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116D" w:rsidRPr="0015116D" w:rsidRDefault="0015116D" w:rsidP="0015116D">
      <w:pPr>
        <w:spacing w:after="0" w:line="240" w:lineRule="auto"/>
        <w:jc w:val="center"/>
        <w:rPr>
          <w:rFonts w:ascii="Times New Roman" w:hAnsi="Times New Roman" w:cs="Times New Roman"/>
          <w:b/>
          <w:sz w:val="24"/>
          <w:szCs w:val="24"/>
        </w:rPr>
      </w:pPr>
      <w:r w:rsidRPr="0015116D">
        <w:rPr>
          <w:rFonts w:ascii="Times New Roman" w:hAnsi="Times New Roman" w:cs="Times New Roman"/>
          <w:b/>
          <w:sz w:val="24"/>
          <w:szCs w:val="24"/>
        </w:rPr>
        <w:t>Global Exposure Database for Global Earthquake Modeling (GED4GEM)</w:t>
      </w:r>
    </w:p>
    <w:p w:rsidR="0015116D" w:rsidRPr="0015116D" w:rsidRDefault="00B108BE" w:rsidP="0015116D">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Data Model</w:t>
      </w:r>
      <w:r w:rsidR="0015116D" w:rsidRPr="0015116D">
        <w:rPr>
          <w:rFonts w:ascii="Times New Roman" w:hAnsi="Times New Roman" w:cs="Times New Roman"/>
          <w:b/>
          <w:sz w:val="24"/>
          <w:szCs w:val="24"/>
        </w:rPr>
        <w:t xml:space="preserve"> Description</w:t>
      </w:r>
    </w:p>
    <w:p w:rsidR="0015116D" w:rsidRDefault="0015116D" w:rsidP="0015116D">
      <w:pPr>
        <w:rPr>
          <w:rFonts w:ascii="Times New Roman" w:hAnsi="Times New Roman" w:cs="Times New Roman"/>
          <w:sz w:val="24"/>
          <w:szCs w:val="24"/>
        </w:rPr>
      </w:pPr>
    </w:p>
    <w:p w:rsidR="00266553" w:rsidRDefault="00B108BE" w:rsidP="0015116D">
      <w:pPr>
        <w:rPr>
          <w:rFonts w:ascii="Times New Roman" w:hAnsi="Times New Roman" w:cs="Times New Roman"/>
          <w:sz w:val="24"/>
          <w:szCs w:val="24"/>
        </w:rPr>
      </w:pPr>
      <w:r>
        <w:rPr>
          <w:rFonts w:ascii="Times New Roman" w:hAnsi="Times New Roman" w:cs="Times New Roman"/>
          <w:sz w:val="24"/>
          <w:szCs w:val="24"/>
        </w:rPr>
        <w:t xml:space="preserve">This document describes the GED4GEM data model; its main structures, tables, attributes, and </w:t>
      </w:r>
      <w:r w:rsidR="00266553">
        <w:rPr>
          <w:rFonts w:ascii="Times New Roman" w:hAnsi="Times New Roman" w:cs="Times New Roman"/>
          <w:sz w:val="24"/>
          <w:szCs w:val="24"/>
        </w:rPr>
        <w:t>their relationships.</w:t>
      </w:r>
    </w:p>
    <w:p w:rsidR="00D21F4B" w:rsidRDefault="00D21F4B" w:rsidP="00D21F4B">
      <w:pPr>
        <w:jc w:val="center"/>
        <w:rPr>
          <w:rFonts w:ascii="Times New Roman" w:hAnsi="Times New Roman" w:cs="Times New Roman"/>
          <w:sz w:val="24"/>
          <w:szCs w:val="24"/>
        </w:rPr>
      </w:pPr>
      <w:r>
        <w:rPr>
          <w:rFonts w:ascii="Times New Roman" w:hAnsi="Times New Roman" w:cs="Times New Roman"/>
          <w:sz w:val="24"/>
          <w:szCs w:val="24"/>
        </w:rPr>
        <w:t>Global Grid</w:t>
      </w:r>
    </w:p>
    <w:p w:rsidR="00A54F6D" w:rsidRDefault="009B6FAE" w:rsidP="0015116D">
      <w:pPr>
        <w:rPr>
          <w:rFonts w:ascii="Times New Roman" w:hAnsi="Times New Roman" w:cs="Times New Roman"/>
          <w:sz w:val="24"/>
          <w:szCs w:val="24"/>
        </w:rPr>
      </w:pPr>
      <w:r>
        <w:rPr>
          <w:rFonts w:ascii="Times New Roman" w:hAnsi="Times New Roman" w:cs="Times New Roman"/>
          <w:sz w:val="24"/>
          <w:szCs w:val="24"/>
        </w:rPr>
        <w:t xml:space="preserve">A global grid of 1 km resolution (30 Arc Seconds) is stored in the database and represented by the grid cell’s </w:t>
      </w:r>
      <w:r w:rsidR="00AE1A84">
        <w:rPr>
          <w:rFonts w:ascii="Times New Roman" w:hAnsi="Times New Roman" w:cs="Times New Roman"/>
          <w:sz w:val="24"/>
          <w:szCs w:val="24"/>
        </w:rPr>
        <w:t>midpoint</w:t>
      </w:r>
      <w:r w:rsidR="00DA098D">
        <w:rPr>
          <w:rFonts w:ascii="Times New Roman" w:hAnsi="Times New Roman" w:cs="Times New Roman"/>
          <w:sz w:val="24"/>
          <w:szCs w:val="24"/>
        </w:rPr>
        <w:t xml:space="preserve"> (grid point)</w:t>
      </w:r>
      <w:r w:rsidR="00AE1A84">
        <w:rPr>
          <w:rFonts w:ascii="Times New Roman" w:hAnsi="Times New Roman" w:cs="Times New Roman"/>
          <w:sz w:val="24"/>
          <w:szCs w:val="24"/>
        </w:rPr>
        <w:t>, using its</w:t>
      </w:r>
      <w:r>
        <w:rPr>
          <w:rFonts w:ascii="Times New Roman" w:hAnsi="Times New Roman" w:cs="Times New Roman"/>
          <w:sz w:val="24"/>
          <w:szCs w:val="24"/>
        </w:rPr>
        <w:t xml:space="preserve"> latitude and longitude</w:t>
      </w:r>
      <w:r w:rsidR="00266553">
        <w:rPr>
          <w:rFonts w:ascii="Times New Roman" w:hAnsi="Times New Roman" w:cs="Times New Roman"/>
          <w:sz w:val="24"/>
          <w:szCs w:val="24"/>
        </w:rPr>
        <w:t xml:space="preserve"> (as shape </w:t>
      </w:r>
      <w:r w:rsidR="005D36EA">
        <w:rPr>
          <w:rFonts w:ascii="Times New Roman" w:hAnsi="Times New Roman" w:cs="Times New Roman"/>
          <w:sz w:val="24"/>
          <w:szCs w:val="24"/>
        </w:rPr>
        <w:t>file geometry and numbers)</w:t>
      </w:r>
      <w:r w:rsidR="00AE1A84">
        <w:rPr>
          <w:rFonts w:ascii="Times New Roman" w:hAnsi="Times New Roman" w:cs="Times New Roman"/>
          <w:sz w:val="24"/>
          <w:szCs w:val="24"/>
        </w:rPr>
        <w:t>.</w:t>
      </w:r>
      <w:r w:rsidR="005D36EA">
        <w:rPr>
          <w:rFonts w:ascii="Times New Roman" w:hAnsi="Times New Roman" w:cs="Times New Roman"/>
          <w:sz w:val="24"/>
          <w:szCs w:val="24"/>
        </w:rPr>
        <w:t xml:space="preserve"> </w:t>
      </w:r>
      <w:r w:rsidR="00D300B8">
        <w:rPr>
          <w:rFonts w:ascii="Times New Roman" w:hAnsi="Times New Roman" w:cs="Times New Roman"/>
          <w:sz w:val="24"/>
          <w:szCs w:val="24"/>
        </w:rPr>
        <w:t xml:space="preserve">Only land areas are included; oceans and uninhabited places such as Antarctica are excluded. </w:t>
      </w:r>
      <w:r w:rsidR="00DA098D">
        <w:rPr>
          <w:rFonts w:ascii="Times New Roman" w:hAnsi="Times New Roman" w:cs="Times New Roman"/>
          <w:sz w:val="24"/>
          <w:szCs w:val="24"/>
        </w:rPr>
        <w:t xml:space="preserve">Basic attributes </w:t>
      </w:r>
      <w:r w:rsidR="00C8718D">
        <w:rPr>
          <w:rFonts w:ascii="Times New Roman" w:hAnsi="Times New Roman" w:cs="Times New Roman"/>
          <w:sz w:val="24"/>
          <w:szCs w:val="24"/>
        </w:rPr>
        <w:t>of the grid cell such as the land area, categorization as urban/rural area</w:t>
      </w:r>
      <w:r w:rsidR="00DA098D">
        <w:rPr>
          <w:rFonts w:ascii="Times New Roman" w:hAnsi="Times New Roman" w:cs="Times New Roman"/>
          <w:sz w:val="24"/>
          <w:szCs w:val="24"/>
        </w:rPr>
        <w:t xml:space="preserve">, </w:t>
      </w:r>
      <w:r w:rsidR="00C8718D">
        <w:rPr>
          <w:rFonts w:ascii="Times New Roman" w:hAnsi="Times New Roman" w:cs="Times New Roman"/>
          <w:sz w:val="24"/>
          <w:szCs w:val="24"/>
        </w:rPr>
        <w:t xml:space="preserve">and quality information related to the urban/rural classification are also stored. </w:t>
      </w:r>
      <w:r w:rsidR="00E12C66">
        <w:rPr>
          <w:rFonts w:ascii="Times New Roman" w:hAnsi="Times New Roman" w:cs="Times New Roman"/>
          <w:sz w:val="24"/>
          <w:szCs w:val="24"/>
        </w:rPr>
        <w:t>The grid geometry and attribute information is generated using the “Land/Geographic Unit Area Grids” and “Urban Extents Grid” datasets from the SEDAC Global Rural-Urban Mapping Project</w:t>
      </w:r>
      <w:r w:rsidR="008C3AD2">
        <w:rPr>
          <w:rFonts w:ascii="Times New Roman" w:hAnsi="Times New Roman" w:cs="Times New Roman"/>
          <w:sz w:val="24"/>
          <w:szCs w:val="24"/>
        </w:rPr>
        <w:t>, Version 1 (GRUMPv1)</w:t>
      </w:r>
      <w:r w:rsidR="00E12C66">
        <w:rPr>
          <w:rFonts w:ascii="Times New Roman" w:hAnsi="Times New Roman" w:cs="Times New Roman"/>
          <w:sz w:val="24"/>
          <w:szCs w:val="24"/>
        </w:rPr>
        <w:t xml:space="preserve">, </w:t>
      </w:r>
      <w:hyperlink r:id="rId4" w:history="1">
        <w:r w:rsidR="00E12C66" w:rsidRPr="00364284">
          <w:rPr>
            <w:rStyle w:val="Hyperlink"/>
            <w:rFonts w:ascii="Times New Roman" w:hAnsi="Times New Roman" w:cs="Times New Roman"/>
            <w:sz w:val="24"/>
            <w:szCs w:val="24"/>
          </w:rPr>
          <w:t>http://sedac.ciesin.columbia.edu/gpw/global.jsp</w:t>
        </w:r>
      </w:hyperlink>
      <w:r w:rsidR="00E12C66" w:rsidRPr="00364284">
        <w:rPr>
          <w:rFonts w:ascii="Times New Roman" w:hAnsi="Times New Roman" w:cs="Times New Roman"/>
          <w:sz w:val="24"/>
          <w:szCs w:val="24"/>
        </w:rPr>
        <w:t>.</w:t>
      </w:r>
      <w:r w:rsidR="00E12C66">
        <w:rPr>
          <w:rFonts w:ascii="Times New Roman" w:hAnsi="Times New Roman" w:cs="Times New Roman"/>
          <w:sz w:val="24"/>
          <w:szCs w:val="24"/>
        </w:rPr>
        <w:t xml:space="preserve"> </w:t>
      </w:r>
      <w:r w:rsidR="005D36EA">
        <w:rPr>
          <w:rFonts w:ascii="Times New Roman" w:hAnsi="Times New Roman" w:cs="Times New Roman"/>
          <w:sz w:val="24"/>
          <w:szCs w:val="24"/>
        </w:rPr>
        <w:t xml:space="preserve">See </w:t>
      </w:r>
      <w:proofErr w:type="gramStart"/>
      <w:r w:rsidR="005D36EA">
        <w:rPr>
          <w:rFonts w:ascii="Times New Roman" w:hAnsi="Times New Roman" w:cs="Times New Roman"/>
          <w:sz w:val="24"/>
          <w:szCs w:val="24"/>
        </w:rPr>
        <w:t>table</w:t>
      </w:r>
      <w:r w:rsidR="00DA098D">
        <w:rPr>
          <w:rFonts w:ascii="Times New Roman" w:hAnsi="Times New Roman" w:cs="Times New Roman"/>
          <w:sz w:val="24"/>
          <w:szCs w:val="24"/>
        </w:rPr>
        <w:t>s</w:t>
      </w:r>
      <w:proofErr w:type="gramEnd"/>
      <w:r w:rsidR="005D36EA">
        <w:rPr>
          <w:rFonts w:ascii="Times New Roman" w:hAnsi="Times New Roman" w:cs="Times New Roman"/>
          <w:sz w:val="24"/>
          <w:szCs w:val="24"/>
        </w:rPr>
        <w:t xml:space="preserve"> </w:t>
      </w:r>
      <w:proofErr w:type="spellStart"/>
      <w:r w:rsidR="005D36EA" w:rsidRPr="005D36EA">
        <w:rPr>
          <w:rFonts w:ascii="Times New Roman" w:hAnsi="Times New Roman" w:cs="Times New Roman"/>
          <w:i/>
          <w:sz w:val="24"/>
          <w:szCs w:val="24"/>
        </w:rPr>
        <w:t>grid_point</w:t>
      </w:r>
      <w:proofErr w:type="spellEnd"/>
      <w:r w:rsidR="00C8718D">
        <w:rPr>
          <w:rFonts w:ascii="Times New Roman" w:hAnsi="Times New Roman" w:cs="Times New Roman"/>
          <w:sz w:val="24"/>
          <w:szCs w:val="24"/>
        </w:rPr>
        <w:t xml:space="preserve">, and </w:t>
      </w:r>
      <w:proofErr w:type="spellStart"/>
      <w:r w:rsidR="00C8718D" w:rsidRPr="00C8718D">
        <w:rPr>
          <w:rFonts w:ascii="Times New Roman" w:hAnsi="Times New Roman" w:cs="Times New Roman"/>
          <w:i/>
          <w:sz w:val="24"/>
          <w:szCs w:val="24"/>
        </w:rPr>
        <w:t>grid_point_attribute</w:t>
      </w:r>
      <w:proofErr w:type="spellEnd"/>
      <w:r w:rsidR="00A54F6D">
        <w:rPr>
          <w:rFonts w:ascii="Times New Roman" w:hAnsi="Times New Roman" w:cs="Times New Roman"/>
          <w:sz w:val="24"/>
          <w:szCs w:val="24"/>
        </w:rPr>
        <w:t xml:space="preserve">. </w:t>
      </w:r>
    </w:p>
    <w:p w:rsidR="00A54F6D" w:rsidRDefault="00A54F6D" w:rsidP="0015116D">
      <w:pPr>
        <w:rPr>
          <w:rFonts w:ascii="Times New Roman" w:hAnsi="Times New Roman" w:cs="Times New Roman"/>
          <w:sz w:val="24"/>
          <w:szCs w:val="24"/>
        </w:rPr>
      </w:pPr>
      <w:r>
        <w:rPr>
          <w:rFonts w:ascii="Times New Roman" w:hAnsi="Times New Roman" w:cs="Times New Roman"/>
          <w:sz w:val="24"/>
          <w:szCs w:val="24"/>
        </w:rPr>
        <w:t>Additional information about the grid cell such as the country, the administrative units – down to three levels</w:t>
      </w:r>
      <w:r w:rsidR="00B65588">
        <w:rPr>
          <w:rFonts w:ascii="Times New Roman" w:hAnsi="Times New Roman" w:cs="Times New Roman"/>
          <w:sz w:val="24"/>
          <w:szCs w:val="24"/>
        </w:rPr>
        <w:t>, and the CRESTA</w:t>
      </w:r>
      <w:r>
        <w:rPr>
          <w:rFonts w:ascii="Times New Roman" w:hAnsi="Times New Roman" w:cs="Times New Roman"/>
          <w:sz w:val="24"/>
          <w:szCs w:val="24"/>
        </w:rPr>
        <w:t xml:space="preserve"> zone and sub-zones it belong to are also stored in the database. All the exposure data are either aggregated or disaggregated to the grid cell level depending on t</w:t>
      </w:r>
      <w:r w:rsidR="00295FE5">
        <w:rPr>
          <w:rFonts w:ascii="Times New Roman" w:hAnsi="Times New Roman" w:cs="Times New Roman"/>
          <w:sz w:val="24"/>
          <w:szCs w:val="24"/>
        </w:rPr>
        <w:t>he resolution of original data.</w:t>
      </w:r>
    </w:p>
    <w:p w:rsidR="00D21F4B" w:rsidRDefault="00D21F4B" w:rsidP="00D21F4B">
      <w:pPr>
        <w:jc w:val="center"/>
        <w:rPr>
          <w:rFonts w:ascii="Times New Roman" w:hAnsi="Times New Roman" w:cs="Times New Roman"/>
          <w:sz w:val="24"/>
          <w:szCs w:val="24"/>
        </w:rPr>
      </w:pPr>
      <w:r>
        <w:rPr>
          <w:rFonts w:ascii="Times New Roman" w:hAnsi="Times New Roman" w:cs="Times New Roman"/>
          <w:sz w:val="24"/>
          <w:szCs w:val="24"/>
        </w:rPr>
        <w:t>National and Sub-Na</w:t>
      </w:r>
      <w:r w:rsidR="0054617F">
        <w:rPr>
          <w:rFonts w:ascii="Times New Roman" w:hAnsi="Times New Roman" w:cs="Times New Roman"/>
          <w:sz w:val="24"/>
          <w:szCs w:val="24"/>
        </w:rPr>
        <w:t>tional Administrative Units</w:t>
      </w:r>
    </w:p>
    <w:p w:rsidR="00BE7800" w:rsidRDefault="003D6826" w:rsidP="00364284">
      <w:pPr>
        <w:pStyle w:val="Heading2"/>
        <w:shd w:val="clear" w:color="auto" w:fill="FFFFFF"/>
        <w:spacing w:before="0" w:beforeAutospacing="0" w:after="0" w:afterAutospacing="0" w:line="360" w:lineRule="atLeast"/>
        <w:rPr>
          <w:rFonts w:eastAsiaTheme="minorHAnsi"/>
          <w:b w:val="0"/>
          <w:bCs w:val="0"/>
          <w:sz w:val="24"/>
          <w:szCs w:val="24"/>
        </w:rPr>
      </w:pPr>
      <w:r w:rsidRPr="00364284">
        <w:rPr>
          <w:rFonts w:eastAsiaTheme="minorHAnsi"/>
          <w:b w:val="0"/>
          <w:bCs w:val="0"/>
          <w:sz w:val="24"/>
          <w:szCs w:val="24"/>
        </w:rPr>
        <w:t xml:space="preserve">The geometry and attribute information of countries and their administrative units down to three levels - admin 1/, admin 2, and admin 3 (for example region, province, and municipality in Italy) – </w:t>
      </w:r>
      <w:r w:rsidR="00364284" w:rsidRPr="00364284">
        <w:rPr>
          <w:rFonts w:eastAsiaTheme="minorHAnsi"/>
          <w:b w:val="0"/>
          <w:bCs w:val="0"/>
          <w:sz w:val="24"/>
          <w:szCs w:val="24"/>
        </w:rPr>
        <w:t xml:space="preserve">are stored in the database. </w:t>
      </w:r>
      <w:r w:rsidR="001016B3">
        <w:rPr>
          <w:rFonts w:eastAsiaTheme="minorHAnsi"/>
          <w:b w:val="0"/>
          <w:bCs w:val="0"/>
          <w:sz w:val="24"/>
          <w:szCs w:val="24"/>
        </w:rPr>
        <w:t xml:space="preserve">The parent-child relationship between these administrative units is also stored in the database using foreign key references. </w:t>
      </w:r>
      <w:r w:rsidR="00364284" w:rsidRPr="00364284">
        <w:rPr>
          <w:rFonts w:eastAsiaTheme="minorHAnsi"/>
          <w:b w:val="0"/>
          <w:bCs w:val="0"/>
          <w:sz w:val="24"/>
          <w:szCs w:val="24"/>
        </w:rPr>
        <w:t xml:space="preserve">These data are derived from the </w:t>
      </w:r>
      <w:hyperlink r:id="rId5" w:tooltip="GADM database of Global Administrative Areas" w:history="1">
        <w:r w:rsidR="00364284" w:rsidRPr="00364284">
          <w:rPr>
            <w:rFonts w:eastAsiaTheme="minorHAnsi"/>
            <w:b w:val="0"/>
            <w:bCs w:val="0"/>
            <w:sz w:val="24"/>
            <w:szCs w:val="24"/>
          </w:rPr>
          <w:t>GADM database of Global Administrative Areas</w:t>
        </w:r>
      </w:hyperlink>
      <w:r w:rsidR="00364284" w:rsidRPr="00364284">
        <w:rPr>
          <w:rFonts w:eastAsiaTheme="minorHAnsi"/>
          <w:b w:val="0"/>
          <w:bCs w:val="0"/>
          <w:sz w:val="24"/>
          <w:szCs w:val="24"/>
        </w:rPr>
        <w:t xml:space="preserve">, </w:t>
      </w:r>
      <w:hyperlink r:id="rId6" w:history="1">
        <w:r w:rsidR="00364284" w:rsidRPr="00F10A61">
          <w:rPr>
            <w:rStyle w:val="Hyperlink"/>
            <w:rFonts w:eastAsiaTheme="minorHAnsi"/>
            <w:b w:val="0"/>
            <w:bCs w:val="0"/>
            <w:sz w:val="24"/>
            <w:szCs w:val="24"/>
          </w:rPr>
          <w:t>http://www.gadm.org</w:t>
        </w:r>
      </w:hyperlink>
      <w:r w:rsidR="00364284">
        <w:rPr>
          <w:rFonts w:eastAsiaTheme="minorHAnsi"/>
          <w:b w:val="0"/>
          <w:bCs w:val="0"/>
          <w:sz w:val="24"/>
          <w:szCs w:val="24"/>
        </w:rPr>
        <w:t xml:space="preserve">. </w:t>
      </w:r>
      <w:r w:rsidR="00EE4BFB">
        <w:rPr>
          <w:rFonts w:eastAsiaTheme="minorHAnsi"/>
          <w:b w:val="0"/>
          <w:bCs w:val="0"/>
          <w:sz w:val="24"/>
          <w:szCs w:val="24"/>
        </w:rPr>
        <w:t xml:space="preserve">See </w:t>
      </w:r>
      <w:proofErr w:type="gramStart"/>
      <w:r w:rsidR="00EE4BFB">
        <w:rPr>
          <w:rFonts w:eastAsiaTheme="minorHAnsi"/>
          <w:b w:val="0"/>
          <w:bCs w:val="0"/>
          <w:sz w:val="24"/>
          <w:szCs w:val="24"/>
        </w:rPr>
        <w:t>tables</w:t>
      </w:r>
      <w:proofErr w:type="gramEnd"/>
      <w:r w:rsidR="00EE4BFB">
        <w:rPr>
          <w:rFonts w:eastAsiaTheme="minorHAnsi"/>
          <w:b w:val="0"/>
          <w:bCs w:val="0"/>
          <w:sz w:val="24"/>
          <w:szCs w:val="24"/>
        </w:rPr>
        <w:t xml:space="preserve"> </w:t>
      </w:r>
      <w:proofErr w:type="spellStart"/>
      <w:r w:rsidR="00926B67" w:rsidRPr="00926B67">
        <w:rPr>
          <w:rFonts w:eastAsiaTheme="minorHAnsi"/>
          <w:b w:val="0"/>
          <w:bCs w:val="0"/>
          <w:i/>
          <w:sz w:val="24"/>
          <w:szCs w:val="24"/>
        </w:rPr>
        <w:t>gadm_country</w:t>
      </w:r>
      <w:proofErr w:type="spellEnd"/>
      <w:r w:rsidR="00926B67" w:rsidRPr="00926B67">
        <w:rPr>
          <w:rFonts w:eastAsiaTheme="minorHAnsi"/>
          <w:b w:val="0"/>
          <w:bCs w:val="0"/>
          <w:i/>
          <w:sz w:val="24"/>
          <w:szCs w:val="24"/>
        </w:rPr>
        <w:t>, gadm_admin</w:t>
      </w:r>
      <w:r w:rsidR="0086281A">
        <w:rPr>
          <w:rFonts w:eastAsiaTheme="minorHAnsi"/>
          <w:b w:val="0"/>
          <w:bCs w:val="0"/>
          <w:i/>
          <w:sz w:val="24"/>
          <w:szCs w:val="24"/>
        </w:rPr>
        <w:t>_</w:t>
      </w:r>
      <w:r w:rsidR="00926B67" w:rsidRPr="00926B67">
        <w:rPr>
          <w:rFonts w:eastAsiaTheme="minorHAnsi"/>
          <w:b w:val="0"/>
          <w:bCs w:val="0"/>
          <w:i/>
          <w:sz w:val="24"/>
          <w:szCs w:val="24"/>
        </w:rPr>
        <w:t>1, gadm_admin</w:t>
      </w:r>
      <w:r w:rsidR="0086281A">
        <w:rPr>
          <w:rFonts w:eastAsiaTheme="minorHAnsi"/>
          <w:b w:val="0"/>
          <w:bCs w:val="0"/>
          <w:i/>
          <w:sz w:val="24"/>
          <w:szCs w:val="24"/>
        </w:rPr>
        <w:t>_</w:t>
      </w:r>
      <w:r w:rsidR="00926B67" w:rsidRPr="00926B67">
        <w:rPr>
          <w:rFonts w:eastAsiaTheme="minorHAnsi"/>
          <w:b w:val="0"/>
          <w:bCs w:val="0"/>
          <w:i/>
          <w:sz w:val="24"/>
          <w:szCs w:val="24"/>
        </w:rPr>
        <w:t xml:space="preserve">2, </w:t>
      </w:r>
      <w:r w:rsidR="00926B67" w:rsidRPr="00926B67">
        <w:rPr>
          <w:rFonts w:eastAsiaTheme="minorHAnsi"/>
          <w:b w:val="0"/>
          <w:bCs w:val="0"/>
          <w:sz w:val="24"/>
          <w:szCs w:val="24"/>
        </w:rPr>
        <w:t>and</w:t>
      </w:r>
      <w:r w:rsidR="00926B67" w:rsidRPr="00926B67">
        <w:rPr>
          <w:rFonts w:eastAsiaTheme="minorHAnsi"/>
          <w:b w:val="0"/>
          <w:bCs w:val="0"/>
          <w:i/>
          <w:sz w:val="24"/>
          <w:szCs w:val="24"/>
        </w:rPr>
        <w:t xml:space="preserve"> admin_3</w:t>
      </w:r>
      <w:r w:rsidR="00396E43">
        <w:rPr>
          <w:rFonts w:eastAsiaTheme="minorHAnsi"/>
          <w:b w:val="0"/>
          <w:bCs w:val="0"/>
          <w:sz w:val="24"/>
          <w:szCs w:val="24"/>
        </w:rPr>
        <w:t>.</w:t>
      </w:r>
      <w:r w:rsidR="00D566BE">
        <w:rPr>
          <w:rFonts w:eastAsiaTheme="minorHAnsi"/>
          <w:b w:val="0"/>
          <w:bCs w:val="0"/>
          <w:sz w:val="24"/>
          <w:szCs w:val="24"/>
        </w:rPr>
        <w:t xml:space="preserve"> These tables are time stamped (using the </w:t>
      </w:r>
      <w:r w:rsidR="00D566BE" w:rsidRPr="00D566BE">
        <w:rPr>
          <w:rFonts w:eastAsiaTheme="minorHAnsi"/>
          <w:b w:val="0"/>
          <w:bCs w:val="0"/>
          <w:i/>
          <w:sz w:val="24"/>
          <w:szCs w:val="24"/>
        </w:rPr>
        <w:t>date</w:t>
      </w:r>
      <w:r w:rsidR="00D566BE">
        <w:rPr>
          <w:rFonts w:eastAsiaTheme="minorHAnsi"/>
          <w:b w:val="0"/>
          <w:bCs w:val="0"/>
          <w:sz w:val="24"/>
          <w:szCs w:val="24"/>
        </w:rPr>
        <w:t xml:space="preserve"> column) and have the ability to store changes in boundaries and names </w:t>
      </w:r>
      <w:r w:rsidR="0086281A">
        <w:rPr>
          <w:rFonts w:eastAsiaTheme="minorHAnsi"/>
          <w:b w:val="0"/>
          <w:bCs w:val="0"/>
          <w:sz w:val="24"/>
          <w:szCs w:val="24"/>
        </w:rPr>
        <w:t>over time.</w:t>
      </w:r>
      <w:r w:rsidR="001016B3">
        <w:rPr>
          <w:rFonts w:eastAsiaTheme="minorHAnsi"/>
          <w:b w:val="0"/>
          <w:bCs w:val="0"/>
          <w:sz w:val="24"/>
          <w:szCs w:val="24"/>
        </w:rPr>
        <w:t xml:space="preserve"> </w:t>
      </w:r>
    </w:p>
    <w:p w:rsidR="00BE7800" w:rsidRDefault="00BE7800" w:rsidP="00364284">
      <w:pPr>
        <w:pStyle w:val="Heading2"/>
        <w:shd w:val="clear" w:color="auto" w:fill="FFFFFF"/>
        <w:spacing w:before="0" w:beforeAutospacing="0" w:after="0" w:afterAutospacing="0" w:line="360" w:lineRule="atLeast"/>
        <w:rPr>
          <w:rFonts w:eastAsiaTheme="minorHAnsi"/>
          <w:b w:val="0"/>
          <w:bCs w:val="0"/>
          <w:sz w:val="24"/>
          <w:szCs w:val="24"/>
        </w:rPr>
      </w:pPr>
    </w:p>
    <w:p w:rsidR="001B4BB1" w:rsidRDefault="001016B3" w:rsidP="00364284">
      <w:pPr>
        <w:pStyle w:val="Heading2"/>
        <w:shd w:val="clear" w:color="auto" w:fill="FFFFFF"/>
        <w:spacing w:before="0" w:beforeAutospacing="0" w:after="0" w:afterAutospacing="0" w:line="360" w:lineRule="atLeast"/>
        <w:rPr>
          <w:rFonts w:eastAsiaTheme="minorHAnsi"/>
          <w:b w:val="0"/>
          <w:bCs w:val="0"/>
          <w:sz w:val="24"/>
          <w:szCs w:val="24"/>
        </w:rPr>
      </w:pPr>
      <w:r>
        <w:rPr>
          <w:rFonts w:eastAsiaTheme="minorHAnsi"/>
          <w:b w:val="0"/>
          <w:bCs w:val="0"/>
          <w:sz w:val="24"/>
          <w:szCs w:val="24"/>
        </w:rPr>
        <w:t xml:space="preserve">The </w:t>
      </w:r>
      <w:proofErr w:type="gramStart"/>
      <w:r>
        <w:rPr>
          <w:rFonts w:eastAsiaTheme="minorHAnsi"/>
          <w:b w:val="0"/>
          <w:bCs w:val="0"/>
          <w:sz w:val="24"/>
          <w:szCs w:val="24"/>
        </w:rPr>
        <w:t>tables</w:t>
      </w:r>
      <w:proofErr w:type="gramEnd"/>
      <w:r>
        <w:rPr>
          <w:rFonts w:eastAsiaTheme="minorHAnsi"/>
          <w:b w:val="0"/>
          <w:bCs w:val="0"/>
          <w:sz w:val="24"/>
          <w:szCs w:val="24"/>
        </w:rPr>
        <w:t xml:space="preserve"> </w:t>
      </w:r>
      <w:proofErr w:type="spellStart"/>
      <w:r w:rsidRPr="008374B3">
        <w:rPr>
          <w:rFonts w:eastAsiaTheme="minorHAnsi"/>
          <w:b w:val="0"/>
          <w:bCs w:val="0"/>
          <w:i/>
          <w:sz w:val="24"/>
          <w:szCs w:val="24"/>
        </w:rPr>
        <w:t>grid_point_country</w:t>
      </w:r>
      <w:proofErr w:type="spellEnd"/>
      <w:r w:rsidRPr="008374B3">
        <w:rPr>
          <w:rFonts w:eastAsiaTheme="minorHAnsi"/>
          <w:b w:val="0"/>
          <w:bCs w:val="0"/>
          <w:i/>
          <w:sz w:val="24"/>
          <w:szCs w:val="24"/>
        </w:rPr>
        <w:t xml:space="preserve">, grid_point_admin_1, grid_point_admin_2, </w:t>
      </w:r>
      <w:r w:rsidRPr="008374B3">
        <w:rPr>
          <w:rFonts w:eastAsiaTheme="minorHAnsi"/>
          <w:b w:val="0"/>
          <w:bCs w:val="0"/>
          <w:sz w:val="24"/>
          <w:szCs w:val="24"/>
        </w:rPr>
        <w:t>and</w:t>
      </w:r>
      <w:r w:rsidRPr="008374B3">
        <w:rPr>
          <w:rFonts w:eastAsiaTheme="minorHAnsi"/>
          <w:b w:val="0"/>
          <w:bCs w:val="0"/>
          <w:i/>
          <w:sz w:val="24"/>
          <w:szCs w:val="24"/>
        </w:rPr>
        <w:t xml:space="preserve"> grid_point_admin_3</w:t>
      </w:r>
      <w:r>
        <w:rPr>
          <w:rFonts w:eastAsiaTheme="minorHAnsi"/>
          <w:b w:val="0"/>
          <w:bCs w:val="0"/>
          <w:sz w:val="24"/>
          <w:szCs w:val="24"/>
        </w:rPr>
        <w:t xml:space="preserve"> store the information on </w:t>
      </w:r>
      <w:r w:rsidR="00C935E4">
        <w:rPr>
          <w:rFonts w:eastAsiaTheme="minorHAnsi"/>
          <w:b w:val="0"/>
          <w:bCs w:val="0"/>
          <w:sz w:val="24"/>
          <w:szCs w:val="24"/>
        </w:rPr>
        <w:t xml:space="preserve">what country and administrative units </w:t>
      </w:r>
      <w:r>
        <w:rPr>
          <w:rFonts w:eastAsiaTheme="minorHAnsi"/>
          <w:b w:val="0"/>
          <w:bCs w:val="0"/>
          <w:sz w:val="24"/>
          <w:szCs w:val="24"/>
        </w:rPr>
        <w:t>each grid point belongs to.</w:t>
      </w:r>
      <w:r w:rsidR="008374B3">
        <w:rPr>
          <w:rFonts w:eastAsiaTheme="minorHAnsi"/>
          <w:b w:val="0"/>
          <w:bCs w:val="0"/>
          <w:sz w:val="24"/>
          <w:szCs w:val="24"/>
        </w:rPr>
        <w:t xml:space="preserve"> In some cases, due to changes in the boundaries of </w:t>
      </w:r>
      <w:r w:rsidR="00DB0DAC">
        <w:rPr>
          <w:rFonts w:eastAsiaTheme="minorHAnsi"/>
          <w:b w:val="0"/>
          <w:bCs w:val="0"/>
          <w:sz w:val="24"/>
          <w:szCs w:val="24"/>
        </w:rPr>
        <w:t>countries and their</w:t>
      </w:r>
      <w:r w:rsidR="00614E83">
        <w:rPr>
          <w:rFonts w:eastAsiaTheme="minorHAnsi"/>
          <w:b w:val="0"/>
          <w:bCs w:val="0"/>
          <w:sz w:val="24"/>
          <w:szCs w:val="24"/>
        </w:rPr>
        <w:t xml:space="preserve"> administrative units</w:t>
      </w:r>
      <w:r w:rsidR="00BE7800">
        <w:rPr>
          <w:rFonts w:eastAsiaTheme="minorHAnsi"/>
          <w:b w:val="0"/>
          <w:bCs w:val="0"/>
          <w:sz w:val="24"/>
          <w:szCs w:val="24"/>
        </w:rPr>
        <w:t xml:space="preserve"> over time,</w:t>
      </w:r>
      <w:r w:rsidR="00614E83">
        <w:rPr>
          <w:rFonts w:eastAsiaTheme="minorHAnsi"/>
          <w:b w:val="0"/>
          <w:bCs w:val="0"/>
          <w:sz w:val="24"/>
          <w:szCs w:val="24"/>
        </w:rPr>
        <w:t xml:space="preserve"> </w:t>
      </w:r>
      <w:r w:rsidR="00BE7800">
        <w:rPr>
          <w:rFonts w:eastAsiaTheme="minorHAnsi"/>
          <w:b w:val="0"/>
          <w:bCs w:val="0"/>
          <w:sz w:val="24"/>
          <w:szCs w:val="24"/>
        </w:rPr>
        <w:t xml:space="preserve">the units to which a grid point belongs to could change over time. </w:t>
      </w:r>
      <w:r w:rsidR="00DB0DAC">
        <w:rPr>
          <w:rFonts w:eastAsiaTheme="minorHAnsi"/>
          <w:b w:val="0"/>
          <w:bCs w:val="0"/>
          <w:sz w:val="24"/>
          <w:szCs w:val="24"/>
        </w:rPr>
        <w:t>So, these tables allow for tracking these changes over time by creating new associations between the grid point and a country and/or administrative units.</w:t>
      </w:r>
    </w:p>
    <w:p w:rsidR="00396E43" w:rsidRDefault="00396E43" w:rsidP="00364284">
      <w:pPr>
        <w:pStyle w:val="Heading2"/>
        <w:shd w:val="clear" w:color="auto" w:fill="FFFFFF"/>
        <w:spacing w:before="0" w:beforeAutospacing="0" w:after="0" w:afterAutospacing="0" w:line="360" w:lineRule="atLeast"/>
        <w:rPr>
          <w:rFonts w:eastAsiaTheme="minorHAnsi"/>
          <w:b w:val="0"/>
          <w:bCs w:val="0"/>
          <w:sz w:val="24"/>
          <w:szCs w:val="24"/>
        </w:rPr>
      </w:pPr>
    </w:p>
    <w:p w:rsidR="009F5933" w:rsidRDefault="009F5933" w:rsidP="009F5933">
      <w:pPr>
        <w:pStyle w:val="Heading2"/>
        <w:shd w:val="clear" w:color="auto" w:fill="FFFFFF"/>
        <w:spacing w:before="0" w:beforeAutospacing="0" w:after="0" w:afterAutospacing="0" w:line="360" w:lineRule="atLeast"/>
        <w:jc w:val="center"/>
        <w:rPr>
          <w:rFonts w:eastAsiaTheme="minorHAnsi"/>
          <w:b w:val="0"/>
          <w:bCs w:val="0"/>
          <w:sz w:val="24"/>
          <w:szCs w:val="24"/>
        </w:rPr>
      </w:pPr>
      <w:r>
        <w:rPr>
          <w:rFonts w:eastAsiaTheme="minorHAnsi"/>
          <w:b w:val="0"/>
          <w:bCs w:val="0"/>
          <w:sz w:val="24"/>
          <w:szCs w:val="24"/>
        </w:rPr>
        <w:lastRenderedPageBreak/>
        <w:t>CRESTA Zone and Sub-Zones</w:t>
      </w:r>
    </w:p>
    <w:p w:rsidR="009F5933" w:rsidRDefault="009F5933" w:rsidP="00364284">
      <w:pPr>
        <w:pStyle w:val="Heading2"/>
        <w:shd w:val="clear" w:color="auto" w:fill="FFFFFF"/>
        <w:spacing w:before="0" w:beforeAutospacing="0" w:after="0" w:afterAutospacing="0" w:line="360" w:lineRule="atLeast"/>
        <w:rPr>
          <w:rFonts w:eastAsiaTheme="minorHAnsi"/>
          <w:b w:val="0"/>
          <w:bCs w:val="0"/>
          <w:sz w:val="24"/>
          <w:szCs w:val="24"/>
        </w:rPr>
      </w:pPr>
    </w:p>
    <w:p w:rsidR="00981470" w:rsidRDefault="00D566BE" w:rsidP="00364284">
      <w:pPr>
        <w:pStyle w:val="Heading2"/>
        <w:shd w:val="clear" w:color="auto" w:fill="FFFFFF"/>
        <w:spacing w:before="0" w:beforeAutospacing="0" w:after="0" w:afterAutospacing="0" w:line="360" w:lineRule="atLeast"/>
        <w:rPr>
          <w:rFonts w:eastAsiaTheme="minorHAnsi"/>
          <w:b w:val="0"/>
          <w:bCs w:val="0"/>
          <w:sz w:val="24"/>
          <w:szCs w:val="24"/>
        </w:rPr>
      </w:pPr>
      <w:r>
        <w:rPr>
          <w:rFonts w:eastAsiaTheme="minorHAnsi"/>
          <w:b w:val="0"/>
          <w:bCs w:val="0"/>
          <w:sz w:val="24"/>
          <w:szCs w:val="24"/>
        </w:rPr>
        <w:t>The informa</w:t>
      </w:r>
      <w:r w:rsidR="004374D9">
        <w:rPr>
          <w:rFonts w:eastAsiaTheme="minorHAnsi"/>
          <w:b w:val="0"/>
          <w:bCs w:val="0"/>
          <w:sz w:val="24"/>
          <w:szCs w:val="24"/>
        </w:rPr>
        <w:t>tio</w:t>
      </w:r>
      <w:r w:rsidR="00B65588">
        <w:rPr>
          <w:rFonts w:eastAsiaTheme="minorHAnsi"/>
          <w:b w:val="0"/>
          <w:bCs w:val="0"/>
          <w:sz w:val="24"/>
          <w:szCs w:val="24"/>
        </w:rPr>
        <w:t>n about CRESTA</w:t>
      </w:r>
      <w:r w:rsidR="004374D9">
        <w:rPr>
          <w:rFonts w:eastAsiaTheme="minorHAnsi"/>
          <w:b w:val="0"/>
          <w:bCs w:val="0"/>
          <w:sz w:val="24"/>
          <w:szCs w:val="24"/>
        </w:rPr>
        <w:t xml:space="preserve"> countries and zones/sub-zones is stored in </w:t>
      </w:r>
      <w:proofErr w:type="gramStart"/>
      <w:r w:rsidR="004374D9">
        <w:rPr>
          <w:rFonts w:eastAsiaTheme="minorHAnsi"/>
          <w:b w:val="0"/>
          <w:bCs w:val="0"/>
          <w:sz w:val="24"/>
          <w:szCs w:val="24"/>
        </w:rPr>
        <w:t>tables</w:t>
      </w:r>
      <w:proofErr w:type="gramEnd"/>
      <w:r w:rsidR="004374D9">
        <w:rPr>
          <w:rFonts w:eastAsiaTheme="minorHAnsi"/>
          <w:b w:val="0"/>
          <w:bCs w:val="0"/>
          <w:sz w:val="24"/>
          <w:szCs w:val="24"/>
        </w:rPr>
        <w:t xml:space="preserve"> </w:t>
      </w:r>
      <w:proofErr w:type="spellStart"/>
      <w:r w:rsidR="004374D9" w:rsidRPr="001F0519">
        <w:rPr>
          <w:rFonts w:eastAsiaTheme="minorHAnsi"/>
          <w:b w:val="0"/>
          <w:bCs w:val="0"/>
          <w:i/>
          <w:sz w:val="24"/>
          <w:szCs w:val="24"/>
        </w:rPr>
        <w:t>cresta_country</w:t>
      </w:r>
      <w:proofErr w:type="spellEnd"/>
      <w:r w:rsidR="004374D9">
        <w:rPr>
          <w:rFonts w:eastAsiaTheme="minorHAnsi"/>
          <w:b w:val="0"/>
          <w:bCs w:val="0"/>
          <w:sz w:val="24"/>
          <w:szCs w:val="24"/>
        </w:rPr>
        <w:t xml:space="preserve"> and </w:t>
      </w:r>
      <w:proofErr w:type="spellStart"/>
      <w:r w:rsidR="004374D9" w:rsidRPr="001F0519">
        <w:rPr>
          <w:rFonts w:eastAsiaTheme="minorHAnsi"/>
          <w:b w:val="0"/>
          <w:bCs w:val="0"/>
          <w:i/>
          <w:sz w:val="24"/>
          <w:szCs w:val="24"/>
        </w:rPr>
        <w:t>cresta_zone</w:t>
      </w:r>
      <w:proofErr w:type="spellEnd"/>
      <w:r w:rsidR="004374D9">
        <w:rPr>
          <w:rFonts w:eastAsiaTheme="minorHAnsi"/>
          <w:b w:val="0"/>
          <w:bCs w:val="0"/>
          <w:sz w:val="24"/>
          <w:szCs w:val="24"/>
        </w:rPr>
        <w:t xml:space="preserve">. </w:t>
      </w:r>
      <w:r w:rsidR="008257EB">
        <w:rPr>
          <w:rFonts w:eastAsiaTheme="minorHAnsi"/>
          <w:b w:val="0"/>
          <w:bCs w:val="0"/>
          <w:sz w:val="24"/>
          <w:szCs w:val="24"/>
        </w:rPr>
        <w:t>The relationship between CRESTA</w:t>
      </w:r>
      <w:r w:rsidR="00B65588">
        <w:rPr>
          <w:rFonts w:eastAsiaTheme="minorHAnsi"/>
          <w:b w:val="0"/>
          <w:bCs w:val="0"/>
          <w:sz w:val="24"/>
          <w:szCs w:val="24"/>
        </w:rPr>
        <w:t xml:space="preserve"> countries and </w:t>
      </w:r>
      <w:r w:rsidR="008257EB">
        <w:rPr>
          <w:rFonts w:eastAsiaTheme="minorHAnsi"/>
          <w:b w:val="0"/>
          <w:bCs w:val="0"/>
          <w:sz w:val="24"/>
          <w:szCs w:val="24"/>
        </w:rPr>
        <w:t xml:space="preserve">GADM countries are tracked using foreign key references between the </w:t>
      </w:r>
      <w:proofErr w:type="spellStart"/>
      <w:r w:rsidR="008257EB" w:rsidRPr="001F0519">
        <w:rPr>
          <w:rFonts w:eastAsiaTheme="minorHAnsi"/>
          <w:b w:val="0"/>
          <w:bCs w:val="0"/>
          <w:i/>
          <w:sz w:val="24"/>
          <w:szCs w:val="24"/>
        </w:rPr>
        <w:t>cresta_country</w:t>
      </w:r>
      <w:proofErr w:type="spellEnd"/>
      <w:r w:rsidR="008257EB">
        <w:rPr>
          <w:rFonts w:eastAsiaTheme="minorHAnsi"/>
          <w:b w:val="0"/>
          <w:bCs w:val="0"/>
          <w:sz w:val="24"/>
          <w:szCs w:val="24"/>
        </w:rPr>
        <w:t xml:space="preserve"> and </w:t>
      </w:r>
      <w:proofErr w:type="spellStart"/>
      <w:r w:rsidR="008257EB" w:rsidRPr="001F0519">
        <w:rPr>
          <w:rFonts w:eastAsiaTheme="minorHAnsi"/>
          <w:b w:val="0"/>
          <w:bCs w:val="0"/>
          <w:i/>
          <w:sz w:val="24"/>
          <w:szCs w:val="24"/>
        </w:rPr>
        <w:t>gadm_country</w:t>
      </w:r>
      <w:proofErr w:type="spellEnd"/>
      <w:r w:rsidR="008257EB">
        <w:rPr>
          <w:rFonts w:eastAsiaTheme="minorHAnsi"/>
          <w:b w:val="0"/>
          <w:bCs w:val="0"/>
          <w:sz w:val="24"/>
          <w:szCs w:val="24"/>
        </w:rPr>
        <w:t xml:space="preserve"> tables. </w:t>
      </w:r>
      <w:r w:rsidR="007A7EC5">
        <w:rPr>
          <w:rFonts w:eastAsiaTheme="minorHAnsi"/>
          <w:b w:val="0"/>
          <w:bCs w:val="0"/>
          <w:sz w:val="24"/>
          <w:szCs w:val="24"/>
        </w:rPr>
        <w:t xml:space="preserve">The CRESTA zone and sub-zone of a grid point is stored using foreign key references between the </w:t>
      </w:r>
      <w:proofErr w:type="spellStart"/>
      <w:r w:rsidR="007A7EC5" w:rsidRPr="000C54EA">
        <w:rPr>
          <w:rFonts w:eastAsiaTheme="minorHAnsi"/>
          <w:b w:val="0"/>
          <w:bCs w:val="0"/>
          <w:i/>
          <w:sz w:val="24"/>
          <w:szCs w:val="24"/>
        </w:rPr>
        <w:t>cresta_zone</w:t>
      </w:r>
      <w:proofErr w:type="spellEnd"/>
      <w:r w:rsidR="007A7EC5">
        <w:rPr>
          <w:rFonts w:eastAsiaTheme="minorHAnsi"/>
          <w:b w:val="0"/>
          <w:bCs w:val="0"/>
          <w:sz w:val="24"/>
          <w:szCs w:val="24"/>
        </w:rPr>
        <w:t xml:space="preserve"> and </w:t>
      </w:r>
      <w:proofErr w:type="spellStart"/>
      <w:r w:rsidR="007A7EC5" w:rsidRPr="000C54EA">
        <w:rPr>
          <w:rFonts w:eastAsiaTheme="minorHAnsi"/>
          <w:b w:val="0"/>
          <w:bCs w:val="0"/>
          <w:i/>
          <w:sz w:val="24"/>
          <w:szCs w:val="24"/>
        </w:rPr>
        <w:t>grid_point_attribute</w:t>
      </w:r>
      <w:proofErr w:type="spellEnd"/>
      <w:r w:rsidR="007A7EC5">
        <w:rPr>
          <w:rFonts w:eastAsiaTheme="minorHAnsi"/>
          <w:b w:val="0"/>
          <w:bCs w:val="0"/>
          <w:sz w:val="24"/>
          <w:szCs w:val="24"/>
        </w:rPr>
        <w:t xml:space="preserve"> tables.</w:t>
      </w:r>
    </w:p>
    <w:p w:rsidR="00981470" w:rsidRDefault="00981470" w:rsidP="00364284">
      <w:pPr>
        <w:pStyle w:val="Heading2"/>
        <w:shd w:val="clear" w:color="auto" w:fill="FFFFFF"/>
        <w:spacing w:before="0" w:beforeAutospacing="0" w:after="0" w:afterAutospacing="0" w:line="360" w:lineRule="atLeast"/>
        <w:rPr>
          <w:rFonts w:eastAsiaTheme="minorHAnsi"/>
          <w:b w:val="0"/>
          <w:bCs w:val="0"/>
          <w:sz w:val="24"/>
          <w:szCs w:val="24"/>
        </w:rPr>
      </w:pPr>
    </w:p>
    <w:p w:rsidR="009F5933" w:rsidRDefault="007F24B8" w:rsidP="009F5933">
      <w:pPr>
        <w:pStyle w:val="Heading2"/>
        <w:shd w:val="clear" w:color="auto" w:fill="FFFFFF"/>
        <w:spacing w:before="0" w:beforeAutospacing="0" w:after="0" w:afterAutospacing="0" w:line="360" w:lineRule="atLeast"/>
        <w:jc w:val="center"/>
        <w:rPr>
          <w:rFonts w:eastAsiaTheme="minorHAnsi"/>
          <w:b w:val="0"/>
          <w:bCs w:val="0"/>
          <w:sz w:val="24"/>
          <w:szCs w:val="24"/>
        </w:rPr>
      </w:pPr>
      <w:r>
        <w:rPr>
          <w:rFonts w:eastAsiaTheme="minorHAnsi"/>
          <w:b w:val="0"/>
          <w:bCs w:val="0"/>
          <w:sz w:val="24"/>
          <w:szCs w:val="24"/>
        </w:rPr>
        <w:t>Population at Grid Cell Level</w:t>
      </w:r>
    </w:p>
    <w:p w:rsidR="009F5933" w:rsidRDefault="009F5933" w:rsidP="00364284">
      <w:pPr>
        <w:pStyle w:val="Heading2"/>
        <w:shd w:val="clear" w:color="auto" w:fill="FFFFFF"/>
        <w:spacing w:before="0" w:beforeAutospacing="0" w:after="0" w:afterAutospacing="0" w:line="360" w:lineRule="atLeast"/>
        <w:rPr>
          <w:rFonts w:eastAsiaTheme="minorHAnsi"/>
          <w:b w:val="0"/>
          <w:bCs w:val="0"/>
          <w:sz w:val="24"/>
          <w:szCs w:val="24"/>
        </w:rPr>
      </w:pPr>
    </w:p>
    <w:p w:rsidR="009F5933" w:rsidRDefault="00DC6CA5" w:rsidP="00364284">
      <w:pPr>
        <w:rPr>
          <w:rFonts w:ascii="Times New Roman" w:hAnsi="Times New Roman" w:cs="Times New Roman"/>
          <w:sz w:val="24"/>
          <w:szCs w:val="24"/>
        </w:rPr>
      </w:pPr>
      <w:r>
        <w:rPr>
          <w:rFonts w:ascii="Times New Roman" w:hAnsi="Times New Roman" w:cs="Times New Roman"/>
          <w:sz w:val="24"/>
          <w:szCs w:val="24"/>
        </w:rPr>
        <w:t xml:space="preserve">The population count </w:t>
      </w:r>
      <w:r w:rsidR="00233BB9">
        <w:rPr>
          <w:rFonts w:ascii="Times New Roman" w:hAnsi="Times New Roman" w:cs="Times New Roman"/>
          <w:sz w:val="24"/>
          <w:szCs w:val="24"/>
        </w:rPr>
        <w:t>(</w:t>
      </w:r>
      <w:proofErr w:type="spellStart"/>
      <w:r w:rsidR="00233BB9" w:rsidRPr="00233BB9">
        <w:rPr>
          <w:rFonts w:ascii="Times New Roman" w:hAnsi="Times New Roman" w:cs="Times New Roman"/>
          <w:i/>
          <w:sz w:val="24"/>
          <w:szCs w:val="24"/>
        </w:rPr>
        <w:t>pop_value</w:t>
      </w:r>
      <w:proofErr w:type="spellEnd"/>
      <w:r w:rsidR="00233BB9">
        <w:rPr>
          <w:rFonts w:ascii="Times New Roman" w:hAnsi="Times New Roman" w:cs="Times New Roman"/>
          <w:sz w:val="24"/>
          <w:szCs w:val="24"/>
        </w:rPr>
        <w:t xml:space="preserve"> column) </w:t>
      </w:r>
      <w:r>
        <w:rPr>
          <w:rFonts w:ascii="Times New Roman" w:hAnsi="Times New Roman" w:cs="Times New Roman"/>
          <w:sz w:val="24"/>
          <w:szCs w:val="24"/>
        </w:rPr>
        <w:t xml:space="preserve">of each grid cell is stored in the </w:t>
      </w:r>
      <w:r w:rsidR="00C33D42" w:rsidRPr="00C33D42">
        <w:rPr>
          <w:rFonts w:ascii="Times New Roman" w:hAnsi="Times New Roman" w:cs="Times New Roman"/>
          <w:i/>
          <w:sz w:val="24"/>
          <w:szCs w:val="24"/>
        </w:rPr>
        <w:t>population</w:t>
      </w:r>
      <w:r w:rsidR="00201DCD">
        <w:rPr>
          <w:rFonts w:ascii="Times New Roman" w:hAnsi="Times New Roman" w:cs="Times New Roman"/>
          <w:sz w:val="24"/>
          <w:szCs w:val="24"/>
        </w:rPr>
        <w:t xml:space="preserve"> table along with any available quality information </w:t>
      </w:r>
      <w:r w:rsidR="00233BB9">
        <w:rPr>
          <w:rFonts w:ascii="Times New Roman" w:hAnsi="Times New Roman" w:cs="Times New Roman"/>
          <w:sz w:val="24"/>
          <w:szCs w:val="24"/>
        </w:rPr>
        <w:t>(</w:t>
      </w:r>
      <w:proofErr w:type="spellStart"/>
      <w:r w:rsidR="00233BB9" w:rsidRPr="00233BB9">
        <w:rPr>
          <w:rFonts w:ascii="Times New Roman" w:hAnsi="Times New Roman" w:cs="Times New Roman"/>
          <w:i/>
          <w:sz w:val="24"/>
          <w:szCs w:val="24"/>
        </w:rPr>
        <w:t>pop_</w:t>
      </w:r>
      <w:r w:rsidR="00233BB9">
        <w:rPr>
          <w:rFonts w:ascii="Times New Roman" w:hAnsi="Times New Roman" w:cs="Times New Roman"/>
          <w:i/>
          <w:sz w:val="24"/>
          <w:szCs w:val="24"/>
        </w:rPr>
        <w:t>quality</w:t>
      </w:r>
      <w:proofErr w:type="spellEnd"/>
      <w:r w:rsidR="00233BB9">
        <w:rPr>
          <w:rFonts w:ascii="Times New Roman" w:hAnsi="Times New Roman" w:cs="Times New Roman"/>
          <w:sz w:val="24"/>
          <w:szCs w:val="24"/>
        </w:rPr>
        <w:t xml:space="preserve"> column) </w:t>
      </w:r>
      <w:r w:rsidR="00201DCD">
        <w:rPr>
          <w:rFonts w:ascii="Times New Roman" w:hAnsi="Times New Roman" w:cs="Times New Roman"/>
          <w:sz w:val="24"/>
          <w:szCs w:val="24"/>
        </w:rPr>
        <w:t xml:space="preserve">of the population measure. </w:t>
      </w:r>
      <w:r w:rsidR="00F40032">
        <w:rPr>
          <w:rFonts w:ascii="Times New Roman" w:hAnsi="Times New Roman" w:cs="Times New Roman"/>
          <w:sz w:val="24"/>
          <w:szCs w:val="24"/>
        </w:rPr>
        <w:t>The data model has the ability</w:t>
      </w:r>
      <w:r w:rsidR="00201DCD">
        <w:rPr>
          <w:rFonts w:ascii="Times New Roman" w:hAnsi="Times New Roman" w:cs="Times New Roman"/>
          <w:sz w:val="24"/>
          <w:szCs w:val="24"/>
        </w:rPr>
        <w:t xml:space="preserve"> to store population data for each grid cell from multiple data </w:t>
      </w:r>
      <w:r w:rsidR="00F40032">
        <w:rPr>
          <w:rFonts w:ascii="Times New Roman" w:hAnsi="Times New Roman" w:cs="Times New Roman"/>
          <w:sz w:val="24"/>
          <w:szCs w:val="24"/>
        </w:rPr>
        <w:t>sources. T</w:t>
      </w:r>
      <w:r w:rsidR="00201DCD">
        <w:rPr>
          <w:rFonts w:ascii="Times New Roman" w:hAnsi="Times New Roman" w:cs="Times New Roman"/>
          <w:sz w:val="24"/>
          <w:szCs w:val="24"/>
        </w:rPr>
        <w:t xml:space="preserve">he population source information is stored in the </w:t>
      </w:r>
      <w:proofErr w:type="spellStart"/>
      <w:r w:rsidR="00201DCD" w:rsidRPr="00201DCD">
        <w:rPr>
          <w:rFonts w:ascii="Times New Roman" w:hAnsi="Times New Roman" w:cs="Times New Roman"/>
          <w:i/>
          <w:sz w:val="24"/>
          <w:szCs w:val="24"/>
        </w:rPr>
        <w:t>population_src</w:t>
      </w:r>
      <w:proofErr w:type="spellEnd"/>
      <w:r w:rsidR="00F40032">
        <w:rPr>
          <w:rFonts w:ascii="Times New Roman" w:hAnsi="Times New Roman" w:cs="Times New Roman"/>
          <w:sz w:val="24"/>
          <w:szCs w:val="24"/>
        </w:rPr>
        <w:t xml:space="preserve"> table. Each</w:t>
      </w:r>
      <w:r w:rsidR="00201DCD">
        <w:rPr>
          <w:rFonts w:ascii="Times New Roman" w:hAnsi="Times New Roman" w:cs="Times New Roman"/>
          <w:sz w:val="24"/>
          <w:szCs w:val="24"/>
        </w:rPr>
        <w:t xml:space="preserve"> </w:t>
      </w:r>
      <w:r w:rsidR="00F40032">
        <w:rPr>
          <w:rFonts w:ascii="Times New Roman" w:hAnsi="Times New Roman" w:cs="Times New Roman"/>
          <w:sz w:val="24"/>
          <w:szCs w:val="24"/>
        </w:rPr>
        <w:t xml:space="preserve">record (row) in the </w:t>
      </w:r>
      <w:r w:rsidR="00F40032" w:rsidRPr="00F40032">
        <w:rPr>
          <w:rFonts w:ascii="Times New Roman" w:hAnsi="Times New Roman" w:cs="Times New Roman"/>
          <w:i/>
          <w:sz w:val="24"/>
          <w:szCs w:val="24"/>
        </w:rPr>
        <w:t>population</w:t>
      </w:r>
      <w:r w:rsidR="00F40032">
        <w:rPr>
          <w:rFonts w:ascii="Times New Roman" w:hAnsi="Times New Roman" w:cs="Times New Roman"/>
          <w:sz w:val="24"/>
          <w:szCs w:val="24"/>
        </w:rPr>
        <w:t xml:space="preserve"> table is associated with a grid cell and a population data source via foreign key references to the </w:t>
      </w:r>
      <w:proofErr w:type="spellStart"/>
      <w:r w:rsidR="00F40032" w:rsidRPr="00233BB9">
        <w:rPr>
          <w:rFonts w:ascii="Times New Roman" w:hAnsi="Times New Roman" w:cs="Times New Roman"/>
          <w:i/>
          <w:sz w:val="24"/>
          <w:szCs w:val="24"/>
        </w:rPr>
        <w:t>grid_point</w:t>
      </w:r>
      <w:proofErr w:type="spellEnd"/>
      <w:r w:rsidR="00F40032">
        <w:rPr>
          <w:rFonts w:ascii="Times New Roman" w:hAnsi="Times New Roman" w:cs="Times New Roman"/>
          <w:sz w:val="24"/>
          <w:szCs w:val="24"/>
        </w:rPr>
        <w:t xml:space="preserve"> and </w:t>
      </w:r>
      <w:proofErr w:type="spellStart"/>
      <w:r w:rsidR="00F40032" w:rsidRPr="00233BB9">
        <w:rPr>
          <w:rFonts w:ascii="Times New Roman" w:hAnsi="Times New Roman" w:cs="Times New Roman"/>
          <w:i/>
          <w:sz w:val="24"/>
          <w:szCs w:val="24"/>
        </w:rPr>
        <w:t>population_src</w:t>
      </w:r>
      <w:proofErr w:type="spellEnd"/>
      <w:r w:rsidR="00F40032">
        <w:rPr>
          <w:rFonts w:ascii="Times New Roman" w:hAnsi="Times New Roman" w:cs="Times New Roman"/>
          <w:sz w:val="24"/>
          <w:szCs w:val="24"/>
        </w:rPr>
        <w:t xml:space="preserve"> tables.</w:t>
      </w:r>
      <w:r w:rsidR="00233BB9">
        <w:rPr>
          <w:rFonts w:ascii="Times New Roman" w:hAnsi="Times New Roman" w:cs="Times New Roman"/>
          <w:sz w:val="24"/>
          <w:szCs w:val="24"/>
        </w:rPr>
        <w:t xml:space="preserve"> </w:t>
      </w:r>
      <w:r w:rsidR="005B0298">
        <w:rPr>
          <w:rFonts w:ascii="Times New Roman" w:hAnsi="Times New Roman" w:cs="Times New Roman"/>
          <w:sz w:val="24"/>
          <w:szCs w:val="24"/>
        </w:rPr>
        <w:t xml:space="preserve">Initially the database will have population data derived from the </w:t>
      </w:r>
      <w:r w:rsidR="008E00D7">
        <w:rPr>
          <w:rFonts w:ascii="Times New Roman" w:hAnsi="Times New Roman" w:cs="Times New Roman"/>
          <w:sz w:val="24"/>
          <w:szCs w:val="24"/>
        </w:rPr>
        <w:t>“Population Count Grids; Year 2000”, dataset from the SEDAC Global Rural-Urban Mapping Project</w:t>
      </w:r>
      <w:r w:rsidR="008C3AD2">
        <w:rPr>
          <w:rFonts w:ascii="Times New Roman" w:hAnsi="Times New Roman" w:cs="Times New Roman"/>
          <w:sz w:val="24"/>
          <w:szCs w:val="24"/>
        </w:rPr>
        <w:t>, Version 1 (GRUMPv1)</w:t>
      </w:r>
      <w:r w:rsidR="008E00D7">
        <w:rPr>
          <w:rFonts w:ascii="Times New Roman" w:hAnsi="Times New Roman" w:cs="Times New Roman"/>
          <w:sz w:val="24"/>
          <w:szCs w:val="24"/>
        </w:rPr>
        <w:t xml:space="preserve">, </w:t>
      </w:r>
      <w:hyperlink r:id="rId7" w:history="1">
        <w:r w:rsidR="008E00D7" w:rsidRPr="00364284">
          <w:rPr>
            <w:rStyle w:val="Hyperlink"/>
            <w:rFonts w:ascii="Times New Roman" w:hAnsi="Times New Roman" w:cs="Times New Roman"/>
            <w:sz w:val="24"/>
            <w:szCs w:val="24"/>
          </w:rPr>
          <w:t>http://sedac.ciesin.columbia.edu/gpw/global.jsp</w:t>
        </w:r>
      </w:hyperlink>
      <w:r w:rsidR="008E00D7" w:rsidRPr="00364284">
        <w:rPr>
          <w:rFonts w:ascii="Times New Roman" w:hAnsi="Times New Roman" w:cs="Times New Roman"/>
          <w:sz w:val="24"/>
          <w:szCs w:val="24"/>
        </w:rPr>
        <w:t>.</w:t>
      </w:r>
      <w:r w:rsidR="008C3AD2">
        <w:rPr>
          <w:rFonts w:ascii="Times New Roman" w:hAnsi="Times New Roman" w:cs="Times New Roman"/>
          <w:sz w:val="24"/>
          <w:szCs w:val="24"/>
        </w:rPr>
        <w:t xml:space="preserve"> However, later on population data from other sources such as </w:t>
      </w:r>
      <w:proofErr w:type="spellStart"/>
      <w:r w:rsidR="008C3AD2">
        <w:rPr>
          <w:rFonts w:ascii="Times New Roman" w:hAnsi="Times New Roman" w:cs="Times New Roman"/>
          <w:sz w:val="24"/>
          <w:szCs w:val="24"/>
        </w:rPr>
        <w:t>Landscan</w:t>
      </w:r>
      <w:proofErr w:type="spellEnd"/>
      <w:r w:rsidR="008C3AD2">
        <w:rPr>
          <w:rFonts w:ascii="Times New Roman" w:hAnsi="Times New Roman" w:cs="Times New Roman"/>
          <w:sz w:val="24"/>
          <w:szCs w:val="24"/>
        </w:rPr>
        <w:t xml:space="preserve"> or a newer version of GRUMP could be added.</w:t>
      </w:r>
    </w:p>
    <w:p w:rsidR="007F24B8" w:rsidRDefault="00392FB2" w:rsidP="007F24B8">
      <w:pPr>
        <w:jc w:val="center"/>
        <w:rPr>
          <w:rFonts w:ascii="Times New Roman" w:hAnsi="Times New Roman" w:cs="Times New Roman"/>
          <w:sz w:val="24"/>
          <w:szCs w:val="24"/>
        </w:rPr>
      </w:pPr>
      <w:r>
        <w:rPr>
          <w:rFonts w:ascii="Times New Roman" w:hAnsi="Times New Roman" w:cs="Times New Roman"/>
          <w:sz w:val="24"/>
          <w:szCs w:val="24"/>
        </w:rPr>
        <w:t xml:space="preserve">Population Ratios </w:t>
      </w:r>
      <w:r w:rsidR="007F24B8">
        <w:rPr>
          <w:rFonts w:ascii="Times New Roman" w:hAnsi="Times New Roman" w:cs="Times New Roman"/>
          <w:sz w:val="24"/>
          <w:szCs w:val="24"/>
        </w:rPr>
        <w:t>Allocation at Country Level</w:t>
      </w:r>
    </w:p>
    <w:p w:rsidR="00F476BD" w:rsidRDefault="009F5933" w:rsidP="00F476BD">
      <w:pPr>
        <w:pStyle w:val="Heading2"/>
        <w:shd w:val="clear" w:color="auto" w:fill="FFFFFF"/>
        <w:spacing w:before="0" w:beforeAutospacing="0" w:after="0" w:afterAutospacing="0" w:line="360" w:lineRule="atLeast"/>
        <w:rPr>
          <w:rFonts w:eastAsiaTheme="minorHAnsi"/>
          <w:b w:val="0"/>
          <w:bCs w:val="0"/>
          <w:sz w:val="24"/>
          <w:szCs w:val="24"/>
        </w:rPr>
      </w:pPr>
      <w:r>
        <w:rPr>
          <w:rFonts w:eastAsiaTheme="minorHAnsi"/>
          <w:b w:val="0"/>
          <w:bCs w:val="0"/>
          <w:sz w:val="24"/>
          <w:szCs w:val="24"/>
        </w:rPr>
        <w:t xml:space="preserve">The </w:t>
      </w:r>
      <w:proofErr w:type="spellStart"/>
      <w:r w:rsidRPr="000230A6">
        <w:rPr>
          <w:rFonts w:eastAsiaTheme="minorHAnsi"/>
          <w:b w:val="0"/>
          <w:bCs w:val="0"/>
          <w:i/>
          <w:sz w:val="24"/>
          <w:szCs w:val="24"/>
        </w:rPr>
        <w:t>pop_allocation</w:t>
      </w:r>
      <w:proofErr w:type="spellEnd"/>
      <w:r>
        <w:rPr>
          <w:rFonts w:eastAsiaTheme="minorHAnsi"/>
          <w:b w:val="0"/>
          <w:bCs w:val="0"/>
          <w:sz w:val="24"/>
          <w:szCs w:val="24"/>
        </w:rPr>
        <w:t xml:space="preserve"> table stores the day time, night time and transit population ratios, at the country level, for each combination of urban/rural categorization and occupancy classes. For example, in the beginning we have only two occupancy classes, residential and non-residential. So for each country, there will be four sets of day/night/transit population ratios; urban/residential, urban/non-residential, rural/residential, and rural/non-residential. These ratios for each country are obtained from the PAGER database.</w:t>
      </w:r>
    </w:p>
    <w:p w:rsidR="00D15C28" w:rsidRDefault="00D15C28" w:rsidP="00F476BD">
      <w:pPr>
        <w:pStyle w:val="Heading2"/>
        <w:shd w:val="clear" w:color="auto" w:fill="FFFFFF"/>
        <w:spacing w:before="0" w:beforeAutospacing="0" w:after="0" w:afterAutospacing="0" w:line="360" w:lineRule="atLeast"/>
        <w:jc w:val="center"/>
        <w:rPr>
          <w:rFonts w:eastAsiaTheme="minorHAnsi"/>
          <w:b w:val="0"/>
          <w:bCs w:val="0"/>
          <w:sz w:val="24"/>
          <w:szCs w:val="24"/>
        </w:rPr>
      </w:pPr>
    </w:p>
    <w:p w:rsidR="007C791F" w:rsidRPr="00F476BD" w:rsidRDefault="008C3AD2" w:rsidP="00F476BD">
      <w:pPr>
        <w:pStyle w:val="Heading2"/>
        <w:shd w:val="clear" w:color="auto" w:fill="FFFFFF"/>
        <w:spacing w:before="0" w:beforeAutospacing="0" w:after="0" w:afterAutospacing="0" w:line="360" w:lineRule="atLeast"/>
        <w:jc w:val="center"/>
        <w:rPr>
          <w:rFonts w:eastAsiaTheme="minorHAnsi"/>
          <w:b w:val="0"/>
          <w:bCs w:val="0"/>
          <w:sz w:val="24"/>
          <w:szCs w:val="24"/>
        </w:rPr>
      </w:pPr>
      <w:r w:rsidRPr="00F476BD">
        <w:rPr>
          <w:rFonts w:eastAsiaTheme="minorHAnsi"/>
          <w:b w:val="0"/>
          <w:bCs w:val="0"/>
          <w:sz w:val="24"/>
          <w:szCs w:val="24"/>
        </w:rPr>
        <w:t>Mapping S</w:t>
      </w:r>
      <w:r w:rsidR="007C791F" w:rsidRPr="00F476BD">
        <w:rPr>
          <w:rFonts w:eastAsiaTheme="minorHAnsi"/>
          <w:b w:val="0"/>
          <w:bCs w:val="0"/>
          <w:sz w:val="24"/>
          <w:szCs w:val="24"/>
        </w:rPr>
        <w:t>cheme</w:t>
      </w:r>
    </w:p>
    <w:p w:rsidR="007C791F" w:rsidRDefault="007C791F" w:rsidP="007C791F">
      <w:pPr>
        <w:pStyle w:val="Standard"/>
      </w:pPr>
    </w:p>
    <w:p w:rsidR="007C791F" w:rsidRDefault="007C791F" w:rsidP="007C791F">
      <w:pPr>
        <w:pStyle w:val="Standard"/>
      </w:pPr>
      <w:r>
        <w:t xml:space="preserve">Mapping scheme is a way to assigning attributes to building stock </w:t>
      </w:r>
      <w:r w:rsidR="00D507C7">
        <w:t>by using statistical inferences</w:t>
      </w:r>
      <w:r>
        <w:t xml:space="preserve"> on known attributes. GED4GEM uses mapping schemes to create the global exposure.</w:t>
      </w:r>
    </w:p>
    <w:p w:rsidR="007C791F" w:rsidRDefault="007C791F" w:rsidP="007C791F">
      <w:pPr>
        <w:pStyle w:val="Standard"/>
      </w:pPr>
      <w:r>
        <w:t>Currently, PAGER taxonomy is used, until GEM taxonomy is finalized.</w:t>
      </w:r>
    </w:p>
    <w:p w:rsidR="007C791F" w:rsidRDefault="007C791F" w:rsidP="007C791F">
      <w:pPr>
        <w:pStyle w:val="Standard"/>
      </w:pPr>
    </w:p>
    <w:p w:rsidR="007C791F" w:rsidRDefault="007C791F" w:rsidP="007C791F">
      <w:pPr>
        <w:pStyle w:val="Standard"/>
      </w:pPr>
      <w:r>
        <w:t xml:space="preserve">GED4GEM mapping schemes are structured as trees, with </w:t>
      </w:r>
      <w:r w:rsidR="000B66BA">
        <w:t>nodes containing the class names</w:t>
      </w:r>
      <w:r>
        <w:t xml:space="preserve"> and </w:t>
      </w:r>
      <w:r w:rsidR="000B66BA">
        <w:t xml:space="preserve">corresponding </w:t>
      </w:r>
      <w:r>
        <w:t>weights. Each level represent</w:t>
      </w:r>
      <w:r w:rsidR="000B66BA">
        <w:t>s</w:t>
      </w:r>
      <w:r>
        <w:t xml:space="preserve"> one attribute mapping, and the nodes under same parent are the statistical distribution of attributes. The sum of the weights for those nodes are 1, making up for the entire distribution. E</w:t>
      </w:r>
      <w:r w:rsidR="000B66BA">
        <w:t xml:space="preserve">xample: if you assign the mapping scheme given below to </w:t>
      </w:r>
      <w:r w:rsidR="000B66BA">
        <w:lastRenderedPageBreak/>
        <w:t>region A, then in region A,</w:t>
      </w:r>
      <w:r>
        <w:t xml:space="preserve"> there is a “structure” level, with 3 nodes, “wood” (25%), “masonry” (50%), “steel”(5%) and “concrete” (20%). This mapping s</w:t>
      </w:r>
      <w:r w:rsidR="000B66BA">
        <w:t xml:space="preserve">cheme therefore states that, in region </w:t>
      </w:r>
      <w:proofErr w:type="gramStart"/>
      <w:r w:rsidR="000B66BA">
        <w:t>A</w:t>
      </w:r>
      <w:proofErr w:type="gramEnd"/>
      <w:r>
        <w:t>, there are 25% wood buildings, 50% masonry buildings, 5% steel buildings and 20% concrete buildings. Additional levels can be defined under each of the nodes, allowing more co-related attributes to be assigned.</w:t>
      </w:r>
    </w:p>
    <w:p w:rsidR="007C791F" w:rsidRDefault="007C791F" w:rsidP="007C791F">
      <w:pPr>
        <w:pStyle w:val="Standard"/>
      </w:pPr>
    </w:p>
    <w:p w:rsidR="007C791F" w:rsidRDefault="00992B7D" w:rsidP="007C791F">
      <w:pPr>
        <w:pStyle w:val="Standard"/>
      </w:pPr>
      <w:r>
        <w:pict>
          <v:shapetype id="_x0000_t202" coordsize="21600,21600" o:spt="202" path="m,l,21600r21600,l21600,xe">
            <v:stroke joinstyle="miter"/>
            <v:path gradientshapeok="t" o:connecttype="rect"/>
          </v:shapetype>
          <v:shape id="Frame1" o:spid="_x0000_s1026" type="#_x0000_t202" style="position:absolute;margin-left:1.45pt;margin-top:1.1pt;width:496.3pt;height:141.9pt;z-index:251660288;visibility:visible" filled="f" stroked="f">
            <v:textbox style="mso-rotate-with-shape:t;mso-fit-shape-to-text:t" inset="0,0,0,0">
              <w:txbxContent>
                <w:p w:rsidR="007C791F" w:rsidRDefault="007C791F" w:rsidP="007C791F">
                  <w:pPr>
                    <w:pStyle w:val="Drawing"/>
                    <w:jc w:val="center"/>
                  </w:pPr>
                  <w:r>
                    <w:t>Drawing 1: mapping scheme as tree</w:t>
                  </w:r>
                </w:p>
              </w:txbxContent>
            </v:textbox>
            <w10:wrap type="topAndBottom"/>
          </v:shape>
        </w:pict>
      </w:r>
    </w:p>
    <w:p w:rsidR="007C791F" w:rsidRDefault="007C791F" w:rsidP="007C791F">
      <w:pPr>
        <w:pStyle w:val="Standard"/>
      </w:pPr>
      <w:r>
        <w:t>To store this tree structure in a relational databas</w:t>
      </w:r>
      <w:r w:rsidR="00B2042B">
        <w:t>e, we use a self-referencing</w:t>
      </w:r>
      <w:r w:rsidR="003615FA">
        <w:t xml:space="preserve"> table </w:t>
      </w:r>
      <w:proofErr w:type="spellStart"/>
      <w:r w:rsidR="003615FA" w:rsidRPr="002772E6">
        <w:rPr>
          <w:i/>
        </w:rPr>
        <w:t>mapping_scheme</w:t>
      </w:r>
      <w:proofErr w:type="spellEnd"/>
      <w:r w:rsidR="0080538C">
        <w:rPr>
          <w:i/>
        </w:rPr>
        <w:t xml:space="preserve"> (ms)</w:t>
      </w:r>
      <w:r w:rsidR="000C63D9">
        <w:t xml:space="preserve"> along with </w:t>
      </w:r>
      <w:r w:rsidR="00DC11EE">
        <w:t xml:space="preserve">reference tables </w:t>
      </w:r>
      <w:proofErr w:type="spellStart"/>
      <w:r w:rsidR="00DC11EE" w:rsidRPr="00DC11EE">
        <w:rPr>
          <w:i/>
        </w:rPr>
        <w:t>mapping_scheme_</w:t>
      </w:r>
      <w:proofErr w:type="gramStart"/>
      <w:r w:rsidR="00DC11EE" w:rsidRPr="00DC11EE">
        <w:rPr>
          <w:i/>
        </w:rPr>
        <w:t>class</w:t>
      </w:r>
      <w:proofErr w:type="spellEnd"/>
      <w:r w:rsidR="0080538C">
        <w:rPr>
          <w:i/>
        </w:rPr>
        <w:t>(</w:t>
      </w:r>
      <w:proofErr w:type="spellStart"/>
      <w:proofErr w:type="gramEnd"/>
      <w:r w:rsidR="0080538C">
        <w:rPr>
          <w:i/>
        </w:rPr>
        <w:t>msc</w:t>
      </w:r>
      <w:proofErr w:type="spellEnd"/>
      <w:r w:rsidR="0080538C">
        <w:rPr>
          <w:i/>
        </w:rPr>
        <w:t>)</w:t>
      </w:r>
      <w:r w:rsidR="00DC11EE">
        <w:t xml:space="preserve"> and </w:t>
      </w:r>
      <w:proofErr w:type="spellStart"/>
      <w:r w:rsidR="00DC11EE" w:rsidRPr="00DC11EE">
        <w:rPr>
          <w:i/>
        </w:rPr>
        <w:t>mapping_scheme_type</w:t>
      </w:r>
      <w:proofErr w:type="spellEnd"/>
      <w:r w:rsidR="0080538C">
        <w:rPr>
          <w:i/>
        </w:rPr>
        <w:t>(</w:t>
      </w:r>
      <w:proofErr w:type="spellStart"/>
      <w:r w:rsidR="0080538C">
        <w:rPr>
          <w:i/>
        </w:rPr>
        <w:t>mst</w:t>
      </w:r>
      <w:proofErr w:type="spellEnd"/>
      <w:r w:rsidR="0080538C">
        <w:rPr>
          <w:i/>
        </w:rPr>
        <w:t>)</w:t>
      </w:r>
      <w:r w:rsidR="00DC11EE">
        <w:t>.</w:t>
      </w:r>
      <w:r>
        <w:t xml:space="preserve"> </w:t>
      </w:r>
      <w:r w:rsidR="00781F88">
        <w:t xml:space="preserve">The </w:t>
      </w:r>
      <w:proofErr w:type="spellStart"/>
      <w:r w:rsidR="00781F88" w:rsidRPr="00781F88">
        <w:rPr>
          <w:i/>
        </w:rPr>
        <w:t>mapping_scheme_type</w:t>
      </w:r>
      <w:proofErr w:type="spellEnd"/>
      <w:r w:rsidR="00781F88">
        <w:t xml:space="preserve"> table stores information about the attributes, for example “Structure” or “Height”</w:t>
      </w:r>
      <w:r w:rsidR="00006630">
        <w:t xml:space="preserve"> along with the taxonomy used (e.g. PAGER or GEM)</w:t>
      </w:r>
      <w:r w:rsidR="00781F88">
        <w:t xml:space="preserve">. The </w:t>
      </w:r>
      <w:proofErr w:type="spellStart"/>
      <w:r w:rsidR="00781F88" w:rsidRPr="00781F88">
        <w:rPr>
          <w:i/>
        </w:rPr>
        <w:t>mapping_scheme_class</w:t>
      </w:r>
      <w:proofErr w:type="spellEnd"/>
      <w:r w:rsidR="00781F88">
        <w:t xml:space="preserve"> table stores the attribute values, e.g. “Wood” or “High”. Each row in the </w:t>
      </w:r>
      <w:proofErr w:type="spellStart"/>
      <w:r w:rsidR="00781F88" w:rsidRPr="009C7E21">
        <w:rPr>
          <w:i/>
        </w:rPr>
        <w:t>mapping_scheme</w:t>
      </w:r>
      <w:proofErr w:type="spellEnd"/>
      <w:r w:rsidR="00781F88">
        <w:rPr>
          <w:i/>
        </w:rPr>
        <w:t xml:space="preserve"> (ms)</w:t>
      </w:r>
      <w:r w:rsidR="00781F88">
        <w:t xml:space="preserve"> table contains attribute value and weight, as well as ID of its parent node. A root node is created for any mapping scheme, and then all attribute mappings are attached to this top node.</w:t>
      </w:r>
    </w:p>
    <w:p w:rsidR="007C791F" w:rsidRDefault="007C791F" w:rsidP="007C791F">
      <w:pPr>
        <w:pStyle w:val="Standard"/>
      </w:pPr>
    </w:p>
    <w:p w:rsidR="007C791F" w:rsidRDefault="00884306" w:rsidP="00884306">
      <w:pPr>
        <w:pStyle w:val="Table"/>
        <w:jc w:val="center"/>
      </w:pPr>
      <w:r>
        <w:t>Table 1: Mapping Scheme Tree represented as Table</w:t>
      </w:r>
    </w:p>
    <w:tbl>
      <w:tblPr>
        <w:tblW w:w="9972" w:type="dxa"/>
        <w:tblInd w:w="45" w:type="dxa"/>
        <w:tblLayout w:type="fixed"/>
        <w:tblCellMar>
          <w:left w:w="10" w:type="dxa"/>
          <w:right w:w="10" w:type="dxa"/>
        </w:tblCellMar>
        <w:tblLook w:val="0000"/>
      </w:tblPr>
      <w:tblGrid>
        <w:gridCol w:w="1995"/>
        <w:gridCol w:w="1995"/>
        <w:gridCol w:w="1994"/>
        <w:gridCol w:w="1994"/>
        <w:gridCol w:w="1994"/>
      </w:tblGrid>
      <w:tr w:rsidR="007C791F" w:rsidTr="002E71E6">
        <w:tc>
          <w:tcPr>
            <w:tcW w:w="1994" w:type="dxa"/>
            <w:tcBorders>
              <w:top w:val="single" w:sz="2" w:space="0" w:color="000000"/>
              <w:left w:val="single" w:sz="2" w:space="0" w:color="000000"/>
              <w:bottom w:val="single" w:sz="2" w:space="0" w:color="000000"/>
            </w:tcBorders>
            <w:tcMar>
              <w:top w:w="55" w:type="dxa"/>
              <w:left w:w="55" w:type="dxa"/>
              <w:bottom w:w="55" w:type="dxa"/>
              <w:right w:w="55" w:type="dxa"/>
            </w:tcMar>
          </w:tcPr>
          <w:p w:rsidR="007C791F" w:rsidRDefault="007C791F" w:rsidP="002E71E6">
            <w:pPr>
              <w:pStyle w:val="TableContents"/>
            </w:pPr>
            <w:r>
              <w:t>ID</w:t>
            </w:r>
          </w:p>
        </w:tc>
        <w:tc>
          <w:tcPr>
            <w:tcW w:w="1994" w:type="dxa"/>
            <w:tcBorders>
              <w:top w:val="single" w:sz="2" w:space="0" w:color="000000"/>
              <w:left w:val="single" w:sz="2" w:space="0" w:color="000000"/>
              <w:bottom w:val="single" w:sz="2" w:space="0" w:color="000000"/>
            </w:tcBorders>
            <w:tcMar>
              <w:top w:w="55" w:type="dxa"/>
              <w:left w:w="55" w:type="dxa"/>
              <w:bottom w:w="55" w:type="dxa"/>
              <w:right w:w="55" w:type="dxa"/>
            </w:tcMar>
          </w:tcPr>
          <w:p w:rsidR="007C791F" w:rsidRDefault="009C7E21" w:rsidP="002E71E6">
            <w:pPr>
              <w:pStyle w:val="TableContents"/>
            </w:pPr>
            <w:proofErr w:type="spellStart"/>
            <w:r>
              <w:t>ms.</w:t>
            </w:r>
            <w:r w:rsidR="007C791F">
              <w:t>parent_ms_id</w:t>
            </w:r>
            <w:proofErr w:type="spellEnd"/>
          </w:p>
        </w:tc>
        <w:tc>
          <w:tcPr>
            <w:tcW w:w="1994" w:type="dxa"/>
            <w:tcBorders>
              <w:top w:val="single" w:sz="2" w:space="0" w:color="000000"/>
              <w:left w:val="single" w:sz="2" w:space="0" w:color="000000"/>
              <w:bottom w:val="single" w:sz="2" w:space="0" w:color="000000"/>
            </w:tcBorders>
            <w:tcMar>
              <w:top w:w="55" w:type="dxa"/>
              <w:left w:w="55" w:type="dxa"/>
              <w:bottom w:w="55" w:type="dxa"/>
              <w:right w:w="55" w:type="dxa"/>
            </w:tcMar>
          </w:tcPr>
          <w:p w:rsidR="007C791F" w:rsidRDefault="007C791F" w:rsidP="002E71E6">
            <w:pPr>
              <w:pStyle w:val="TableContents"/>
            </w:pPr>
            <w:r>
              <w:t>attribute</w:t>
            </w:r>
          </w:p>
          <w:p w:rsidR="000C63D9" w:rsidRDefault="000C63D9" w:rsidP="002E71E6">
            <w:pPr>
              <w:pStyle w:val="TableContents"/>
            </w:pPr>
            <w:r>
              <w:t>(</w:t>
            </w:r>
            <w:r w:rsidR="009C7E21">
              <w:t>mst.name</w:t>
            </w:r>
            <w:r w:rsidR="0080538C">
              <w:t>)</w:t>
            </w:r>
          </w:p>
        </w:tc>
        <w:tc>
          <w:tcPr>
            <w:tcW w:w="1994" w:type="dxa"/>
            <w:tcBorders>
              <w:top w:val="single" w:sz="2" w:space="0" w:color="000000"/>
              <w:left w:val="single" w:sz="2" w:space="0" w:color="000000"/>
              <w:bottom w:val="single" w:sz="2" w:space="0" w:color="000000"/>
            </w:tcBorders>
            <w:tcMar>
              <w:top w:w="55" w:type="dxa"/>
              <w:left w:w="55" w:type="dxa"/>
              <w:bottom w:w="55" w:type="dxa"/>
              <w:right w:w="55" w:type="dxa"/>
            </w:tcMar>
          </w:tcPr>
          <w:p w:rsidR="007C791F" w:rsidRDefault="0080538C" w:rsidP="002E71E6">
            <w:pPr>
              <w:pStyle w:val="TableContents"/>
            </w:pPr>
            <w:r>
              <w:t>v</w:t>
            </w:r>
            <w:r w:rsidR="007C791F">
              <w:t>alue</w:t>
            </w:r>
          </w:p>
          <w:p w:rsidR="0080538C" w:rsidRDefault="0080538C" w:rsidP="002E71E6">
            <w:pPr>
              <w:pStyle w:val="TableContents"/>
            </w:pPr>
            <w:r>
              <w:t>(</w:t>
            </w:r>
            <w:r w:rsidR="009C7E21">
              <w:t>msc.name</w:t>
            </w:r>
            <w:r>
              <w:t>)</w:t>
            </w:r>
          </w:p>
        </w:tc>
        <w:tc>
          <w:tcPr>
            <w:tcW w:w="1994"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7C791F" w:rsidRDefault="00781F88" w:rsidP="002E71E6">
            <w:pPr>
              <w:pStyle w:val="TableContents"/>
            </w:pPr>
            <w:r>
              <w:t>w</w:t>
            </w:r>
            <w:r w:rsidR="007C791F">
              <w:t>eight</w:t>
            </w:r>
          </w:p>
          <w:p w:rsidR="0080538C" w:rsidRDefault="0080538C" w:rsidP="002E71E6">
            <w:pPr>
              <w:pStyle w:val="TableContents"/>
            </w:pPr>
            <w:r>
              <w:t>(</w:t>
            </w:r>
            <w:proofErr w:type="spellStart"/>
            <w:r w:rsidR="009C7E21">
              <w:t>ms.</w:t>
            </w:r>
            <w:r>
              <w:t>ms_value</w:t>
            </w:r>
            <w:proofErr w:type="spellEnd"/>
            <w:r>
              <w:t>)</w:t>
            </w:r>
          </w:p>
        </w:tc>
      </w:tr>
      <w:tr w:rsidR="007C791F" w:rsidTr="002E71E6">
        <w:tc>
          <w:tcPr>
            <w:tcW w:w="1994" w:type="dxa"/>
            <w:tcBorders>
              <w:left w:val="single" w:sz="2" w:space="0" w:color="000000"/>
              <w:bottom w:val="single" w:sz="2" w:space="0" w:color="000000"/>
            </w:tcBorders>
            <w:tcMar>
              <w:top w:w="55" w:type="dxa"/>
              <w:left w:w="55" w:type="dxa"/>
              <w:bottom w:w="55" w:type="dxa"/>
              <w:right w:w="55" w:type="dxa"/>
            </w:tcMar>
          </w:tcPr>
          <w:p w:rsidR="007C791F" w:rsidRDefault="007C791F" w:rsidP="002E71E6">
            <w:pPr>
              <w:pStyle w:val="TableContents"/>
            </w:pPr>
            <w:r>
              <w:t>1</w:t>
            </w:r>
          </w:p>
        </w:tc>
        <w:tc>
          <w:tcPr>
            <w:tcW w:w="1994" w:type="dxa"/>
            <w:tcBorders>
              <w:left w:val="single" w:sz="2" w:space="0" w:color="000000"/>
              <w:bottom w:val="single" w:sz="2" w:space="0" w:color="000000"/>
            </w:tcBorders>
            <w:tcMar>
              <w:top w:w="55" w:type="dxa"/>
              <w:left w:w="55" w:type="dxa"/>
              <w:bottom w:w="55" w:type="dxa"/>
              <w:right w:w="55" w:type="dxa"/>
            </w:tcMar>
          </w:tcPr>
          <w:p w:rsidR="007C791F" w:rsidRDefault="007C791F" w:rsidP="002E71E6">
            <w:pPr>
              <w:pStyle w:val="TableContents"/>
            </w:pPr>
            <w:r>
              <w:t>NULL</w:t>
            </w:r>
          </w:p>
        </w:tc>
        <w:tc>
          <w:tcPr>
            <w:tcW w:w="1994" w:type="dxa"/>
            <w:tcBorders>
              <w:left w:val="single" w:sz="2" w:space="0" w:color="000000"/>
              <w:bottom w:val="single" w:sz="2" w:space="0" w:color="000000"/>
            </w:tcBorders>
            <w:tcMar>
              <w:top w:w="55" w:type="dxa"/>
              <w:left w:w="55" w:type="dxa"/>
              <w:bottom w:w="55" w:type="dxa"/>
              <w:right w:w="55" w:type="dxa"/>
            </w:tcMar>
          </w:tcPr>
          <w:p w:rsidR="007C791F" w:rsidRDefault="007C791F" w:rsidP="002E71E6">
            <w:pPr>
              <w:pStyle w:val="TableContents"/>
            </w:pPr>
            <w:r>
              <w:t>ROOT</w:t>
            </w:r>
          </w:p>
        </w:tc>
        <w:tc>
          <w:tcPr>
            <w:tcW w:w="1994" w:type="dxa"/>
            <w:tcBorders>
              <w:left w:val="single" w:sz="2" w:space="0" w:color="000000"/>
              <w:bottom w:val="single" w:sz="2" w:space="0" w:color="000000"/>
            </w:tcBorders>
            <w:tcMar>
              <w:top w:w="55" w:type="dxa"/>
              <w:left w:w="55" w:type="dxa"/>
              <w:bottom w:w="55" w:type="dxa"/>
              <w:right w:w="55" w:type="dxa"/>
            </w:tcMar>
          </w:tcPr>
          <w:p w:rsidR="007C791F" w:rsidRDefault="007C791F" w:rsidP="002E71E6">
            <w:pPr>
              <w:pStyle w:val="TableContents"/>
            </w:pPr>
            <w:r>
              <w:t>ROOT</w:t>
            </w:r>
          </w:p>
        </w:tc>
        <w:tc>
          <w:tcPr>
            <w:tcW w:w="1994" w:type="dxa"/>
            <w:tcBorders>
              <w:left w:val="single" w:sz="2" w:space="0" w:color="000000"/>
              <w:bottom w:val="single" w:sz="2" w:space="0" w:color="000000"/>
              <w:right w:val="single" w:sz="2" w:space="0" w:color="000000"/>
            </w:tcBorders>
            <w:tcMar>
              <w:top w:w="55" w:type="dxa"/>
              <w:left w:w="55" w:type="dxa"/>
              <w:bottom w:w="55" w:type="dxa"/>
              <w:right w:w="55" w:type="dxa"/>
            </w:tcMar>
          </w:tcPr>
          <w:p w:rsidR="007C791F" w:rsidRDefault="007C791F" w:rsidP="002E71E6">
            <w:pPr>
              <w:pStyle w:val="TableContents"/>
            </w:pPr>
            <w:r>
              <w:t>1</w:t>
            </w:r>
          </w:p>
        </w:tc>
      </w:tr>
      <w:tr w:rsidR="007C791F" w:rsidTr="002E71E6">
        <w:tc>
          <w:tcPr>
            <w:tcW w:w="1994" w:type="dxa"/>
            <w:tcBorders>
              <w:left w:val="single" w:sz="2" w:space="0" w:color="000000"/>
              <w:bottom w:val="single" w:sz="2" w:space="0" w:color="000000"/>
            </w:tcBorders>
            <w:tcMar>
              <w:top w:w="55" w:type="dxa"/>
              <w:left w:w="55" w:type="dxa"/>
              <w:bottom w:w="55" w:type="dxa"/>
              <w:right w:w="55" w:type="dxa"/>
            </w:tcMar>
          </w:tcPr>
          <w:p w:rsidR="007C791F" w:rsidRDefault="007C791F" w:rsidP="002E71E6">
            <w:pPr>
              <w:pStyle w:val="TableContents"/>
            </w:pPr>
            <w:r>
              <w:t>2</w:t>
            </w:r>
          </w:p>
        </w:tc>
        <w:tc>
          <w:tcPr>
            <w:tcW w:w="1994" w:type="dxa"/>
            <w:tcBorders>
              <w:left w:val="single" w:sz="2" w:space="0" w:color="000000"/>
              <w:bottom w:val="single" w:sz="2" w:space="0" w:color="000000"/>
            </w:tcBorders>
            <w:tcMar>
              <w:top w:w="55" w:type="dxa"/>
              <w:left w:w="55" w:type="dxa"/>
              <w:bottom w:w="55" w:type="dxa"/>
              <w:right w:w="55" w:type="dxa"/>
            </w:tcMar>
          </w:tcPr>
          <w:p w:rsidR="007C791F" w:rsidRDefault="007C791F" w:rsidP="002E71E6">
            <w:pPr>
              <w:pStyle w:val="TableContents"/>
            </w:pPr>
            <w:r>
              <w:t>1</w:t>
            </w:r>
          </w:p>
        </w:tc>
        <w:tc>
          <w:tcPr>
            <w:tcW w:w="1994" w:type="dxa"/>
            <w:tcBorders>
              <w:left w:val="single" w:sz="2" w:space="0" w:color="000000"/>
              <w:bottom w:val="single" w:sz="2" w:space="0" w:color="000000"/>
            </w:tcBorders>
            <w:tcMar>
              <w:top w:w="55" w:type="dxa"/>
              <w:left w:w="55" w:type="dxa"/>
              <w:bottom w:w="55" w:type="dxa"/>
              <w:right w:w="55" w:type="dxa"/>
            </w:tcMar>
          </w:tcPr>
          <w:p w:rsidR="007C791F" w:rsidRDefault="007C791F" w:rsidP="002E71E6">
            <w:pPr>
              <w:pStyle w:val="TableContents"/>
            </w:pPr>
            <w:r>
              <w:t>Structure</w:t>
            </w:r>
          </w:p>
        </w:tc>
        <w:tc>
          <w:tcPr>
            <w:tcW w:w="1994" w:type="dxa"/>
            <w:tcBorders>
              <w:left w:val="single" w:sz="2" w:space="0" w:color="000000"/>
              <w:bottom w:val="single" w:sz="2" w:space="0" w:color="000000"/>
            </w:tcBorders>
            <w:tcMar>
              <w:top w:w="55" w:type="dxa"/>
              <w:left w:w="55" w:type="dxa"/>
              <w:bottom w:w="55" w:type="dxa"/>
              <w:right w:w="55" w:type="dxa"/>
            </w:tcMar>
          </w:tcPr>
          <w:p w:rsidR="007C791F" w:rsidRDefault="007C791F" w:rsidP="002E71E6">
            <w:pPr>
              <w:pStyle w:val="TableContents"/>
            </w:pPr>
            <w:r>
              <w:t>Wood</w:t>
            </w:r>
          </w:p>
        </w:tc>
        <w:tc>
          <w:tcPr>
            <w:tcW w:w="1994" w:type="dxa"/>
            <w:tcBorders>
              <w:left w:val="single" w:sz="2" w:space="0" w:color="000000"/>
              <w:bottom w:val="single" w:sz="2" w:space="0" w:color="000000"/>
              <w:right w:val="single" w:sz="2" w:space="0" w:color="000000"/>
            </w:tcBorders>
            <w:tcMar>
              <w:top w:w="55" w:type="dxa"/>
              <w:left w:w="55" w:type="dxa"/>
              <w:bottom w:w="55" w:type="dxa"/>
              <w:right w:w="55" w:type="dxa"/>
            </w:tcMar>
          </w:tcPr>
          <w:p w:rsidR="007C791F" w:rsidRDefault="007C791F" w:rsidP="002E71E6">
            <w:pPr>
              <w:pStyle w:val="TableContents"/>
            </w:pPr>
            <w:r>
              <w:t>0.25</w:t>
            </w:r>
          </w:p>
        </w:tc>
      </w:tr>
      <w:tr w:rsidR="007C791F" w:rsidTr="002E71E6">
        <w:tc>
          <w:tcPr>
            <w:tcW w:w="1994" w:type="dxa"/>
            <w:tcBorders>
              <w:left w:val="single" w:sz="2" w:space="0" w:color="000000"/>
              <w:bottom w:val="single" w:sz="2" w:space="0" w:color="000000"/>
            </w:tcBorders>
            <w:tcMar>
              <w:top w:w="55" w:type="dxa"/>
              <w:left w:w="55" w:type="dxa"/>
              <w:bottom w:w="55" w:type="dxa"/>
              <w:right w:w="55" w:type="dxa"/>
            </w:tcMar>
          </w:tcPr>
          <w:p w:rsidR="007C791F" w:rsidRDefault="007C791F" w:rsidP="002E71E6">
            <w:pPr>
              <w:pStyle w:val="TableContents"/>
            </w:pPr>
            <w:r>
              <w:t>3</w:t>
            </w:r>
          </w:p>
        </w:tc>
        <w:tc>
          <w:tcPr>
            <w:tcW w:w="1994" w:type="dxa"/>
            <w:tcBorders>
              <w:left w:val="single" w:sz="2" w:space="0" w:color="000000"/>
              <w:bottom w:val="single" w:sz="2" w:space="0" w:color="000000"/>
            </w:tcBorders>
            <w:tcMar>
              <w:top w:w="55" w:type="dxa"/>
              <w:left w:w="55" w:type="dxa"/>
              <w:bottom w:w="55" w:type="dxa"/>
              <w:right w:w="55" w:type="dxa"/>
            </w:tcMar>
          </w:tcPr>
          <w:p w:rsidR="007C791F" w:rsidRDefault="007C791F" w:rsidP="002E71E6">
            <w:pPr>
              <w:pStyle w:val="TableContents"/>
            </w:pPr>
            <w:r>
              <w:t>1</w:t>
            </w:r>
          </w:p>
        </w:tc>
        <w:tc>
          <w:tcPr>
            <w:tcW w:w="1994" w:type="dxa"/>
            <w:tcBorders>
              <w:left w:val="single" w:sz="2" w:space="0" w:color="000000"/>
              <w:bottom w:val="single" w:sz="2" w:space="0" w:color="000000"/>
            </w:tcBorders>
            <w:tcMar>
              <w:top w:w="55" w:type="dxa"/>
              <w:left w:w="55" w:type="dxa"/>
              <w:bottom w:w="55" w:type="dxa"/>
              <w:right w:w="55" w:type="dxa"/>
            </w:tcMar>
          </w:tcPr>
          <w:p w:rsidR="007C791F" w:rsidRDefault="007C791F" w:rsidP="002E71E6">
            <w:pPr>
              <w:pStyle w:val="TableContents"/>
            </w:pPr>
            <w:r>
              <w:t>Structure</w:t>
            </w:r>
          </w:p>
        </w:tc>
        <w:tc>
          <w:tcPr>
            <w:tcW w:w="1994" w:type="dxa"/>
            <w:tcBorders>
              <w:left w:val="single" w:sz="2" w:space="0" w:color="000000"/>
              <w:bottom w:val="single" w:sz="2" w:space="0" w:color="000000"/>
            </w:tcBorders>
            <w:tcMar>
              <w:top w:w="55" w:type="dxa"/>
              <w:left w:w="55" w:type="dxa"/>
              <w:bottom w:w="55" w:type="dxa"/>
              <w:right w:w="55" w:type="dxa"/>
            </w:tcMar>
          </w:tcPr>
          <w:p w:rsidR="007C791F" w:rsidRDefault="007C791F" w:rsidP="002E71E6">
            <w:pPr>
              <w:pStyle w:val="TableContents"/>
            </w:pPr>
            <w:r>
              <w:t>Masonry</w:t>
            </w:r>
          </w:p>
        </w:tc>
        <w:tc>
          <w:tcPr>
            <w:tcW w:w="1994" w:type="dxa"/>
            <w:tcBorders>
              <w:left w:val="single" w:sz="2" w:space="0" w:color="000000"/>
              <w:bottom w:val="single" w:sz="2" w:space="0" w:color="000000"/>
              <w:right w:val="single" w:sz="2" w:space="0" w:color="000000"/>
            </w:tcBorders>
            <w:tcMar>
              <w:top w:w="55" w:type="dxa"/>
              <w:left w:w="55" w:type="dxa"/>
              <w:bottom w:w="55" w:type="dxa"/>
              <w:right w:w="55" w:type="dxa"/>
            </w:tcMar>
          </w:tcPr>
          <w:p w:rsidR="007C791F" w:rsidRDefault="007C791F" w:rsidP="002E71E6">
            <w:pPr>
              <w:pStyle w:val="TableContents"/>
            </w:pPr>
            <w:r>
              <w:t>0.5</w:t>
            </w:r>
          </w:p>
        </w:tc>
      </w:tr>
      <w:tr w:rsidR="007C791F" w:rsidTr="002E71E6">
        <w:tc>
          <w:tcPr>
            <w:tcW w:w="1994" w:type="dxa"/>
            <w:tcBorders>
              <w:left w:val="single" w:sz="2" w:space="0" w:color="000000"/>
              <w:bottom w:val="single" w:sz="2" w:space="0" w:color="000000"/>
            </w:tcBorders>
            <w:tcMar>
              <w:top w:w="55" w:type="dxa"/>
              <w:left w:w="55" w:type="dxa"/>
              <w:bottom w:w="55" w:type="dxa"/>
              <w:right w:w="55" w:type="dxa"/>
            </w:tcMar>
          </w:tcPr>
          <w:p w:rsidR="007C791F" w:rsidRDefault="007C791F" w:rsidP="002E71E6">
            <w:pPr>
              <w:pStyle w:val="TableContents"/>
            </w:pPr>
            <w:r>
              <w:t>4</w:t>
            </w:r>
          </w:p>
        </w:tc>
        <w:tc>
          <w:tcPr>
            <w:tcW w:w="1994" w:type="dxa"/>
            <w:tcBorders>
              <w:left w:val="single" w:sz="2" w:space="0" w:color="000000"/>
              <w:bottom w:val="single" w:sz="2" w:space="0" w:color="000000"/>
            </w:tcBorders>
            <w:tcMar>
              <w:top w:w="55" w:type="dxa"/>
              <w:left w:w="55" w:type="dxa"/>
              <w:bottom w:w="55" w:type="dxa"/>
              <w:right w:w="55" w:type="dxa"/>
            </w:tcMar>
          </w:tcPr>
          <w:p w:rsidR="007C791F" w:rsidRDefault="007C791F" w:rsidP="002E71E6">
            <w:pPr>
              <w:pStyle w:val="TableContents"/>
            </w:pPr>
            <w:r>
              <w:t>1</w:t>
            </w:r>
          </w:p>
        </w:tc>
        <w:tc>
          <w:tcPr>
            <w:tcW w:w="1994" w:type="dxa"/>
            <w:tcBorders>
              <w:left w:val="single" w:sz="2" w:space="0" w:color="000000"/>
              <w:bottom w:val="single" w:sz="2" w:space="0" w:color="000000"/>
            </w:tcBorders>
            <w:tcMar>
              <w:top w:w="55" w:type="dxa"/>
              <w:left w:w="55" w:type="dxa"/>
              <w:bottom w:w="55" w:type="dxa"/>
              <w:right w:w="55" w:type="dxa"/>
            </w:tcMar>
          </w:tcPr>
          <w:p w:rsidR="007C791F" w:rsidRDefault="007C791F" w:rsidP="002E71E6">
            <w:pPr>
              <w:pStyle w:val="TableContents"/>
            </w:pPr>
            <w:r>
              <w:t>Structure</w:t>
            </w:r>
          </w:p>
        </w:tc>
        <w:tc>
          <w:tcPr>
            <w:tcW w:w="1994" w:type="dxa"/>
            <w:tcBorders>
              <w:left w:val="single" w:sz="2" w:space="0" w:color="000000"/>
              <w:bottom w:val="single" w:sz="2" w:space="0" w:color="000000"/>
            </w:tcBorders>
            <w:tcMar>
              <w:top w:w="55" w:type="dxa"/>
              <w:left w:w="55" w:type="dxa"/>
              <w:bottom w:w="55" w:type="dxa"/>
              <w:right w:w="55" w:type="dxa"/>
            </w:tcMar>
          </w:tcPr>
          <w:p w:rsidR="007C791F" w:rsidRDefault="007C791F" w:rsidP="002E71E6">
            <w:pPr>
              <w:pStyle w:val="TableContents"/>
            </w:pPr>
            <w:r>
              <w:t>Steel</w:t>
            </w:r>
          </w:p>
        </w:tc>
        <w:tc>
          <w:tcPr>
            <w:tcW w:w="1994" w:type="dxa"/>
            <w:tcBorders>
              <w:left w:val="single" w:sz="2" w:space="0" w:color="000000"/>
              <w:bottom w:val="single" w:sz="2" w:space="0" w:color="000000"/>
              <w:right w:val="single" w:sz="2" w:space="0" w:color="000000"/>
            </w:tcBorders>
            <w:tcMar>
              <w:top w:w="55" w:type="dxa"/>
              <w:left w:w="55" w:type="dxa"/>
              <w:bottom w:w="55" w:type="dxa"/>
              <w:right w:w="55" w:type="dxa"/>
            </w:tcMar>
          </w:tcPr>
          <w:p w:rsidR="007C791F" w:rsidRDefault="007C791F" w:rsidP="002E71E6">
            <w:pPr>
              <w:pStyle w:val="TableContents"/>
            </w:pPr>
            <w:r>
              <w:t>0.05</w:t>
            </w:r>
          </w:p>
        </w:tc>
      </w:tr>
      <w:tr w:rsidR="007C791F" w:rsidTr="002E71E6">
        <w:tc>
          <w:tcPr>
            <w:tcW w:w="1994" w:type="dxa"/>
            <w:tcBorders>
              <w:left w:val="single" w:sz="2" w:space="0" w:color="000000"/>
              <w:bottom w:val="single" w:sz="2" w:space="0" w:color="000000"/>
            </w:tcBorders>
            <w:tcMar>
              <w:top w:w="55" w:type="dxa"/>
              <w:left w:w="55" w:type="dxa"/>
              <w:bottom w:w="55" w:type="dxa"/>
              <w:right w:w="55" w:type="dxa"/>
            </w:tcMar>
          </w:tcPr>
          <w:p w:rsidR="007C791F" w:rsidRDefault="007C791F" w:rsidP="002E71E6">
            <w:pPr>
              <w:pStyle w:val="TableContents"/>
            </w:pPr>
            <w:r>
              <w:t>5</w:t>
            </w:r>
          </w:p>
        </w:tc>
        <w:tc>
          <w:tcPr>
            <w:tcW w:w="1994" w:type="dxa"/>
            <w:tcBorders>
              <w:left w:val="single" w:sz="2" w:space="0" w:color="000000"/>
              <w:bottom w:val="single" w:sz="2" w:space="0" w:color="000000"/>
            </w:tcBorders>
            <w:tcMar>
              <w:top w:w="55" w:type="dxa"/>
              <w:left w:w="55" w:type="dxa"/>
              <w:bottom w:w="55" w:type="dxa"/>
              <w:right w:w="55" w:type="dxa"/>
            </w:tcMar>
          </w:tcPr>
          <w:p w:rsidR="007C791F" w:rsidRDefault="007C791F" w:rsidP="002E71E6">
            <w:pPr>
              <w:pStyle w:val="TableContents"/>
            </w:pPr>
            <w:r>
              <w:t>1</w:t>
            </w:r>
          </w:p>
        </w:tc>
        <w:tc>
          <w:tcPr>
            <w:tcW w:w="1994" w:type="dxa"/>
            <w:tcBorders>
              <w:left w:val="single" w:sz="2" w:space="0" w:color="000000"/>
              <w:bottom w:val="single" w:sz="2" w:space="0" w:color="000000"/>
            </w:tcBorders>
            <w:tcMar>
              <w:top w:w="55" w:type="dxa"/>
              <w:left w:w="55" w:type="dxa"/>
              <w:bottom w:w="55" w:type="dxa"/>
              <w:right w:w="55" w:type="dxa"/>
            </w:tcMar>
          </w:tcPr>
          <w:p w:rsidR="007C791F" w:rsidRDefault="007C791F" w:rsidP="002E71E6">
            <w:pPr>
              <w:pStyle w:val="TableContents"/>
            </w:pPr>
            <w:r>
              <w:t>Structure</w:t>
            </w:r>
          </w:p>
        </w:tc>
        <w:tc>
          <w:tcPr>
            <w:tcW w:w="1994" w:type="dxa"/>
            <w:tcBorders>
              <w:left w:val="single" w:sz="2" w:space="0" w:color="000000"/>
              <w:bottom w:val="single" w:sz="2" w:space="0" w:color="000000"/>
            </w:tcBorders>
            <w:tcMar>
              <w:top w:w="55" w:type="dxa"/>
              <w:left w:w="55" w:type="dxa"/>
              <w:bottom w:w="55" w:type="dxa"/>
              <w:right w:w="55" w:type="dxa"/>
            </w:tcMar>
          </w:tcPr>
          <w:p w:rsidR="007C791F" w:rsidRDefault="00C43D4D" w:rsidP="002E71E6">
            <w:pPr>
              <w:pStyle w:val="TableContents"/>
            </w:pPr>
            <w:r>
              <w:t>Concre</w:t>
            </w:r>
            <w:r w:rsidR="007C791F">
              <w:t>te</w:t>
            </w:r>
          </w:p>
        </w:tc>
        <w:tc>
          <w:tcPr>
            <w:tcW w:w="1994" w:type="dxa"/>
            <w:tcBorders>
              <w:left w:val="single" w:sz="2" w:space="0" w:color="000000"/>
              <w:bottom w:val="single" w:sz="2" w:space="0" w:color="000000"/>
              <w:right w:val="single" w:sz="2" w:space="0" w:color="000000"/>
            </w:tcBorders>
            <w:tcMar>
              <w:top w:w="55" w:type="dxa"/>
              <w:left w:w="55" w:type="dxa"/>
              <w:bottom w:w="55" w:type="dxa"/>
              <w:right w:w="55" w:type="dxa"/>
            </w:tcMar>
          </w:tcPr>
          <w:p w:rsidR="007C791F" w:rsidRDefault="007C791F" w:rsidP="002E71E6">
            <w:pPr>
              <w:pStyle w:val="TableContents"/>
            </w:pPr>
            <w:r>
              <w:t>0.2</w:t>
            </w:r>
          </w:p>
        </w:tc>
      </w:tr>
      <w:tr w:rsidR="007C791F" w:rsidTr="002E71E6">
        <w:tc>
          <w:tcPr>
            <w:tcW w:w="1994" w:type="dxa"/>
            <w:tcBorders>
              <w:left w:val="single" w:sz="2" w:space="0" w:color="000000"/>
              <w:bottom w:val="single" w:sz="2" w:space="0" w:color="000000"/>
            </w:tcBorders>
            <w:tcMar>
              <w:top w:w="55" w:type="dxa"/>
              <w:left w:w="55" w:type="dxa"/>
              <w:bottom w:w="55" w:type="dxa"/>
              <w:right w:w="55" w:type="dxa"/>
            </w:tcMar>
          </w:tcPr>
          <w:p w:rsidR="007C791F" w:rsidRDefault="007C791F" w:rsidP="002E71E6">
            <w:pPr>
              <w:pStyle w:val="TableContents"/>
            </w:pPr>
            <w:r>
              <w:t>6</w:t>
            </w:r>
          </w:p>
        </w:tc>
        <w:tc>
          <w:tcPr>
            <w:tcW w:w="1994" w:type="dxa"/>
            <w:tcBorders>
              <w:left w:val="single" w:sz="2" w:space="0" w:color="000000"/>
              <w:bottom w:val="single" w:sz="2" w:space="0" w:color="000000"/>
            </w:tcBorders>
            <w:tcMar>
              <w:top w:w="55" w:type="dxa"/>
              <w:left w:w="55" w:type="dxa"/>
              <w:bottom w:w="55" w:type="dxa"/>
              <w:right w:w="55" w:type="dxa"/>
            </w:tcMar>
          </w:tcPr>
          <w:p w:rsidR="007C791F" w:rsidRDefault="007C791F" w:rsidP="002E71E6">
            <w:pPr>
              <w:pStyle w:val="TableContents"/>
            </w:pPr>
            <w:r>
              <w:t>2</w:t>
            </w:r>
          </w:p>
        </w:tc>
        <w:tc>
          <w:tcPr>
            <w:tcW w:w="1994" w:type="dxa"/>
            <w:tcBorders>
              <w:left w:val="single" w:sz="2" w:space="0" w:color="000000"/>
              <w:bottom w:val="single" w:sz="2" w:space="0" w:color="000000"/>
            </w:tcBorders>
            <w:tcMar>
              <w:top w:w="55" w:type="dxa"/>
              <w:left w:w="55" w:type="dxa"/>
              <w:bottom w:w="55" w:type="dxa"/>
              <w:right w:w="55" w:type="dxa"/>
            </w:tcMar>
          </w:tcPr>
          <w:p w:rsidR="007C791F" w:rsidRDefault="007C791F" w:rsidP="002E71E6">
            <w:pPr>
              <w:pStyle w:val="TableContents"/>
            </w:pPr>
            <w:r>
              <w:t>Height</w:t>
            </w:r>
          </w:p>
        </w:tc>
        <w:tc>
          <w:tcPr>
            <w:tcW w:w="1994" w:type="dxa"/>
            <w:tcBorders>
              <w:left w:val="single" w:sz="2" w:space="0" w:color="000000"/>
              <w:bottom w:val="single" w:sz="2" w:space="0" w:color="000000"/>
            </w:tcBorders>
            <w:tcMar>
              <w:top w:w="55" w:type="dxa"/>
              <w:left w:w="55" w:type="dxa"/>
              <w:bottom w:w="55" w:type="dxa"/>
              <w:right w:w="55" w:type="dxa"/>
            </w:tcMar>
          </w:tcPr>
          <w:p w:rsidR="007C791F" w:rsidRDefault="007C791F" w:rsidP="002E71E6">
            <w:pPr>
              <w:pStyle w:val="TableContents"/>
            </w:pPr>
            <w:r>
              <w:t>Low</w:t>
            </w:r>
          </w:p>
        </w:tc>
        <w:tc>
          <w:tcPr>
            <w:tcW w:w="1994" w:type="dxa"/>
            <w:tcBorders>
              <w:left w:val="single" w:sz="2" w:space="0" w:color="000000"/>
              <w:bottom w:val="single" w:sz="2" w:space="0" w:color="000000"/>
              <w:right w:val="single" w:sz="2" w:space="0" w:color="000000"/>
            </w:tcBorders>
            <w:tcMar>
              <w:top w:w="55" w:type="dxa"/>
              <w:left w:w="55" w:type="dxa"/>
              <w:bottom w:w="55" w:type="dxa"/>
              <w:right w:w="55" w:type="dxa"/>
            </w:tcMar>
          </w:tcPr>
          <w:p w:rsidR="007C791F" w:rsidRDefault="007C791F" w:rsidP="002E71E6">
            <w:pPr>
              <w:pStyle w:val="TableContents"/>
            </w:pPr>
            <w:r>
              <w:t>1</w:t>
            </w:r>
          </w:p>
        </w:tc>
      </w:tr>
      <w:tr w:rsidR="007C791F" w:rsidTr="002E71E6">
        <w:tc>
          <w:tcPr>
            <w:tcW w:w="1994" w:type="dxa"/>
            <w:tcBorders>
              <w:left w:val="single" w:sz="2" w:space="0" w:color="000000"/>
              <w:bottom w:val="single" w:sz="2" w:space="0" w:color="000000"/>
            </w:tcBorders>
            <w:tcMar>
              <w:top w:w="55" w:type="dxa"/>
              <w:left w:w="55" w:type="dxa"/>
              <w:bottom w:w="55" w:type="dxa"/>
              <w:right w:w="55" w:type="dxa"/>
            </w:tcMar>
          </w:tcPr>
          <w:p w:rsidR="007C791F" w:rsidRDefault="007C791F" w:rsidP="002E71E6">
            <w:pPr>
              <w:pStyle w:val="TableContents"/>
            </w:pPr>
            <w:r>
              <w:t>7</w:t>
            </w:r>
          </w:p>
        </w:tc>
        <w:tc>
          <w:tcPr>
            <w:tcW w:w="1994" w:type="dxa"/>
            <w:tcBorders>
              <w:left w:val="single" w:sz="2" w:space="0" w:color="000000"/>
              <w:bottom w:val="single" w:sz="2" w:space="0" w:color="000000"/>
            </w:tcBorders>
            <w:tcMar>
              <w:top w:w="55" w:type="dxa"/>
              <w:left w:w="55" w:type="dxa"/>
              <w:bottom w:w="55" w:type="dxa"/>
              <w:right w:w="55" w:type="dxa"/>
            </w:tcMar>
          </w:tcPr>
          <w:p w:rsidR="007C791F" w:rsidRDefault="007C791F" w:rsidP="002E71E6">
            <w:pPr>
              <w:pStyle w:val="TableContents"/>
            </w:pPr>
            <w:r>
              <w:t>3</w:t>
            </w:r>
          </w:p>
        </w:tc>
        <w:tc>
          <w:tcPr>
            <w:tcW w:w="1994" w:type="dxa"/>
            <w:tcBorders>
              <w:left w:val="single" w:sz="2" w:space="0" w:color="000000"/>
              <w:bottom w:val="single" w:sz="2" w:space="0" w:color="000000"/>
            </w:tcBorders>
            <w:tcMar>
              <w:top w:w="55" w:type="dxa"/>
              <w:left w:w="55" w:type="dxa"/>
              <w:bottom w:w="55" w:type="dxa"/>
              <w:right w:w="55" w:type="dxa"/>
            </w:tcMar>
          </w:tcPr>
          <w:p w:rsidR="007C791F" w:rsidRDefault="007C791F" w:rsidP="002E71E6">
            <w:pPr>
              <w:pStyle w:val="TableContents"/>
            </w:pPr>
            <w:r>
              <w:t>Height</w:t>
            </w:r>
          </w:p>
        </w:tc>
        <w:tc>
          <w:tcPr>
            <w:tcW w:w="1994" w:type="dxa"/>
            <w:tcBorders>
              <w:left w:val="single" w:sz="2" w:space="0" w:color="000000"/>
              <w:bottom w:val="single" w:sz="2" w:space="0" w:color="000000"/>
            </w:tcBorders>
            <w:tcMar>
              <w:top w:w="55" w:type="dxa"/>
              <w:left w:w="55" w:type="dxa"/>
              <w:bottom w:w="55" w:type="dxa"/>
              <w:right w:w="55" w:type="dxa"/>
            </w:tcMar>
          </w:tcPr>
          <w:p w:rsidR="007C791F" w:rsidRDefault="007C791F" w:rsidP="002E71E6">
            <w:pPr>
              <w:pStyle w:val="TableContents"/>
            </w:pPr>
            <w:r>
              <w:t>Low</w:t>
            </w:r>
          </w:p>
        </w:tc>
        <w:tc>
          <w:tcPr>
            <w:tcW w:w="1994" w:type="dxa"/>
            <w:tcBorders>
              <w:left w:val="single" w:sz="2" w:space="0" w:color="000000"/>
              <w:bottom w:val="single" w:sz="2" w:space="0" w:color="000000"/>
              <w:right w:val="single" w:sz="2" w:space="0" w:color="000000"/>
            </w:tcBorders>
            <w:tcMar>
              <w:top w:w="55" w:type="dxa"/>
              <w:left w:w="55" w:type="dxa"/>
              <w:bottom w:w="55" w:type="dxa"/>
              <w:right w:w="55" w:type="dxa"/>
            </w:tcMar>
          </w:tcPr>
          <w:p w:rsidR="007C791F" w:rsidRDefault="007C791F" w:rsidP="002E71E6">
            <w:pPr>
              <w:pStyle w:val="TableContents"/>
            </w:pPr>
            <w:r>
              <w:t>0.8</w:t>
            </w:r>
          </w:p>
        </w:tc>
      </w:tr>
      <w:tr w:rsidR="007C791F" w:rsidTr="002E71E6">
        <w:tc>
          <w:tcPr>
            <w:tcW w:w="1994" w:type="dxa"/>
            <w:tcBorders>
              <w:left w:val="single" w:sz="2" w:space="0" w:color="000000"/>
              <w:bottom w:val="single" w:sz="2" w:space="0" w:color="000000"/>
            </w:tcBorders>
            <w:tcMar>
              <w:top w:w="55" w:type="dxa"/>
              <w:left w:w="55" w:type="dxa"/>
              <w:bottom w:w="55" w:type="dxa"/>
              <w:right w:w="55" w:type="dxa"/>
            </w:tcMar>
          </w:tcPr>
          <w:p w:rsidR="007C791F" w:rsidRDefault="007C791F" w:rsidP="002E71E6">
            <w:pPr>
              <w:pStyle w:val="TableContents"/>
            </w:pPr>
            <w:r>
              <w:t>8</w:t>
            </w:r>
          </w:p>
        </w:tc>
        <w:tc>
          <w:tcPr>
            <w:tcW w:w="1994" w:type="dxa"/>
            <w:tcBorders>
              <w:left w:val="single" w:sz="2" w:space="0" w:color="000000"/>
              <w:bottom w:val="single" w:sz="2" w:space="0" w:color="000000"/>
            </w:tcBorders>
            <w:tcMar>
              <w:top w:w="55" w:type="dxa"/>
              <w:left w:w="55" w:type="dxa"/>
              <w:bottom w:w="55" w:type="dxa"/>
              <w:right w:w="55" w:type="dxa"/>
            </w:tcMar>
          </w:tcPr>
          <w:p w:rsidR="007C791F" w:rsidRDefault="007C791F" w:rsidP="002E71E6">
            <w:pPr>
              <w:pStyle w:val="TableContents"/>
            </w:pPr>
            <w:r>
              <w:t>3</w:t>
            </w:r>
          </w:p>
        </w:tc>
        <w:tc>
          <w:tcPr>
            <w:tcW w:w="1994" w:type="dxa"/>
            <w:tcBorders>
              <w:left w:val="single" w:sz="2" w:space="0" w:color="000000"/>
              <w:bottom w:val="single" w:sz="2" w:space="0" w:color="000000"/>
            </w:tcBorders>
            <w:tcMar>
              <w:top w:w="55" w:type="dxa"/>
              <w:left w:w="55" w:type="dxa"/>
              <w:bottom w:w="55" w:type="dxa"/>
              <w:right w:w="55" w:type="dxa"/>
            </w:tcMar>
          </w:tcPr>
          <w:p w:rsidR="007C791F" w:rsidRDefault="007C791F" w:rsidP="002E71E6">
            <w:pPr>
              <w:pStyle w:val="TableContents"/>
            </w:pPr>
            <w:r>
              <w:t>Height</w:t>
            </w:r>
          </w:p>
        </w:tc>
        <w:tc>
          <w:tcPr>
            <w:tcW w:w="1994" w:type="dxa"/>
            <w:tcBorders>
              <w:left w:val="single" w:sz="2" w:space="0" w:color="000000"/>
              <w:bottom w:val="single" w:sz="2" w:space="0" w:color="000000"/>
            </w:tcBorders>
            <w:tcMar>
              <w:top w:w="55" w:type="dxa"/>
              <w:left w:w="55" w:type="dxa"/>
              <w:bottom w:w="55" w:type="dxa"/>
              <w:right w:w="55" w:type="dxa"/>
            </w:tcMar>
          </w:tcPr>
          <w:p w:rsidR="007C791F" w:rsidRDefault="007C791F" w:rsidP="002E71E6">
            <w:pPr>
              <w:pStyle w:val="TableContents"/>
            </w:pPr>
            <w:r>
              <w:t>Medium</w:t>
            </w:r>
          </w:p>
        </w:tc>
        <w:tc>
          <w:tcPr>
            <w:tcW w:w="1994" w:type="dxa"/>
            <w:tcBorders>
              <w:left w:val="single" w:sz="2" w:space="0" w:color="000000"/>
              <w:bottom w:val="single" w:sz="2" w:space="0" w:color="000000"/>
              <w:right w:val="single" w:sz="2" w:space="0" w:color="000000"/>
            </w:tcBorders>
            <w:tcMar>
              <w:top w:w="55" w:type="dxa"/>
              <w:left w:w="55" w:type="dxa"/>
              <w:bottom w:w="55" w:type="dxa"/>
              <w:right w:w="55" w:type="dxa"/>
            </w:tcMar>
          </w:tcPr>
          <w:p w:rsidR="007C791F" w:rsidRDefault="007C791F" w:rsidP="002E71E6">
            <w:pPr>
              <w:pStyle w:val="TableContents"/>
            </w:pPr>
            <w:r>
              <w:t>0.2</w:t>
            </w:r>
          </w:p>
        </w:tc>
      </w:tr>
      <w:tr w:rsidR="007C791F" w:rsidTr="002E71E6">
        <w:tc>
          <w:tcPr>
            <w:tcW w:w="1994" w:type="dxa"/>
            <w:tcBorders>
              <w:left w:val="single" w:sz="2" w:space="0" w:color="000000"/>
              <w:bottom w:val="single" w:sz="2" w:space="0" w:color="000000"/>
            </w:tcBorders>
            <w:tcMar>
              <w:top w:w="55" w:type="dxa"/>
              <w:left w:w="55" w:type="dxa"/>
              <w:bottom w:w="55" w:type="dxa"/>
              <w:right w:w="55" w:type="dxa"/>
            </w:tcMar>
          </w:tcPr>
          <w:p w:rsidR="007C791F" w:rsidRDefault="007C791F" w:rsidP="002E71E6">
            <w:pPr>
              <w:pStyle w:val="TableContents"/>
            </w:pPr>
            <w:r>
              <w:t>9</w:t>
            </w:r>
          </w:p>
        </w:tc>
        <w:tc>
          <w:tcPr>
            <w:tcW w:w="1994" w:type="dxa"/>
            <w:tcBorders>
              <w:left w:val="single" w:sz="2" w:space="0" w:color="000000"/>
              <w:bottom w:val="single" w:sz="2" w:space="0" w:color="000000"/>
            </w:tcBorders>
            <w:tcMar>
              <w:top w:w="55" w:type="dxa"/>
              <w:left w:w="55" w:type="dxa"/>
              <w:bottom w:w="55" w:type="dxa"/>
              <w:right w:w="55" w:type="dxa"/>
            </w:tcMar>
          </w:tcPr>
          <w:p w:rsidR="007C791F" w:rsidRDefault="007C791F" w:rsidP="002E71E6">
            <w:pPr>
              <w:pStyle w:val="TableContents"/>
            </w:pPr>
            <w:r>
              <w:t>4</w:t>
            </w:r>
          </w:p>
        </w:tc>
        <w:tc>
          <w:tcPr>
            <w:tcW w:w="1994" w:type="dxa"/>
            <w:tcBorders>
              <w:left w:val="single" w:sz="2" w:space="0" w:color="000000"/>
              <w:bottom w:val="single" w:sz="2" w:space="0" w:color="000000"/>
            </w:tcBorders>
            <w:tcMar>
              <w:top w:w="55" w:type="dxa"/>
              <w:left w:w="55" w:type="dxa"/>
              <w:bottom w:w="55" w:type="dxa"/>
              <w:right w:w="55" w:type="dxa"/>
            </w:tcMar>
          </w:tcPr>
          <w:p w:rsidR="007C791F" w:rsidRDefault="007C791F" w:rsidP="002E71E6">
            <w:pPr>
              <w:pStyle w:val="TableContents"/>
            </w:pPr>
            <w:r>
              <w:t>Height</w:t>
            </w:r>
          </w:p>
        </w:tc>
        <w:tc>
          <w:tcPr>
            <w:tcW w:w="1994" w:type="dxa"/>
            <w:tcBorders>
              <w:left w:val="single" w:sz="2" w:space="0" w:color="000000"/>
              <w:bottom w:val="single" w:sz="2" w:space="0" w:color="000000"/>
            </w:tcBorders>
            <w:tcMar>
              <w:top w:w="55" w:type="dxa"/>
              <w:left w:w="55" w:type="dxa"/>
              <w:bottom w:w="55" w:type="dxa"/>
              <w:right w:w="55" w:type="dxa"/>
            </w:tcMar>
          </w:tcPr>
          <w:p w:rsidR="007C791F" w:rsidRDefault="007C791F" w:rsidP="002E71E6">
            <w:pPr>
              <w:pStyle w:val="TableContents"/>
            </w:pPr>
            <w:r>
              <w:t>Medium</w:t>
            </w:r>
          </w:p>
        </w:tc>
        <w:tc>
          <w:tcPr>
            <w:tcW w:w="1994" w:type="dxa"/>
            <w:tcBorders>
              <w:left w:val="single" w:sz="2" w:space="0" w:color="000000"/>
              <w:bottom w:val="single" w:sz="2" w:space="0" w:color="000000"/>
              <w:right w:val="single" w:sz="2" w:space="0" w:color="000000"/>
            </w:tcBorders>
            <w:tcMar>
              <w:top w:w="55" w:type="dxa"/>
              <w:left w:w="55" w:type="dxa"/>
              <w:bottom w:w="55" w:type="dxa"/>
              <w:right w:w="55" w:type="dxa"/>
            </w:tcMar>
          </w:tcPr>
          <w:p w:rsidR="007C791F" w:rsidRDefault="007C791F" w:rsidP="002E71E6">
            <w:pPr>
              <w:pStyle w:val="TableContents"/>
            </w:pPr>
            <w:r>
              <w:t>0.4</w:t>
            </w:r>
          </w:p>
        </w:tc>
      </w:tr>
      <w:tr w:rsidR="007C791F" w:rsidTr="002E71E6">
        <w:tc>
          <w:tcPr>
            <w:tcW w:w="1994" w:type="dxa"/>
            <w:tcBorders>
              <w:left w:val="single" w:sz="2" w:space="0" w:color="000000"/>
              <w:bottom w:val="single" w:sz="2" w:space="0" w:color="000000"/>
            </w:tcBorders>
            <w:tcMar>
              <w:top w:w="55" w:type="dxa"/>
              <w:left w:w="55" w:type="dxa"/>
              <w:bottom w:w="55" w:type="dxa"/>
              <w:right w:w="55" w:type="dxa"/>
            </w:tcMar>
          </w:tcPr>
          <w:p w:rsidR="007C791F" w:rsidRDefault="007C791F" w:rsidP="002E71E6">
            <w:pPr>
              <w:pStyle w:val="TableContents"/>
            </w:pPr>
            <w:r>
              <w:t>10</w:t>
            </w:r>
          </w:p>
        </w:tc>
        <w:tc>
          <w:tcPr>
            <w:tcW w:w="1994" w:type="dxa"/>
            <w:tcBorders>
              <w:left w:val="single" w:sz="2" w:space="0" w:color="000000"/>
              <w:bottom w:val="single" w:sz="2" w:space="0" w:color="000000"/>
            </w:tcBorders>
            <w:tcMar>
              <w:top w:w="55" w:type="dxa"/>
              <w:left w:w="55" w:type="dxa"/>
              <w:bottom w:w="55" w:type="dxa"/>
              <w:right w:w="55" w:type="dxa"/>
            </w:tcMar>
          </w:tcPr>
          <w:p w:rsidR="007C791F" w:rsidRDefault="007C791F" w:rsidP="002E71E6">
            <w:pPr>
              <w:pStyle w:val="TableContents"/>
            </w:pPr>
            <w:r>
              <w:t>4</w:t>
            </w:r>
          </w:p>
        </w:tc>
        <w:tc>
          <w:tcPr>
            <w:tcW w:w="1994" w:type="dxa"/>
            <w:tcBorders>
              <w:left w:val="single" w:sz="2" w:space="0" w:color="000000"/>
              <w:bottom w:val="single" w:sz="2" w:space="0" w:color="000000"/>
            </w:tcBorders>
            <w:tcMar>
              <w:top w:w="55" w:type="dxa"/>
              <w:left w:w="55" w:type="dxa"/>
              <w:bottom w:w="55" w:type="dxa"/>
              <w:right w:w="55" w:type="dxa"/>
            </w:tcMar>
          </w:tcPr>
          <w:p w:rsidR="007C791F" w:rsidRDefault="007C791F" w:rsidP="002E71E6">
            <w:pPr>
              <w:pStyle w:val="TableContents"/>
            </w:pPr>
            <w:r>
              <w:t>Height</w:t>
            </w:r>
          </w:p>
        </w:tc>
        <w:tc>
          <w:tcPr>
            <w:tcW w:w="1994" w:type="dxa"/>
            <w:tcBorders>
              <w:left w:val="single" w:sz="2" w:space="0" w:color="000000"/>
              <w:bottom w:val="single" w:sz="2" w:space="0" w:color="000000"/>
            </w:tcBorders>
            <w:tcMar>
              <w:top w:w="55" w:type="dxa"/>
              <w:left w:w="55" w:type="dxa"/>
              <w:bottom w:w="55" w:type="dxa"/>
              <w:right w:w="55" w:type="dxa"/>
            </w:tcMar>
          </w:tcPr>
          <w:p w:rsidR="007C791F" w:rsidRDefault="007C791F" w:rsidP="002E71E6">
            <w:pPr>
              <w:pStyle w:val="TableContents"/>
            </w:pPr>
            <w:r>
              <w:t>High</w:t>
            </w:r>
          </w:p>
        </w:tc>
        <w:tc>
          <w:tcPr>
            <w:tcW w:w="1994" w:type="dxa"/>
            <w:tcBorders>
              <w:left w:val="single" w:sz="2" w:space="0" w:color="000000"/>
              <w:bottom w:val="single" w:sz="2" w:space="0" w:color="000000"/>
              <w:right w:val="single" w:sz="2" w:space="0" w:color="000000"/>
            </w:tcBorders>
            <w:tcMar>
              <w:top w:w="55" w:type="dxa"/>
              <w:left w:w="55" w:type="dxa"/>
              <w:bottom w:w="55" w:type="dxa"/>
              <w:right w:w="55" w:type="dxa"/>
            </w:tcMar>
          </w:tcPr>
          <w:p w:rsidR="007C791F" w:rsidRDefault="007C791F" w:rsidP="002E71E6">
            <w:pPr>
              <w:pStyle w:val="TableContents"/>
            </w:pPr>
            <w:r>
              <w:t>0.6</w:t>
            </w:r>
          </w:p>
        </w:tc>
      </w:tr>
      <w:tr w:rsidR="007C791F" w:rsidTr="002E71E6">
        <w:tc>
          <w:tcPr>
            <w:tcW w:w="1994" w:type="dxa"/>
            <w:tcBorders>
              <w:left w:val="single" w:sz="2" w:space="0" w:color="000000"/>
              <w:bottom w:val="single" w:sz="2" w:space="0" w:color="000000"/>
            </w:tcBorders>
            <w:tcMar>
              <w:top w:w="55" w:type="dxa"/>
              <w:left w:w="55" w:type="dxa"/>
              <w:bottom w:w="55" w:type="dxa"/>
              <w:right w:w="55" w:type="dxa"/>
            </w:tcMar>
          </w:tcPr>
          <w:p w:rsidR="007C791F" w:rsidRDefault="007C791F" w:rsidP="002E71E6">
            <w:pPr>
              <w:pStyle w:val="TableContents"/>
            </w:pPr>
            <w:r>
              <w:t>11</w:t>
            </w:r>
          </w:p>
        </w:tc>
        <w:tc>
          <w:tcPr>
            <w:tcW w:w="1994" w:type="dxa"/>
            <w:tcBorders>
              <w:left w:val="single" w:sz="2" w:space="0" w:color="000000"/>
              <w:bottom w:val="single" w:sz="2" w:space="0" w:color="000000"/>
            </w:tcBorders>
            <w:tcMar>
              <w:top w:w="55" w:type="dxa"/>
              <w:left w:w="55" w:type="dxa"/>
              <w:bottom w:w="55" w:type="dxa"/>
              <w:right w:w="55" w:type="dxa"/>
            </w:tcMar>
          </w:tcPr>
          <w:p w:rsidR="007C791F" w:rsidRDefault="007C791F" w:rsidP="002E71E6">
            <w:pPr>
              <w:pStyle w:val="TableContents"/>
            </w:pPr>
            <w:r>
              <w:t>5</w:t>
            </w:r>
          </w:p>
        </w:tc>
        <w:tc>
          <w:tcPr>
            <w:tcW w:w="1994" w:type="dxa"/>
            <w:tcBorders>
              <w:left w:val="single" w:sz="2" w:space="0" w:color="000000"/>
              <w:bottom w:val="single" w:sz="2" w:space="0" w:color="000000"/>
            </w:tcBorders>
            <w:tcMar>
              <w:top w:w="55" w:type="dxa"/>
              <w:left w:w="55" w:type="dxa"/>
              <w:bottom w:w="55" w:type="dxa"/>
              <w:right w:w="55" w:type="dxa"/>
            </w:tcMar>
          </w:tcPr>
          <w:p w:rsidR="007C791F" w:rsidRDefault="007C791F" w:rsidP="002E71E6">
            <w:pPr>
              <w:pStyle w:val="TableContents"/>
            </w:pPr>
            <w:r>
              <w:t>Height</w:t>
            </w:r>
          </w:p>
        </w:tc>
        <w:tc>
          <w:tcPr>
            <w:tcW w:w="1994" w:type="dxa"/>
            <w:tcBorders>
              <w:left w:val="single" w:sz="2" w:space="0" w:color="000000"/>
              <w:bottom w:val="single" w:sz="2" w:space="0" w:color="000000"/>
            </w:tcBorders>
            <w:tcMar>
              <w:top w:w="55" w:type="dxa"/>
              <w:left w:w="55" w:type="dxa"/>
              <w:bottom w:w="55" w:type="dxa"/>
              <w:right w:w="55" w:type="dxa"/>
            </w:tcMar>
          </w:tcPr>
          <w:p w:rsidR="007C791F" w:rsidRDefault="007C791F" w:rsidP="002E71E6">
            <w:pPr>
              <w:pStyle w:val="TableContents"/>
            </w:pPr>
            <w:r>
              <w:t>Medium</w:t>
            </w:r>
          </w:p>
        </w:tc>
        <w:tc>
          <w:tcPr>
            <w:tcW w:w="1994" w:type="dxa"/>
            <w:tcBorders>
              <w:left w:val="single" w:sz="2" w:space="0" w:color="000000"/>
              <w:bottom w:val="single" w:sz="2" w:space="0" w:color="000000"/>
              <w:right w:val="single" w:sz="2" w:space="0" w:color="000000"/>
            </w:tcBorders>
            <w:tcMar>
              <w:top w:w="55" w:type="dxa"/>
              <w:left w:w="55" w:type="dxa"/>
              <w:bottom w:w="55" w:type="dxa"/>
              <w:right w:w="55" w:type="dxa"/>
            </w:tcMar>
          </w:tcPr>
          <w:p w:rsidR="007C791F" w:rsidRDefault="007C791F" w:rsidP="002E71E6">
            <w:pPr>
              <w:pStyle w:val="TableContents"/>
            </w:pPr>
            <w:r>
              <w:t>0.8</w:t>
            </w:r>
          </w:p>
        </w:tc>
      </w:tr>
      <w:tr w:rsidR="007C791F" w:rsidTr="002E71E6">
        <w:tc>
          <w:tcPr>
            <w:tcW w:w="1994" w:type="dxa"/>
            <w:tcBorders>
              <w:left w:val="single" w:sz="2" w:space="0" w:color="000000"/>
              <w:bottom w:val="single" w:sz="2" w:space="0" w:color="000000"/>
            </w:tcBorders>
            <w:tcMar>
              <w:top w:w="55" w:type="dxa"/>
              <w:left w:w="55" w:type="dxa"/>
              <w:bottom w:w="55" w:type="dxa"/>
              <w:right w:w="55" w:type="dxa"/>
            </w:tcMar>
          </w:tcPr>
          <w:p w:rsidR="007C791F" w:rsidRDefault="007C791F" w:rsidP="002E71E6">
            <w:pPr>
              <w:pStyle w:val="TableContents"/>
            </w:pPr>
            <w:r>
              <w:t>12</w:t>
            </w:r>
          </w:p>
        </w:tc>
        <w:tc>
          <w:tcPr>
            <w:tcW w:w="1994" w:type="dxa"/>
            <w:tcBorders>
              <w:left w:val="single" w:sz="2" w:space="0" w:color="000000"/>
              <w:bottom w:val="single" w:sz="2" w:space="0" w:color="000000"/>
            </w:tcBorders>
            <w:tcMar>
              <w:top w:w="55" w:type="dxa"/>
              <w:left w:w="55" w:type="dxa"/>
              <w:bottom w:w="55" w:type="dxa"/>
              <w:right w:w="55" w:type="dxa"/>
            </w:tcMar>
          </w:tcPr>
          <w:p w:rsidR="007C791F" w:rsidRDefault="007C791F" w:rsidP="002E71E6">
            <w:pPr>
              <w:pStyle w:val="TableContents"/>
            </w:pPr>
            <w:r>
              <w:t>5</w:t>
            </w:r>
          </w:p>
        </w:tc>
        <w:tc>
          <w:tcPr>
            <w:tcW w:w="1994" w:type="dxa"/>
            <w:tcBorders>
              <w:left w:val="single" w:sz="2" w:space="0" w:color="000000"/>
              <w:bottom w:val="single" w:sz="2" w:space="0" w:color="000000"/>
            </w:tcBorders>
            <w:tcMar>
              <w:top w:w="55" w:type="dxa"/>
              <w:left w:w="55" w:type="dxa"/>
              <w:bottom w:w="55" w:type="dxa"/>
              <w:right w:w="55" w:type="dxa"/>
            </w:tcMar>
          </w:tcPr>
          <w:p w:rsidR="007C791F" w:rsidRDefault="007C791F" w:rsidP="002E71E6">
            <w:pPr>
              <w:pStyle w:val="TableContents"/>
            </w:pPr>
            <w:r>
              <w:t>Height</w:t>
            </w:r>
          </w:p>
        </w:tc>
        <w:tc>
          <w:tcPr>
            <w:tcW w:w="1994" w:type="dxa"/>
            <w:tcBorders>
              <w:left w:val="single" w:sz="2" w:space="0" w:color="000000"/>
              <w:bottom w:val="single" w:sz="2" w:space="0" w:color="000000"/>
            </w:tcBorders>
            <w:tcMar>
              <w:top w:w="55" w:type="dxa"/>
              <w:left w:w="55" w:type="dxa"/>
              <w:bottom w:w="55" w:type="dxa"/>
              <w:right w:w="55" w:type="dxa"/>
            </w:tcMar>
          </w:tcPr>
          <w:p w:rsidR="007C791F" w:rsidRDefault="007C791F" w:rsidP="002E71E6">
            <w:pPr>
              <w:pStyle w:val="TableContents"/>
            </w:pPr>
            <w:r>
              <w:t>High</w:t>
            </w:r>
          </w:p>
        </w:tc>
        <w:tc>
          <w:tcPr>
            <w:tcW w:w="1994" w:type="dxa"/>
            <w:tcBorders>
              <w:left w:val="single" w:sz="2" w:space="0" w:color="000000"/>
              <w:bottom w:val="single" w:sz="2" w:space="0" w:color="000000"/>
              <w:right w:val="single" w:sz="2" w:space="0" w:color="000000"/>
            </w:tcBorders>
            <w:tcMar>
              <w:top w:w="55" w:type="dxa"/>
              <w:left w:w="55" w:type="dxa"/>
              <w:bottom w:w="55" w:type="dxa"/>
              <w:right w:w="55" w:type="dxa"/>
            </w:tcMar>
          </w:tcPr>
          <w:p w:rsidR="007C791F" w:rsidRDefault="007C791F" w:rsidP="002E71E6">
            <w:pPr>
              <w:pStyle w:val="TableContents"/>
            </w:pPr>
            <w:r>
              <w:t>0.2</w:t>
            </w:r>
          </w:p>
        </w:tc>
      </w:tr>
    </w:tbl>
    <w:p w:rsidR="00884306" w:rsidRDefault="00884306" w:rsidP="007C791F">
      <w:pPr>
        <w:pStyle w:val="Table"/>
      </w:pPr>
    </w:p>
    <w:p w:rsidR="002449FA" w:rsidRDefault="002449FA" w:rsidP="007C791F">
      <w:pPr>
        <w:pStyle w:val="Table"/>
      </w:pPr>
    </w:p>
    <w:p w:rsidR="007C791F" w:rsidRDefault="00884306" w:rsidP="00884306">
      <w:pPr>
        <w:pStyle w:val="Table"/>
        <w:jc w:val="center"/>
      </w:pPr>
      <w:r>
        <w:t>Table 2</w:t>
      </w:r>
      <w:r w:rsidR="007C791F">
        <w:t>: mapping scheme as table</w:t>
      </w:r>
    </w:p>
    <w:p w:rsidR="007C791F" w:rsidRDefault="007C791F" w:rsidP="007C791F">
      <w:pPr>
        <w:pStyle w:val="Standard"/>
      </w:pPr>
      <w:r>
        <w:t>During the final attribute assignment, this table must join to self to construct the following mapping table.</w:t>
      </w:r>
    </w:p>
    <w:p w:rsidR="007C791F" w:rsidRDefault="007C791F" w:rsidP="007C791F">
      <w:pPr>
        <w:pStyle w:val="Standard"/>
      </w:pPr>
    </w:p>
    <w:tbl>
      <w:tblPr>
        <w:tblW w:w="9972" w:type="dxa"/>
        <w:tblInd w:w="45" w:type="dxa"/>
        <w:tblLayout w:type="fixed"/>
        <w:tblCellMar>
          <w:left w:w="10" w:type="dxa"/>
          <w:right w:w="10" w:type="dxa"/>
        </w:tblCellMar>
        <w:tblLook w:val="0000"/>
      </w:tblPr>
      <w:tblGrid>
        <w:gridCol w:w="2493"/>
        <w:gridCol w:w="2493"/>
        <w:gridCol w:w="2493"/>
        <w:gridCol w:w="2493"/>
      </w:tblGrid>
      <w:tr w:rsidR="007C791F" w:rsidTr="002E71E6">
        <w:tc>
          <w:tcPr>
            <w:tcW w:w="2493" w:type="dxa"/>
            <w:tcBorders>
              <w:top w:val="single" w:sz="2" w:space="0" w:color="000000"/>
              <w:left w:val="single" w:sz="2" w:space="0" w:color="000000"/>
              <w:bottom w:val="single" w:sz="2" w:space="0" w:color="000000"/>
            </w:tcBorders>
            <w:tcMar>
              <w:top w:w="55" w:type="dxa"/>
              <w:left w:w="55" w:type="dxa"/>
              <w:bottom w:w="55" w:type="dxa"/>
              <w:right w:w="55" w:type="dxa"/>
            </w:tcMar>
          </w:tcPr>
          <w:p w:rsidR="007C791F" w:rsidRDefault="007C791F" w:rsidP="002E71E6">
            <w:pPr>
              <w:pStyle w:val="TableContents"/>
            </w:pPr>
            <w:r>
              <w:lastRenderedPageBreak/>
              <w:t>ID</w:t>
            </w:r>
          </w:p>
        </w:tc>
        <w:tc>
          <w:tcPr>
            <w:tcW w:w="2493" w:type="dxa"/>
            <w:tcBorders>
              <w:top w:val="single" w:sz="2" w:space="0" w:color="000000"/>
              <w:left w:val="single" w:sz="2" w:space="0" w:color="000000"/>
              <w:bottom w:val="single" w:sz="2" w:space="0" w:color="000000"/>
            </w:tcBorders>
            <w:tcMar>
              <w:top w:w="55" w:type="dxa"/>
              <w:left w:w="55" w:type="dxa"/>
              <w:bottom w:w="55" w:type="dxa"/>
              <w:right w:w="55" w:type="dxa"/>
            </w:tcMar>
          </w:tcPr>
          <w:p w:rsidR="007C791F" w:rsidRDefault="007C791F" w:rsidP="002E71E6">
            <w:pPr>
              <w:pStyle w:val="TableContents"/>
            </w:pPr>
            <w:r>
              <w:t>Structure</w:t>
            </w:r>
          </w:p>
        </w:tc>
        <w:tc>
          <w:tcPr>
            <w:tcW w:w="2493" w:type="dxa"/>
            <w:tcBorders>
              <w:top w:val="single" w:sz="2" w:space="0" w:color="000000"/>
              <w:left w:val="single" w:sz="2" w:space="0" w:color="000000"/>
              <w:bottom w:val="single" w:sz="2" w:space="0" w:color="000000"/>
            </w:tcBorders>
            <w:tcMar>
              <w:top w:w="55" w:type="dxa"/>
              <w:left w:w="55" w:type="dxa"/>
              <w:bottom w:w="55" w:type="dxa"/>
              <w:right w:w="55" w:type="dxa"/>
            </w:tcMar>
          </w:tcPr>
          <w:p w:rsidR="007C791F" w:rsidRDefault="007C791F" w:rsidP="002E71E6">
            <w:pPr>
              <w:pStyle w:val="TableContents"/>
            </w:pPr>
            <w:r>
              <w:t>Height</w:t>
            </w:r>
          </w:p>
        </w:tc>
        <w:tc>
          <w:tcPr>
            <w:tcW w:w="2493"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7C791F" w:rsidRDefault="007C791F" w:rsidP="002E71E6">
            <w:pPr>
              <w:pStyle w:val="TableContents"/>
            </w:pPr>
            <w:r>
              <w:t>Weight</w:t>
            </w:r>
          </w:p>
        </w:tc>
      </w:tr>
      <w:tr w:rsidR="007C791F" w:rsidTr="002E71E6">
        <w:tc>
          <w:tcPr>
            <w:tcW w:w="2493" w:type="dxa"/>
            <w:tcBorders>
              <w:left w:val="single" w:sz="2" w:space="0" w:color="000000"/>
              <w:bottom w:val="single" w:sz="2" w:space="0" w:color="000000"/>
            </w:tcBorders>
            <w:tcMar>
              <w:top w:w="55" w:type="dxa"/>
              <w:left w:w="55" w:type="dxa"/>
              <w:bottom w:w="55" w:type="dxa"/>
              <w:right w:w="55" w:type="dxa"/>
            </w:tcMar>
          </w:tcPr>
          <w:p w:rsidR="007C791F" w:rsidRDefault="007C791F" w:rsidP="002E71E6">
            <w:pPr>
              <w:pStyle w:val="TableContents"/>
            </w:pPr>
            <w:r>
              <w:t>1</w:t>
            </w:r>
          </w:p>
        </w:tc>
        <w:tc>
          <w:tcPr>
            <w:tcW w:w="2493" w:type="dxa"/>
            <w:tcBorders>
              <w:left w:val="single" w:sz="2" w:space="0" w:color="000000"/>
              <w:bottom w:val="single" w:sz="2" w:space="0" w:color="000000"/>
            </w:tcBorders>
            <w:tcMar>
              <w:top w:w="55" w:type="dxa"/>
              <w:left w:w="55" w:type="dxa"/>
              <w:bottom w:w="55" w:type="dxa"/>
              <w:right w:w="55" w:type="dxa"/>
            </w:tcMar>
          </w:tcPr>
          <w:p w:rsidR="007C791F" w:rsidRDefault="007C791F" w:rsidP="002E71E6">
            <w:pPr>
              <w:pStyle w:val="TableContents"/>
            </w:pPr>
            <w:r>
              <w:t>Wood</w:t>
            </w:r>
          </w:p>
        </w:tc>
        <w:tc>
          <w:tcPr>
            <w:tcW w:w="2493" w:type="dxa"/>
            <w:tcBorders>
              <w:left w:val="single" w:sz="2" w:space="0" w:color="000000"/>
              <w:bottom w:val="single" w:sz="2" w:space="0" w:color="000000"/>
            </w:tcBorders>
            <w:tcMar>
              <w:top w:w="55" w:type="dxa"/>
              <w:left w:w="55" w:type="dxa"/>
              <w:bottom w:w="55" w:type="dxa"/>
              <w:right w:w="55" w:type="dxa"/>
            </w:tcMar>
          </w:tcPr>
          <w:p w:rsidR="007C791F" w:rsidRDefault="007C791F" w:rsidP="002E71E6">
            <w:pPr>
              <w:pStyle w:val="TableContents"/>
            </w:pPr>
            <w:r>
              <w:t>Low</w:t>
            </w:r>
          </w:p>
        </w:tc>
        <w:tc>
          <w:tcPr>
            <w:tcW w:w="2493" w:type="dxa"/>
            <w:tcBorders>
              <w:left w:val="single" w:sz="2" w:space="0" w:color="000000"/>
              <w:bottom w:val="single" w:sz="2" w:space="0" w:color="000000"/>
              <w:right w:val="single" w:sz="2" w:space="0" w:color="000000"/>
            </w:tcBorders>
            <w:tcMar>
              <w:top w:w="55" w:type="dxa"/>
              <w:left w:w="55" w:type="dxa"/>
              <w:bottom w:w="55" w:type="dxa"/>
              <w:right w:w="55" w:type="dxa"/>
            </w:tcMar>
          </w:tcPr>
          <w:p w:rsidR="007C791F" w:rsidRDefault="007C791F" w:rsidP="002E71E6">
            <w:pPr>
              <w:pStyle w:val="TableContents"/>
            </w:pPr>
            <w:r>
              <w:t>0.25</w:t>
            </w:r>
          </w:p>
        </w:tc>
      </w:tr>
      <w:tr w:rsidR="007C791F" w:rsidTr="002E71E6">
        <w:tc>
          <w:tcPr>
            <w:tcW w:w="2493" w:type="dxa"/>
            <w:tcBorders>
              <w:left w:val="single" w:sz="2" w:space="0" w:color="000000"/>
              <w:bottom w:val="single" w:sz="2" w:space="0" w:color="000000"/>
            </w:tcBorders>
            <w:tcMar>
              <w:top w:w="55" w:type="dxa"/>
              <w:left w:w="55" w:type="dxa"/>
              <w:bottom w:w="55" w:type="dxa"/>
              <w:right w:w="55" w:type="dxa"/>
            </w:tcMar>
          </w:tcPr>
          <w:p w:rsidR="007C791F" w:rsidRDefault="007C791F" w:rsidP="002E71E6">
            <w:pPr>
              <w:pStyle w:val="TableContents"/>
            </w:pPr>
            <w:r>
              <w:t>2</w:t>
            </w:r>
          </w:p>
        </w:tc>
        <w:tc>
          <w:tcPr>
            <w:tcW w:w="2493" w:type="dxa"/>
            <w:tcBorders>
              <w:left w:val="single" w:sz="2" w:space="0" w:color="000000"/>
              <w:bottom w:val="single" w:sz="2" w:space="0" w:color="000000"/>
            </w:tcBorders>
            <w:tcMar>
              <w:top w:w="55" w:type="dxa"/>
              <w:left w:w="55" w:type="dxa"/>
              <w:bottom w:w="55" w:type="dxa"/>
              <w:right w:w="55" w:type="dxa"/>
            </w:tcMar>
          </w:tcPr>
          <w:p w:rsidR="007C791F" w:rsidRDefault="007C791F" w:rsidP="002E71E6">
            <w:pPr>
              <w:pStyle w:val="TableContents"/>
            </w:pPr>
            <w:r>
              <w:t>Masonry</w:t>
            </w:r>
          </w:p>
        </w:tc>
        <w:tc>
          <w:tcPr>
            <w:tcW w:w="2493" w:type="dxa"/>
            <w:tcBorders>
              <w:left w:val="single" w:sz="2" w:space="0" w:color="000000"/>
              <w:bottom w:val="single" w:sz="2" w:space="0" w:color="000000"/>
            </w:tcBorders>
            <w:tcMar>
              <w:top w:w="55" w:type="dxa"/>
              <w:left w:w="55" w:type="dxa"/>
              <w:bottom w:w="55" w:type="dxa"/>
              <w:right w:w="55" w:type="dxa"/>
            </w:tcMar>
          </w:tcPr>
          <w:p w:rsidR="007C791F" w:rsidRDefault="007C791F" w:rsidP="002E71E6">
            <w:pPr>
              <w:pStyle w:val="TableContents"/>
            </w:pPr>
            <w:r>
              <w:t>Low</w:t>
            </w:r>
          </w:p>
        </w:tc>
        <w:tc>
          <w:tcPr>
            <w:tcW w:w="2493" w:type="dxa"/>
            <w:tcBorders>
              <w:left w:val="single" w:sz="2" w:space="0" w:color="000000"/>
              <w:bottom w:val="single" w:sz="2" w:space="0" w:color="000000"/>
              <w:right w:val="single" w:sz="2" w:space="0" w:color="000000"/>
            </w:tcBorders>
            <w:tcMar>
              <w:top w:w="55" w:type="dxa"/>
              <w:left w:w="55" w:type="dxa"/>
              <w:bottom w:w="55" w:type="dxa"/>
              <w:right w:w="55" w:type="dxa"/>
            </w:tcMar>
          </w:tcPr>
          <w:p w:rsidR="007C791F" w:rsidRDefault="007C791F" w:rsidP="002E71E6">
            <w:pPr>
              <w:pStyle w:val="TableContents"/>
            </w:pPr>
            <w:r>
              <w:t>0.4</w:t>
            </w:r>
          </w:p>
        </w:tc>
      </w:tr>
      <w:tr w:rsidR="007C791F" w:rsidTr="002E71E6">
        <w:tc>
          <w:tcPr>
            <w:tcW w:w="2493" w:type="dxa"/>
            <w:tcBorders>
              <w:left w:val="single" w:sz="2" w:space="0" w:color="000000"/>
              <w:bottom w:val="single" w:sz="2" w:space="0" w:color="000000"/>
            </w:tcBorders>
            <w:tcMar>
              <w:top w:w="55" w:type="dxa"/>
              <w:left w:w="55" w:type="dxa"/>
              <w:bottom w:w="55" w:type="dxa"/>
              <w:right w:w="55" w:type="dxa"/>
            </w:tcMar>
          </w:tcPr>
          <w:p w:rsidR="007C791F" w:rsidRDefault="007C791F" w:rsidP="002E71E6">
            <w:pPr>
              <w:pStyle w:val="TableContents"/>
            </w:pPr>
            <w:r>
              <w:t>3</w:t>
            </w:r>
          </w:p>
        </w:tc>
        <w:tc>
          <w:tcPr>
            <w:tcW w:w="2493" w:type="dxa"/>
            <w:tcBorders>
              <w:left w:val="single" w:sz="2" w:space="0" w:color="000000"/>
              <w:bottom w:val="single" w:sz="2" w:space="0" w:color="000000"/>
            </w:tcBorders>
            <w:tcMar>
              <w:top w:w="55" w:type="dxa"/>
              <w:left w:w="55" w:type="dxa"/>
              <w:bottom w:w="55" w:type="dxa"/>
              <w:right w:w="55" w:type="dxa"/>
            </w:tcMar>
          </w:tcPr>
          <w:p w:rsidR="007C791F" w:rsidRDefault="007C791F" w:rsidP="002E71E6">
            <w:pPr>
              <w:pStyle w:val="TableContents"/>
            </w:pPr>
            <w:r>
              <w:t>Masonry</w:t>
            </w:r>
          </w:p>
        </w:tc>
        <w:tc>
          <w:tcPr>
            <w:tcW w:w="2493" w:type="dxa"/>
            <w:tcBorders>
              <w:left w:val="single" w:sz="2" w:space="0" w:color="000000"/>
              <w:bottom w:val="single" w:sz="2" w:space="0" w:color="000000"/>
            </w:tcBorders>
            <w:tcMar>
              <w:top w:w="55" w:type="dxa"/>
              <w:left w:w="55" w:type="dxa"/>
              <w:bottom w:w="55" w:type="dxa"/>
              <w:right w:w="55" w:type="dxa"/>
            </w:tcMar>
          </w:tcPr>
          <w:p w:rsidR="007C791F" w:rsidRDefault="007C791F" w:rsidP="002E71E6">
            <w:pPr>
              <w:pStyle w:val="TableContents"/>
            </w:pPr>
            <w:r>
              <w:t>Medium</w:t>
            </w:r>
          </w:p>
        </w:tc>
        <w:tc>
          <w:tcPr>
            <w:tcW w:w="2493" w:type="dxa"/>
            <w:tcBorders>
              <w:left w:val="single" w:sz="2" w:space="0" w:color="000000"/>
              <w:bottom w:val="single" w:sz="2" w:space="0" w:color="000000"/>
              <w:right w:val="single" w:sz="2" w:space="0" w:color="000000"/>
            </w:tcBorders>
            <w:tcMar>
              <w:top w:w="55" w:type="dxa"/>
              <w:left w:w="55" w:type="dxa"/>
              <w:bottom w:w="55" w:type="dxa"/>
              <w:right w:w="55" w:type="dxa"/>
            </w:tcMar>
          </w:tcPr>
          <w:p w:rsidR="007C791F" w:rsidRDefault="007C791F" w:rsidP="002E71E6">
            <w:pPr>
              <w:pStyle w:val="TableContents"/>
            </w:pPr>
            <w:r>
              <w:t>0.1</w:t>
            </w:r>
          </w:p>
        </w:tc>
      </w:tr>
      <w:tr w:rsidR="007C791F" w:rsidTr="002E71E6">
        <w:tc>
          <w:tcPr>
            <w:tcW w:w="2493" w:type="dxa"/>
            <w:tcBorders>
              <w:left w:val="single" w:sz="2" w:space="0" w:color="000000"/>
              <w:bottom w:val="single" w:sz="2" w:space="0" w:color="000000"/>
            </w:tcBorders>
            <w:tcMar>
              <w:top w:w="55" w:type="dxa"/>
              <w:left w:w="55" w:type="dxa"/>
              <w:bottom w:w="55" w:type="dxa"/>
              <w:right w:w="55" w:type="dxa"/>
            </w:tcMar>
          </w:tcPr>
          <w:p w:rsidR="007C791F" w:rsidRDefault="007C791F" w:rsidP="002E71E6">
            <w:pPr>
              <w:pStyle w:val="TableContents"/>
            </w:pPr>
            <w:r>
              <w:t>4</w:t>
            </w:r>
          </w:p>
        </w:tc>
        <w:tc>
          <w:tcPr>
            <w:tcW w:w="2493" w:type="dxa"/>
            <w:tcBorders>
              <w:left w:val="single" w:sz="2" w:space="0" w:color="000000"/>
              <w:bottom w:val="single" w:sz="2" w:space="0" w:color="000000"/>
            </w:tcBorders>
            <w:tcMar>
              <w:top w:w="55" w:type="dxa"/>
              <w:left w:w="55" w:type="dxa"/>
              <w:bottom w:w="55" w:type="dxa"/>
              <w:right w:w="55" w:type="dxa"/>
            </w:tcMar>
          </w:tcPr>
          <w:p w:rsidR="007C791F" w:rsidRDefault="007C791F" w:rsidP="002E71E6">
            <w:pPr>
              <w:pStyle w:val="TableContents"/>
            </w:pPr>
            <w:r>
              <w:t>Steel</w:t>
            </w:r>
          </w:p>
        </w:tc>
        <w:tc>
          <w:tcPr>
            <w:tcW w:w="2493" w:type="dxa"/>
            <w:tcBorders>
              <w:left w:val="single" w:sz="2" w:space="0" w:color="000000"/>
              <w:bottom w:val="single" w:sz="2" w:space="0" w:color="000000"/>
            </w:tcBorders>
            <w:tcMar>
              <w:top w:w="55" w:type="dxa"/>
              <w:left w:w="55" w:type="dxa"/>
              <w:bottom w:w="55" w:type="dxa"/>
              <w:right w:w="55" w:type="dxa"/>
            </w:tcMar>
          </w:tcPr>
          <w:p w:rsidR="007C791F" w:rsidRDefault="007C791F" w:rsidP="002E71E6">
            <w:pPr>
              <w:pStyle w:val="TableContents"/>
            </w:pPr>
            <w:r>
              <w:t>Medium</w:t>
            </w:r>
          </w:p>
        </w:tc>
        <w:tc>
          <w:tcPr>
            <w:tcW w:w="2493" w:type="dxa"/>
            <w:tcBorders>
              <w:left w:val="single" w:sz="2" w:space="0" w:color="000000"/>
              <w:bottom w:val="single" w:sz="2" w:space="0" w:color="000000"/>
              <w:right w:val="single" w:sz="2" w:space="0" w:color="000000"/>
            </w:tcBorders>
            <w:tcMar>
              <w:top w:w="55" w:type="dxa"/>
              <w:left w:w="55" w:type="dxa"/>
              <w:bottom w:w="55" w:type="dxa"/>
              <w:right w:w="55" w:type="dxa"/>
            </w:tcMar>
          </w:tcPr>
          <w:p w:rsidR="007C791F" w:rsidRDefault="007C791F" w:rsidP="002E71E6">
            <w:pPr>
              <w:pStyle w:val="TableContents"/>
            </w:pPr>
            <w:r>
              <w:t>0.02</w:t>
            </w:r>
          </w:p>
        </w:tc>
      </w:tr>
      <w:tr w:rsidR="007C791F" w:rsidTr="002E71E6">
        <w:tc>
          <w:tcPr>
            <w:tcW w:w="2493" w:type="dxa"/>
            <w:tcBorders>
              <w:left w:val="single" w:sz="2" w:space="0" w:color="000000"/>
              <w:bottom w:val="single" w:sz="2" w:space="0" w:color="000000"/>
            </w:tcBorders>
            <w:tcMar>
              <w:top w:w="55" w:type="dxa"/>
              <w:left w:w="55" w:type="dxa"/>
              <w:bottom w:w="55" w:type="dxa"/>
              <w:right w:w="55" w:type="dxa"/>
            </w:tcMar>
          </w:tcPr>
          <w:p w:rsidR="007C791F" w:rsidRDefault="007C791F" w:rsidP="002E71E6">
            <w:pPr>
              <w:pStyle w:val="TableContents"/>
            </w:pPr>
            <w:r>
              <w:t>5</w:t>
            </w:r>
          </w:p>
        </w:tc>
        <w:tc>
          <w:tcPr>
            <w:tcW w:w="2493" w:type="dxa"/>
            <w:tcBorders>
              <w:left w:val="single" w:sz="2" w:space="0" w:color="000000"/>
              <w:bottom w:val="single" w:sz="2" w:space="0" w:color="000000"/>
            </w:tcBorders>
            <w:tcMar>
              <w:top w:w="55" w:type="dxa"/>
              <w:left w:w="55" w:type="dxa"/>
              <w:bottom w:w="55" w:type="dxa"/>
              <w:right w:w="55" w:type="dxa"/>
            </w:tcMar>
          </w:tcPr>
          <w:p w:rsidR="007C791F" w:rsidRDefault="007C791F" w:rsidP="002E71E6">
            <w:pPr>
              <w:pStyle w:val="TableContents"/>
            </w:pPr>
            <w:r>
              <w:t>Steel</w:t>
            </w:r>
          </w:p>
        </w:tc>
        <w:tc>
          <w:tcPr>
            <w:tcW w:w="2493" w:type="dxa"/>
            <w:tcBorders>
              <w:left w:val="single" w:sz="2" w:space="0" w:color="000000"/>
              <w:bottom w:val="single" w:sz="2" w:space="0" w:color="000000"/>
            </w:tcBorders>
            <w:tcMar>
              <w:top w:w="55" w:type="dxa"/>
              <w:left w:w="55" w:type="dxa"/>
              <w:bottom w:w="55" w:type="dxa"/>
              <w:right w:w="55" w:type="dxa"/>
            </w:tcMar>
          </w:tcPr>
          <w:p w:rsidR="007C791F" w:rsidRDefault="007C791F" w:rsidP="002E71E6">
            <w:pPr>
              <w:pStyle w:val="TableContents"/>
            </w:pPr>
            <w:r>
              <w:t>High</w:t>
            </w:r>
          </w:p>
        </w:tc>
        <w:tc>
          <w:tcPr>
            <w:tcW w:w="2493" w:type="dxa"/>
            <w:tcBorders>
              <w:left w:val="single" w:sz="2" w:space="0" w:color="000000"/>
              <w:bottom w:val="single" w:sz="2" w:space="0" w:color="000000"/>
              <w:right w:val="single" w:sz="2" w:space="0" w:color="000000"/>
            </w:tcBorders>
            <w:tcMar>
              <w:top w:w="55" w:type="dxa"/>
              <w:left w:w="55" w:type="dxa"/>
              <w:bottom w:w="55" w:type="dxa"/>
              <w:right w:w="55" w:type="dxa"/>
            </w:tcMar>
          </w:tcPr>
          <w:p w:rsidR="007C791F" w:rsidRDefault="007C791F" w:rsidP="002E71E6">
            <w:pPr>
              <w:pStyle w:val="TableContents"/>
            </w:pPr>
            <w:r>
              <w:t>0.03</w:t>
            </w:r>
          </w:p>
        </w:tc>
      </w:tr>
      <w:tr w:rsidR="007C791F" w:rsidTr="002E71E6">
        <w:tc>
          <w:tcPr>
            <w:tcW w:w="2493" w:type="dxa"/>
            <w:tcBorders>
              <w:left w:val="single" w:sz="2" w:space="0" w:color="000000"/>
              <w:bottom w:val="single" w:sz="2" w:space="0" w:color="000000"/>
            </w:tcBorders>
            <w:tcMar>
              <w:top w:w="55" w:type="dxa"/>
              <w:left w:w="55" w:type="dxa"/>
              <w:bottom w:w="55" w:type="dxa"/>
              <w:right w:w="55" w:type="dxa"/>
            </w:tcMar>
          </w:tcPr>
          <w:p w:rsidR="007C791F" w:rsidRDefault="007C791F" w:rsidP="002E71E6">
            <w:pPr>
              <w:pStyle w:val="TableContents"/>
            </w:pPr>
            <w:r>
              <w:t>6</w:t>
            </w:r>
          </w:p>
        </w:tc>
        <w:tc>
          <w:tcPr>
            <w:tcW w:w="2493" w:type="dxa"/>
            <w:tcBorders>
              <w:left w:val="single" w:sz="2" w:space="0" w:color="000000"/>
              <w:bottom w:val="single" w:sz="2" w:space="0" w:color="000000"/>
            </w:tcBorders>
            <w:tcMar>
              <w:top w:w="55" w:type="dxa"/>
              <w:left w:w="55" w:type="dxa"/>
              <w:bottom w:w="55" w:type="dxa"/>
              <w:right w:w="55" w:type="dxa"/>
            </w:tcMar>
          </w:tcPr>
          <w:p w:rsidR="007C791F" w:rsidRDefault="007C791F" w:rsidP="002E71E6">
            <w:pPr>
              <w:pStyle w:val="TableContents"/>
            </w:pPr>
            <w:r>
              <w:t>Concrete</w:t>
            </w:r>
          </w:p>
        </w:tc>
        <w:tc>
          <w:tcPr>
            <w:tcW w:w="2493" w:type="dxa"/>
            <w:tcBorders>
              <w:left w:val="single" w:sz="2" w:space="0" w:color="000000"/>
              <w:bottom w:val="single" w:sz="2" w:space="0" w:color="000000"/>
            </w:tcBorders>
            <w:tcMar>
              <w:top w:w="55" w:type="dxa"/>
              <w:left w:w="55" w:type="dxa"/>
              <w:bottom w:w="55" w:type="dxa"/>
              <w:right w:w="55" w:type="dxa"/>
            </w:tcMar>
          </w:tcPr>
          <w:p w:rsidR="007C791F" w:rsidRDefault="007C791F" w:rsidP="002E71E6">
            <w:pPr>
              <w:pStyle w:val="TableContents"/>
            </w:pPr>
            <w:r>
              <w:t>Medium</w:t>
            </w:r>
          </w:p>
        </w:tc>
        <w:tc>
          <w:tcPr>
            <w:tcW w:w="2493" w:type="dxa"/>
            <w:tcBorders>
              <w:left w:val="single" w:sz="2" w:space="0" w:color="000000"/>
              <w:bottom w:val="single" w:sz="2" w:space="0" w:color="000000"/>
              <w:right w:val="single" w:sz="2" w:space="0" w:color="000000"/>
            </w:tcBorders>
            <w:tcMar>
              <w:top w:w="55" w:type="dxa"/>
              <w:left w:w="55" w:type="dxa"/>
              <w:bottom w:w="55" w:type="dxa"/>
              <w:right w:w="55" w:type="dxa"/>
            </w:tcMar>
          </w:tcPr>
          <w:p w:rsidR="007C791F" w:rsidRDefault="007C791F" w:rsidP="002E71E6">
            <w:pPr>
              <w:pStyle w:val="TableContents"/>
            </w:pPr>
            <w:r>
              <w:t>0.16</w:t>
            </w:r>
          </w:p>
        </w:tc>
      </w:tr>
      <w:tr w:rsidR="007C791F" w:rsidTr="002E71E6">
        <w:tc>
          <w:tcPr>
            <w:tcW w:w="2493" w:type="dxa"/>
            <w:tcBorders>
              <w:left w:val="single" w:sz="2" w:space="0" w:color="000000"/>
              <w:bottom w:val="single" w:sz="2" w:space="0" w:color="000000"/>
            </w:tcBorders>
            <w:tcMar>
              <w:top w:w="55" w:type="dxa"/>
              <w:left w:w="55" w:type="dxa"/>
              <w:bottom w:w="55" w:type="dxa"/>
              <w:right w:w="55" w:type="dxa"/>
            </w:tcMar>
          </w:tcPr>
          <w:p w:rsidR="007C791F" w:rsidRDefault="007C791F" w:rsidP="002E71E6">
            <w:pPr>
              <w:pStyle w:val="TableContents"/>
            </w:pPr>
            <w:r>
              <w:t>7</w:t>
            </w:r>
          </w:p>
        </w:tc>
        <w:tc>
          <w:tcPr>
            <w:tcW w:w="2493" w:type="dxa"/>
            <w:tcBorders>
              <w:left w:val="single" w:sz="2" w:space="0" w:color="000000"/>
              <w:bottom w:val="single" w:sz="2" w:space="0" w:color="000000"/>
            </w:tcBorders>
            <w:tcMar>
              <w:top w:w="55" w:type="dxa"/>
              <w:left w:w="55" w:type="dxa"/>
              <w:bottom w:w="55" w:type="dxa"/>
              <w:right w:w="55" w:type="dxa"/>
            </w:tcMar>
          </w:tcPr>
          <w:p w:rsidR="007C791F" w:rsidRDefault="007C791F" w:rsidP="002E71E6">
            <w:pPr>
              <w:pStyle w:val="TableContents"/>
            </w:pPr>
            <w:r>
              <w:t>Concrete</w:t>
            </w:r>
          </w:p>
        </w:tc>
        <w:tc>
          <w:tcPr>
            <w:tcW w:w="2493" w:type="dxa"/>
            <w:tcBorders>
              <w:left w:val="single" w:sz="2" w:space="0" w:color="000000"/>
              <w:bottom w:val="single" w:sz="2" w:space="0" w:color="000000"/>
            </w:tcBorders>
            <w:tcMar>
              <w:top w:w="55" w:type="dxa"/>
              <w:left w:w="55" w:type="dxa"/>
              <w:bottom w:w="55" w:type="dxa"/>
              <w:right w:w="55" w:type="dxa"/>
            </w:tcMar>
          </w:tcPr>
          <w:p w:rsidR="007C791F" w:rsidRDefault="007C791F" w:rsidP="002E71E6">
            <w:pPr>
              <w:pStyle w:val="TableContents"/>
            </w:pPr>
            <w:r>
              <w:t>High</w:t>
            </w:r>
          </w:p>
        </w:tc>
        <w:tc>
          <w:tcPr>
            <w:tcW w:w="2493" w:type="dxa"/>
            <w:tcBorders>
              <w:left w:val="single" w:sz="2" w:space="0" w:color="000000"/>
              <w:bottom w:val="single" w:sz="2" w:space="0" w:color="000000"/>
              <w:right w:val="single" w:sz="2" w:space="0" w:color="000000"/>
            </w:tcBorders>
            <w:tcMar>
              <w:top w:w="55" w:type="dxa"/>
              <w:left w:w="55" w:type="dxa"/>
              <w:bottom w:w="55" w:type="dxa"/>
              <w:right w:w="55" w:type="dxa"/>
            </w:tcMar>
          </w:tcPr>
          <w:p w:rsidR="007C791F" w:rsidRDefault="007C791F" w:rsidP="002E71E6">
            <w:pPr>
              <w:pStyle w:val="TableContents"/>
            </w:pPr>
            <w:r>
              <w:t>0.04</w:t>
            </w:r>
          </w:p>
        </w:tc>
      </w:tr>
    </w:tbl>
    <w:p w:rsidR="00AF4051" w:rsidRPr="00F1460C" w:rsidRDefault="00AF4051">
      <w:pPr>
        <w:rPr>
          <w:rFonts w:ascii="Times New Roman" w:eastAsia="Lucida Sans Unicode" w:hAnsi="Times New Roman" w:cs="Tahoma"/>
          <w:kern w:val="3"/>
          <w:sz w:val="24"/>
          <w:szCs w:val="24"/>
        </w:rPr>
      </w:pPr>
    </w:p>
    <w:p w:rsidR="00026076" w:rsidRDefault="00F1460C">
      <w:pPr>
        <w:rPr>
          <w:rFonts w:ascii="Times New Roman" w:eastAsia="Lucida Sans Unicode" w:hAnsi="Times New Roman" w:cs="Tahoma"/>
          <w:kern w:val="3"/>
          <w:sz w:val="24"/>
          <w:szCs w:val="24"/>
        </w:rPr>
      </w:pPr>
      <w:r w:rsidRPr="00F1460C">
        <w:rPr>
          <w:rFonts w:ascii="Times New Roman" w:eastAsia="Lucida Sans Unicode" w:hAnsi="Times New Roman" w:cs="Tahoma"/>
          <w:kern w:val="3"/>
          <w:sz w:val="24"/>
          <w:szCs w:val="24"/>
        </w:rPr>
        <w:t xml:space="preserve">Different mapping </w:t>
      </w:r>
      <w:r>
        <w:rPr>
          <w:rFonts w:ascii="Times New Roman" w:eastAsia="Lucida Sans Unicode" w:hAnsi="Times New Roman" w:cs="Tahoma"/>
          <w:kern w:val="3"/>
          <w:sz w:val="24"/>
          <w:szCs w:val="24"/>
        </w:rPr>
        <w:t>schemes can be stored in the database</w:t>
      </w:r>
      <w:r w:rsidR="00984A44">
        <w:rPr>
          <w:rFonts w:ascii="Times New Roman" w:eastAsia="Lucida Sans Unicode" w:hAnsi="Times New Roman" w:cs="Tahoma"/>
          <w:kern w:val="3"/>
          <w:sz w:val="24"/>
          <w:szCs w:val="24"/>
        </w:rPr>
        <w:t xml:space="preserve">. Each mapping scheme can be unambiguously </w:t>
      </w:r>
      <w:r>
        <w:rPr>
          <w:rFonts w:ascii="Times New Roman" w:eastAsia="Lucida Sans Unicode" w:hAnsi="Times New Roman" w:cs="Tahoma"/>
          <w:kern w:val="3"/>
          <w:sz w:val="24"/>
          <w:szCs w:val="24"/>
        </w:rPr>
        <w:t xml:space="preserve">described using different mapping scheme sources. The </w:t>
      </w:r>
      <w:proofErr w:type="spellStart"/>
      <w:r w:rsidRPr="006345DD">
        <w:rPr>
          <w:rFonts w:ascii="Times New Roman" w:eastAsia="Lucida Sans Unicode" w:hAnsi="Times New Roman" w:cs="Tahoma"/>
          <w:i/>
          <w:kern w:val="3"/>
          <w:sz w:val="24"/>
          <w:szCs w:val="24"/>
        </w:rPr>
        <w:t>mapping_scheme_src</w:t>
      </w:r>
      <w:proofErr w:type="spellEnd"/>
      <w:r>
        <w:rPr>
          <w:rFonts w:ascii="Times New Roman" w:eastAsia="Lucida Sans Unicode" w:hAnsi="Times New Roman" w:cs="Tahoma"/>
          <w:kern w:val="3"/>
          <w:sz w:val="24"/>
          <w:szCs w:val="24"/>
        </w:rPr>
        <w:t xml:space="preserve"> table stores information ab</w:t>
      </w:r>
      <w:r w:rsidR="00984A44">
        <w:rPr>
          <w:rFonts w:ascii="Times New Roman" w:eastAsia="Lucida Sans Unicode" w:hAnsi="Times New Roman" w:cs="Tahoma"/>
          <w:kern w:val="3"/>
          <w:sz w:val="24"/>
          <w:szCs w:val="24"/>
        </w:rPr>
        <w:t>out the mapping scheme sources including</w:t>
      </w:r>
      <w:r w:rsidR="00A4628D">
        <w:rPr>
          <w:rFonts w:ascii="Times New Roman" w:eastAsia="Lucida Sans Unicode" w:hAnsi="Times New Roman" w:cs="Tahoma"/>
          <w:kern w:val="3"/>
          <w:sz w:val="24"/>
          <w:szCs w:val="24"/>
        </w:rPr>
        <w:t xml:space="preserve"> who </w:t>
      </w:r>
      <w:r w:rsidR="00FD44FB">
        <w:rPr>
          <w:rFonts w:ascii="Times New Roman" w:eastAsia="Lucida Sans Unicode" w:hAnsi="Times New Roman" w:cs="Tahoma"/>
          <w:kern w:val="3"/>
          <w:sz w:val="24"/>
          <w:szCs w:val="24"/>
        </w:rPr>
        <w:t>(</w:t>
      </w:r>
      <w:r w:rsidR="00FD44FB" w:rsidRPr="00FD44FB">
        <w:rPr>
          <w:rFonts w:ascii="Times New Roman" w:eastAsia="Lucida Sans Unicode" w:hAnsi="Times New Roman" w:cs="Tahoma"/>
          <w:i/>
          <w:kern w:val="3"/>
          <w:sz w:val="24"/>
          <w:szCs w:val="24"/>
        </w:rPr>
        <w:t>source</w:t>
      </w:r>
      <w:r w:rsidR="00FD44FB">
        <w:rPr>
          <w:rFonts w:ascii="Times New Roman" w:eastAsia="Lucida Sans Unicode" w:hAnsi="Times New Roman" w:cs="Tahoma"/>
          <w:kern w:val="3"/>
          <w:sz w:val="24"/>
          <w:szCs w:val="24"/>
        </w:rPr>
        <w:t xml:space="preserve"> column) </w:t>
      </w:r>
      <w:r w:rsidR="00A4628D">
        <w:rPr>
          <w:rFonts w:ascii="Times New Roman" w:eastAsia="Lucida Sans Unicode" w:hAnsi="Times New Roman" w:cs="Tahoma"/>
          <w:kern w:val="3"/>
          <w:sz w:val="24"/>
          <w:szCs w:val="24"/>
        </w:rPr>
        <w:t xml:space="preserve">developed a particular mapping scheme (the tree) and </w:t>
      </w:r>
      <w:r w:rsidR="00984A44">
        <w:rPr>
          <w:rFonts w:ascii="Times New Roman" w:eastAsia="Lucida Sans Unicode" w:hAnsi="Times New Roman" w:cs="Tahoma"/>
          <w:kern w:val="3"/>
          <w:sz w:val="24"/>
          <w:szCs w:val="24"/>
        </w:rPr>
        <w:t xml:space="preserve">the </w:t>
      </w:r>
      <w:r w:rsidR="00984A44" w:rsidRPr="00FD44FB">
        <w:rPr>
          <w:rFonts w:ascii="Times New Roman" w:eastAsia="Lucida Sans Unicode" w:hAnsi="Times New Roman" w:cs="Tahoma"/>
          <w:i/>
          <w:kern w:val="3"/>
          <w:sz w:val="24"/>
          <w:szCs w:val="24"/>
        </w:rPr>
        <w:t>taxonomy</w:t>
      </w:r>
      <w:r w:rsidR="00984A44">
        <w:rPr>
          <w:rFonts w:ascii="Times New Roman" w:eastAsia="Lucida Sans Unicode" w:hAnsi="Times New Roman" w:cs="Tahoma"/>
          <w:kern w:val="3"/>
          <w:sz w:val="24"/>
          <w:szCs w:val="24"/>
        </w:rPr>
        <w:t xml:space="preserve"> used (e</w:t>
      </w:r>
      <w:r w:rsidR="00781F88">
        <w:rPr>
          <w:rFonts w:ascii="Times New Roman" w:eastAsia="Lucida Sans Unicode" w:hAnsi="Times New Roman" w:cs="Tahoma"/>
          <w:kern w:val="3"/>
          <w:sz w:val="24"/>
          <w:szCs w:val="24"/>
        </w:rPr>
        <w:t>.g. PAGER or GEM).</w:t>
      </w:r>
    </w:p>
    <w:p w:rsidR="0015446D" w:rsidRDefault="0015446D" w:rsidP="0015446D">
      <w:pPr>
        <w:jc w:val="center"/>
        <w:rPr>
          <w:rFonts w:ascii="Times New Roman" w:eastAsia="Lucida Sans Unicode" w:hAnsi="Times New Roman" w:cs="Tahoma"/>
          <w:kern w:val="3"/>
          <w:sz w:val="24"/>
          <w:szCs w:val="24"/>
        </w:rPr>
      </w:pPr>
      <w:r>
        <w:rPr>
          <w:rFonts w:ascii="Times New Roman" w:eastAsia="Lucida Sans Unicode" w:hAnsi="Times New Roman" w:cs="Tahoma"/>
          <w:kern w:val="3"/>
          <w:sz w:val="24"/>
          <w:szCs w:val="24"/>
        </w:rPr>
        <w:t>Aggregated Building Infrastructure</w:t>
      </w:r>
      <w:r w:rsidR="00E16BB4">
        <w:rPr>
          <w:rFonts w:ascii="Times New Roman" w:eastAsia="Lucida Sans Unicode" w:hAnsi="Times New Roman" w:cs="Tahoma"/>
          <w:kern w:val="3"/>
          <w:sz w:val="24"/>
          <w:szCs w:val="24"/>
        </w:rPr>
        <w:t xml:space="preserve"> Data</w:t>
      </w:r>
    </w:p>
    <w:p w:rsidR="000644B2" w:rsidRDefault="001C4A1B">
      <w:pPr>
        <w:rPr>
          <w:rFonts w:ascii="Times New Roman" w:eastAsia="Lucida Sans Unicode" w:hAnsi="Times New Roman" w:cs="Tahoma"/>
          <w:kern w:val="3"/>
          <w:sz w:val="24"/>
          <w:szCs w:val="24"/>
        </w:rPr>
      </w:pPr>
      <w:r>
        <w:rPr>
          <w:rFonts w:ascii="Times New Roman" w:eastAsia="Lucida Sans Unicode" w:hAnsi="Times New Roman" w:cs="Tahoma"/>
          <w:kern w:val="3"/>
          <w:sz w:val="24"/>
          <w:szCs w:val="24"/>
        </w:rPr>
        <w:t xml:space="preserve">A specific mapping scheme can be applied to a specific area within a study region to assign </w:t>
      </w:r>
      <w:r w:rsidR="00530540">
        <w:rPr>
          <w:rFonts w:ascii="Times New Roman" w:eastAsia="Lucida Sans Unicode" w:hAnsi="Times New Roman" w:cs="Tahoma"/>
          <w:kern w:val="3"/>
          <w:sz w:val="24"/>
          <w:szCs w:val="24"/>
        </w:rPr>
        <w:t>building type</w:t>
      </w:r>
      <w:r w:rsidR="00AC71C2">
        <w:rPr>
          <w:rFonts w:ascii="Times New Roman" w:eastAsia="Lucida Sans Unicode" w:hAnsi="Times New Roman" w:cs="Tahoma"/>
          <w:kern w:val="3"/>
          <w:sz w:val="24"/>
          <w:szCs w:val="24"/>
        </w:rPr>
        <w:t xml:space="preserve"> data</w:t>
      </w:r>
      <w:r w:rsidR="002449FA">
        <w:rPr>
          <w:rFonts w:ascii="Times New Roman" w:eastAsia="Lucida Sans Unicode" w:hAnsi="Times New Roman" w:cs="Tahoma"/>
          <w:kern w:val="3"/>
          <w:sz w:val="24"/>
          <w:szCs w:val="24"/>
        </w:rPr>
        <w:t xml:space="preserve"> to that area. T</w:t>
      </w:r>
      <w:r w:rsidR="003A015F">
        <w:rPr>
          <w:rFonts w:ascii="Times New Roman" w:eastAsia="Lucida Sans Unicode" w:hAnsi="Times New Roman" w:cs="Tahoma"/>
          <w:kern w:val="3"/>
          <w:sz w:val="24"/>
          <w:szCs w:val="24"/>
        </w:rPr>
        <w:t xml:space="preserve">hat is the deepest </w:t>
      </w:r>
      <w:r w:rsidR="00551D56">
        <w:rPr>
          <w:rFonts w:ascii="Times New Roman" w:eastAsia="Lucida Sans Unicode" w:hAnsi="Times New Roman" w:cs="Tahoma"/>
          <w:kern w:val="3"/>
          <w:sz w:val="24"/>
          <w:szCs w:val="24"/>
        </w:rPr>
        <w:t>attribute value</w:t>
      </w:r>
      <w:r w:rsidR="003A015F">
        <w:rPr>
          <w:rFonts w:ascii="Times New Roman" w:eastAsia="Lucida Sans Unicode" w:hAnsi="Times New Roman" w:cs="Tahoma"/>
          <w:kern w:val="3"/>
          <w:sz w:val="24"/>
          <w:szCs w:val="24"/>
        </w:rPr>
        <w:t>s of each attribute type in the path of a</w:t>
      </w:r>
      <w:r w:rsidR="00AC71C2">
        <w:rPr>
          <w:rFonts w:ascii="Times New Roman" w:eastAsia="Lucida Sans Unicode" w:hAnsi="Times New Roman" w:cs="Tahoma"/>
          <w:kern w:val="3"/>
          <w:sz w:val="24"/>
          <w:szCs w:val="24"/>
        </w:rPr>
        <w:t xml:space="preserve"> </w:t>
      </w:r>
      <w:r w:rsidR="003A015F">
        <w:rPr>
          <w:rFonts w:ascii="Times New Roman" w:eastAsia="Lucida Sans Unicode" w:hAnsi="Times New Roman" w:cs="Tahoma"/>
          <w:kern w:val="3"/>
          <w:sz w:val="24"/>
          <w:szCs w:val="24"/>
        </w:rPr>
        <w:t xml:space="preserve">leaf node </w:t>
      </w:r>
      <w:r w:rsidR="00AC71C2">
        <w:rPr>
          <w:rFonts w:ascii="Times New Roman" w:eastAsia="Lucida Sans Unicode" w:hAnsi="Times New Roman" w:cs="Tahoma"/>
          <w:kern w:val="3"/>
          <w:sz w:val="24"/>
          <w:szCs w:val="24"/>
        </w:rPr>
        <w:t>of the mapping scheme</w:t>
      </w:r>
      <w:r w:rsidR="002449FA">
        <w:rPr>
          <w:rFonts w:ascii="Times New Roman" w:eastAsia="Lucida Sans Unicode" w:hAnsi="Times New Roman" w:cs="Tahoma"/>
          <w:kern w:val="3"/>
          <w:sz w:val="24"/>
          <w:szCs w:val="24"/>
        </w:rPr>
        <w:t>, for example the Structure/Height combinations in Table 2 above</w:t>
      </w:r>
      <w:r w:rsidR="00AC71C2">
        <w:rPr>
          <w:rFonts w:ascii="Times New Roman" w:eastAsia="Lucida Sans Unicode" w:hAnsi="Times New Roman" w:cs="Tahoma"/>
          <w:kern w:val="3"/>
          <w:sz w:val="24"/>
          <w:szCs w:val="24"/>
        </w:rPr>
        <w:t xml:space="preserve">. </w:t>
      </w:r>
      <w:r w:rsidR="000644B2">
        <w:rPr>
          <w:rFonts w:ascii="Times New Roman" w:eastAsia="Lucida Sans Unicode" w:hAnsi="Times New Roman" w:cs="Tahoma"/>
          <w:kern w:val="3"/>
          <w:sz w:val="24"/>
          <w:szCs w:val="24"/>
        </w:rPr>
        <w:t>Following paragraphs describe how this is accomplished.</w:t>
      </w:r>
    </w:p>
    <w:p w:rsidR="000644B2" w:rsidRDefault="00056271">
      <w:pPr>
        <w:rPr>
          <w:rFonts w:ascii="Times New Roman" w:eastAsia="Lucida Sans Unicode" w:hAnsi="Times New Roman" w:cs="Tahoma"/>
          <w:kern w:val="3"/>
          <w:sz w:val="24"/>
          <w:szCs w:val="24"/>
        </w:rPr>
      </w:pPr>
      <w:r>
        <w:rPr>
          <w:rFonts w:ascii="Times New Roman" w:eastAsia="Lucida Sans Unicode" w:hAnsi="Times New Roman" w:cs="Tahoma"/>
          <w:kern w:val="3"/>
          <w:sz w:val="24"/>
          <w:szCs w:val="24"/>
        </w:rPr>
        <w:t xml:space="preserve">The information about </w:t>
      </w:r>
      <w:r w:rsidR="000644B2">
        <w:rPr>
          <w:rFonts w:ascii="Times New Roman" w:eastAsia="Lucida Sans Unicode" w:hAnsi="Times New Roman" w:cs="Tahoma"/>
          <w:kern w:val="3"/>
          <w:sz w:val="24"/>
          <w:szCs w:val="24"/>
        </w:rPr>
        <w:t xml:space="preserve">a </w:t>
      </w:r>
      <w:r>
        <w:rPr>
          <w:rFonts w:ascii="Times New Roman" w:eastAsia="Lucida Sans Unicode" w:hAnsi="Times New Roman" w:cs="Tahoma"/>
          <w:kern w:val="3"/>
          <w:sz w:val="24"/>
          <w:szCs w:val="24"/>
        </w:rPr>
        <w:t xml:space="preserve">specific area, including </w:t>
      </w:r>
      <w:r w:rsidR="004778B0">
        <w:rPr>
          <w:rFonts w:ascii="Times New Roman" w:eastAsia="Lucida Sans Unicode" w:hAnsi="Times New Roman" w:cs="Tahoma"/>
          <w:kern w:val="3"/>
          <w:sz w:val="24"/>
          <w:szCs w:val="24"/>
        </w:rPr>
        <w:t xml:space="preserve">the </w:t>
      </w:r>
      <w:r>
        <w:rPr>
          <w:rFonts w:ascii="Times New Roman" w:eastAsia="Lucida Sans Unicode" w:hAnsi="Times New Roman" w:cs="Tahoma"/>
          <w:kern w:val="3"/>
          <w:sz w:val="24"/>
          <w:szCs w:val="24"/>
        </w:rPr>
        <w:t xml:space="preserve">geometry, </w:t>
      </w:r>
      <w:r w:rsidR="004778B0">
        <w:rPr>
          <w:rFonts w:ascii="Times New Roman" w:eastAsia="Lucida Sans Unicode" w:hAnsi="Times New Roman" w:cs="Tahoma"/>
          <w:kern w:val="3"/>
          <w:sz w:val="24"/>
          <w:szCs w:val="24"/>
        </w:rPr>
        <w:t xml:space="preserve">the study region it belongs to, and the mapping scheme applied </w:t>
      </w:r>
      <w:r>
        <w:rPr>
          <w:rFonts w:ascii="Times New Roman" w:eastAsia="Lucida Sans Unicode" w:hAnsi="Times New Roman" w:cs="Tahoma"/>
          <w:kern w:val="3"/>
          <w:sz w:val="24"/>
          <w:szCs w:val="24"/>
        </w:rPr>
        <w:t xml:space="preserve">is stored in the </w:t>
      </w:r>
      <w:proofErr w:type="spellStart"/>
      <w:r w:rsidRPr="00056271">
        <w:rPr>
          <w:rFonts w:ascii="Times New Roman" w:eastAsia="Lucida Sans Unicode" w:hAnsi="Times New Roman" w:cs="Tahoma"/>
          <w:i/>
          <w:kern w:val="3"/>
          <w:sz w:val="24"/>
          <w:szCs w:val="24"/>
        </w:rPr>
        <w:t>agg_build_infra_src</w:t>
      </w:r>
      <w:proofErr w:type="spellEnd"/>
      <w:r>
        <w:rPr>
          <w:rFonts w:ascii="Times New Roman" w:eastAsia="Lucida Sans Unicode" w:hAnsi="Times New Roman" w:cs="Tahoma"/>
          <w:kern w:val="3"/>
          <w:sz w:val="24"/>
          <w:szCs w:val="24"/>
        </w:rPr>
        <w:t xml:space="preserve"> table. </w:t>
      </w:r>
      <w:r w:rsidR="000E0F54">
        <w:rPr>
          <w:rFonts w:ascii="Times New Roman" w:eastAsia="Lucida Sans Unicode" w:hAnsi="Times New Roman" w:cs="Tahoma"/>
          <w:kern w:val="3"/>
          <w:sz w:val="24"/>
          <w:szCs w:val="24"/>
        </w:rPr>
        <w:t>If a specific area in that table exactly matches a country or an administrative unit, then the corresponding foreign key references (</w:t>
      </w:r>
      <w:proofErr w:type="spellStart"/>
      <w:r w:rsidR="000E0F54" w:rsidRPr="000E0F54">
        <w:rPr>
          <w:rFonts w:ascii="Times New Roman" w:eastAsia="Lucida Sans Unicode" w:hAnsi="Times New Roman" w:cs="Tahoma"/>
          <w:i/>
          <w:kern w:val="3"/>
          <w:sz w:val="24"/>
          <w:szCs w:val="24"/>
        </w:rPr>
        <w:t>gadm_country_id</w:t>
      </w:r>
      <w:proofErr w:type="spellEnd"/>
      <w:r w:rsidR="000E0F54">
        <w:rPr>
          <w:rFonts w:ascii="Times New Roman" w:eastAsia="Lucida Sans Unicode" w:hAnsi="Times New Roman" w:cs="Tahoma"/>
          <w:kern w:val="3"/>
          <w:sz w:val="24"/>
          <w:szCs w:val="24"/>
        </w:rPr>
        <w:t xml:space="preserve"> etc.) will be set </w:t>
      </w:r>
      <w:r w:rsidR="000644B2">
        <w:rPr>
          <w:rFonts w:ascii="Times New Roman" w:eastAsia="Lucida Sans Unicode" w:hAnsi="Times New Roman" w:cs="Tahoma"/>
          <w:kern w:val="3"/>
          <w:sz w:val="24"/>
          <w:szCs w:val="24"/>
        </w:rPr>
        <w:t xml:space="preserve">appropriately. </w:t>
      </w:r>
      <w:r w:rsidR="00F823FA">
        <w:rPr>
          <w:rFonts w:ascii="Times New Roman" w:eastAsia="Lucida Sans Unicode" w:hAnsi="Times New Roman" w:cs="Tahoma"/>
          <w:kern w:val="3"/>
          <w:sz w:val="24"/>
          <w:szCs w:val="24"/>
        </w:rPr>
        <w:t>In this case, s</w:t>
      </w:r>
      <w:r w:rsidR="000644B2">
        <w:rPr>
          <w:rFonts w:ascii="Times New Roman" w:eastAsia="Lucida Sans Unicode" w:hAnsi="Times New Roman" w:cs="Tahoma"/>
          <w:kern w:val="3"/>
          <w:sz w:val="24"/>
          <w:szCs w:val="24"/>
        </w:rPr>
        <w:t xml:space="preserve">ince the geometry information of the area can be obtained from the corresponding </w:t>
      </w:r>
      <w:proofErr w:type="spellStart"/>
      <w:r w:rsidR="000644B2" w:rsidRPr="000644B2">
        <w:rPr>
          <w:rFonts w:ascii="Times New Roman" w:eastAsia="Lucida Sans Unicode" w:hAnsi="Times New Roman" w:cs="Tahoma"/>
          <w:i/>
          <w:kern w:val="3"/>
          <w:sz w:val="24"/>
          <w:szCs w:val="24"/>
        </w:rPr>
        <w:t>gadm_country</w:t>
      </w:r>
      <w:proofErr w:type="spellEnd"/>
      <w:r w:rsidR="000644B2">
        <w:rPr>
          <w:rFonts w:ascii="Times New Roman" w:eastAsia="Lucida Sans Unicode" w:hAnsi="Times New Roman" w:cs="Tahoma"/>
          <w:kern w:val="3"/>
          <w:sz w:val="24"/>
          <w:szCs w:val="24"/>
        </w:rPr>
        <w:t xml:space="preserve"> or administrative </w:t>
      </w:r>
      <w:r w:rsidR="00E82680">
        <w:rPr>
          <w:rFonts w:ascii="Times New Roman" w:eastAsia="Lucida Sans Unicode" w:hAnsi="Times New Roman" w:cs="Tahoma"/>
          <w:kern w:val="3"/>
          <w:sz w:val="24"/>
          <w:szCs w:val="24"/>
        </w:rPr>
        <w:t>unit</w:t>
      </w:r>
      <w:r w:rsidR="000644B2">
        <w:rPr>
          <w:rFonts w:ascii="Times New Roman" w:eastAsia="Lucida Sans Unicode" w:hAnsi="Times New Roman" w:cs="Tahoma"/>
          <w:kern w:val="3"/>
          <w:sz w:val="24"/>
          <w:szCs w:val="24"/>
        </w:rPr>
        <w:t xml:space="preserve"> </w:t>
      </w:r>
      <w:r w:rsidR="00F823FA">
        <w:rPr>
          <w:rFonts w:ascii="Times New Roman" w:eastAsia="Lucida Sans Unicode" w:hAnsi="Times New Roman" w:cs="Tahoma"/>
          <w:kern w:val="3"/>
          <w:sz w:val="24"/>
          <w:szCs w:val="24"/>
        </w:rPr>
        <w:t>tables</w:t>
      </w:r>
      <w:r w:rsidR="00E82680">
        <w:rPr>
          <w:rFonts w:ascii="Times New Roman" w:eastAsia="Lucida Sans Unicode" w:hAnsi="Times New Roman" w:cs="Tahoma"/>
          <w:kern w:val="3"/>
          <w:sz w:val="24"/>
          <w:szCs w:val="24"/>
        </w:rPr>
        <w:t xml:space="preserve"> (</w:t>
      </w:r>
      <w:r w:rsidR="00E82680" w:rsidRPr="00E82680">
        <w:rPr>
          <w:rFonts w:ascii="Times New Roman" w:eastAsia="Lucida Sans Unicode" w:hAnsi="Times New Roman" w:cs="Tahoma"/>
          <w:i/>
          <w:kern w:val="3"/>
          <w:sz w:val="24"/>
          <w:szCs w:val="24"/>
        </w:rPr>
        <w:t>gadm_admin_1</w:t>
      </w:r>
      <w:r w:rsidR="00E82680">
        <w:rPr>
          <w:rFonts w:ascii="Times New Roman" w:eastAsia="Lucida Sans Unicode" w:hAnsi="Times New Roman" w:cs="Tahoma"/>
          <w:kern w:val="3"/>
          <w:sz w:val="24"/>
          <w:szCs w:val="24"/>
        </w:rPr>
        <w:t xml:space="preserve"> etc)</w:t>
      </w:r>
      <w:r w:rsidR="00F823FA">
        <w:rPr>
          <w:rFonts w:ascii="Times New Roman" w:eastAsia="Lucida Sans Unicode" w:hAnsi="Times New Roman" w:cs="Tahoma"/>
          <w:kern w:val="3"/>
          <w:sz w:val="24"/>
          <w:szCs w:val="24"/>
        </w:rPr>
        <w:t xml:space="preserve">, the geometry information will not be repeated in the </w:t>
      </w:r>
      <w:proofErr w:type="spellStart"/>
      <w:r w:rsidR="00F823FA" w:rsidRPr="00056271">
        <w:rPr>
          <w:rFonts w:ascii="Times New Roman" w:eastAsia="Lucida Sans Unicode" w:hAnsi="Times New Roman" w:cs="Tahoma"/>
          <w:i/>
          <w:kern w:val="3"/>
          <w:sz w:val="24"/>
          <w:szCs w:val="24"/>
        </w:rPr>
        <w:t>agg_build_infra_src</w:t>
      </w:r>
      <w:proofErr w:type="spellEnd"/>
      <w:r w:rsidR="00F823FA">
        <w:rPr>
          <w:rFonts w:ascii="Times New Roman" w:eastAsia="Lucida Sans Unicode" w:hAnsi="Times New Roman" w:cs="Tahoma"/>
          <w:kern w:val="3"/>
          <w:sz w:val="24"/>
          <w:szCs w:val="24"/>
        </w:rPr>
        <w:t xml:space="preserve"> table.</w:t>
      </w:r>
    </w:p>
    <w:p w:rsidR="00781F88" w:rsidRDefault="00056271">
      <w:pPr>
        <w:rPr>
          <w:rFonts w:ascii="Times New Roman" w:eastAsia="Lucida Sans Unicode" w:hAnsi="Times New Roman" w:cs="Tahoma"/>
          <w:kern w:val="3"/>
          <w:sz w:val="24"/>
          <w:szCs w:val="24"/>
        </w:rPr>
      </w:pPr>
      <w:r>
        <w:rPr>
          <w:rFonts w:ascii="Times New Roman" w:eastAsia="Lucida Sans Unicode" w:hAnsi="Times New Roman" w:cs="Tahoma"/>
          <w:kern w:val="3"/>
          <w:sz w:val="24"/>
          <w:szCs w:val="24"/>
        </w:rPr>
        <w:t xml:space="preserve">Information about study regions are defined in the </w:t>
      </w:r>
      <w:proofErr w:type="spellStart"/>
      <w:r w:rsidRPr="00056271">
        <w:rPr>
          <w:rFonts w:ascii="Times New Roman" w:eastAsia="Lucida Sans Unicode" w:hAnsi="Times New Roman" w:cs="Tahoma"/>
          <w:i/>
          <w:kern w:val="3"/>
          <w:sz w:val="24"/>
          <w:szCs w:val="24"/>
        </w:rPr>
        <w:t>study_region</w:t>
      </w:r>
      <w:proofErr w:type="spellEnd"/>
      <w:r w:rsidR="000644B2">
        <w:rPr>
          <w:rFonts w:ascii="Times New Roman" w:eastAsia="Lucida Sans Unicode" w:hAnsi="Times New Roman" w:cs="Tahoma"/>
          <w:kern w:val="3"/>
          <w:sz w:val="24"/>
          <w:szCs w:val="24"/>
        </w:rPr>
        <w:t xml:space="preserve"> table.</w:t>
      </w:r>
      <w:r w:rsidR="00E4425E">
        <w:rPr>
          <w:rFonts w:ascii="Times New Roman" w:eastAsia="Lucida Sans Unicode" w:hAnsi="Times New Roman" w:cs="Tahoma"/>
          <w:kern w:val="3"/>
          <w:sz w:val="24"/>
          <w:szCs w:val="24"/>
        </w:rPr>
        <w:t xml:space="preserve"> </w:t>
      </w:r>
      <w:r>
        <w:rPr>
          <w:rFonts w:ascii="Times New Roman" w:eastAsia="Lucida Sans Unicode" w:hAnsi="Times New Roman" w:cs="Tahoma"/>
          <w:kern w:val="3"/>
          <w:sz w:val="24"/>
          <w:szCs w:val="24"/>
        </w:rPr>
        <w:t xml:space="preserve">A study region can contain multiple areas. </w:t>
      </w:r>
      <w:r w:rsidR="00F764B0">
        <w:rPr>
          <w:rFonts w:ascii="Times New Roman" w:eastAsia="Lucida Sans Unicode" w:hAnsi="Times New Roman" w:cs="Tahoma"/>
          <w:kern w:val="3"/>
          <w:sz w:val="24"/>
          <w:szCs w:val="24"/>
        </w:rPr>
        <w:t>Within a study region, only one specific mapping scheme will be applied to a specific area. However, different mapping schemes can be applied to different areas within a study region. For example, let’s assume a study region A contains Italy, France, and Austria. You can apply mapping scheme 1 for Italy, 2 for France, and 3 for Austria. However, if you want to apply mapping scheme 1 for Italy and France, and 2 for Austria, then you have to create a different study region B containing Italy, France, and Austria. In other words, a specific study region can contain a specific area only once</w:t>
      </w:r>
      <w:r w:rsidR="000644B2">
        <w:rPr>
          <w:rFonts w:ascii="Times New Roman" w:eastAsia="Lucida Sans Unicode" w:hAnsi="Times New Roman" w:cs="Tahoma"/>
          <w:kern w:val="3"/>
          <w:sz w:val="24"/>
          <w:szCs w:val="24"/>
        </w:rPr>
        <w:t>.</w:t>
      </w:r>
    </w:p>
    <w:p w:rsidR="000644B2" w:rsidRDefault="00710DD5">
      <w:pPr>
        <w:rPr>
          <w:rFonts w:ascii="Times New Roman" w:eastAsia="Lucida Sans Unicode" w:hAnsi="Times New Roman" w:cs="Tahoma"/>
          <w:kern w:val="3"/>
          <w:sz w:val="24"/>
          <w:szCs w:val="24"/>
        </w:rPr>
      </w:pPr>
      <w:r>
        <w:rPr>
          <w:rFonts w:ascii="Times New Roman" w:eastAsia="Lucida Sans Unicode" w:hAnsi="Times New Roman" w:cs="Tahoma"/>
          <w:kern w:val="3"/>
          <w:sz w:val="24"/>
          <w:szCs w:val="24"/>
        </w:rPr>
        <w:t xml:space="preserve">Finally, </w:t>
      </w:r>
      <w:r w:rsidR="00530540">
        <w:rPr>
          <w:rFonts w:ascii="Times New Roman" w:eastAsia="Lucida Sans Unicode" w:hAnsi="Times New Roman" w:cs="Tahoma"/>
          <w:kern w:val="3"/>
          <w:sz w:val="24"/>
          <w:szCs w:val="24"/>
        </w:rPr>
        <w:t>the building type</w:t>
      </w:r>
      <w:r w:rsidR="00F43EBD">
        <w:rPr>
          <w:rFonts w:ascii="Times New Roman" w:eastAsia="Lucida Sans Unicode" w:hAnsi="Times New Roman" w:cs="Tahoma"/>
          <w:kern w:val="3"/>
          <w:sz w:val="24"/>
          <w:szCs w:val="24"/>
        </w:rPr>
        <w:t xml:space="preserve"> data </w:t>
      </w:r>
      <w:r w:rsidR="00006630">
        <w:rPr>
          <w:rFonts w:ascii="Times New Roman" w:eastAsia="Lucida Sans Unicode" w:hAnsi="Times New Roman" w:cs="Tahoma"/>
          <w:kern w:val="3"/>
          <w:sz w:val="24"/>
          <w:szCs w:val="24"/>
        </w:rPr>
        <w:t>(</w:t>
      </w:r>
      <w:r w:rsidR="000A11EC">
        <w:rPr>
          <w:rFonts w:ascii="Times New Roman" w:eastAsia="Lucida Sans Unicode" w:hAnsi="Times New Roman" w:cs="Tahoma"/>
          <w:kern w:val="3"/>
          <w:sz w:val="24"/>
          <w:szCs w:val="24"/>
        </w:rPr>
        <w:t xml:space="preserve">that is the deepest attribute values of each attribute type in the path of a leaf node of the mapping scheme, for example the Structure/Height combinations in </w:t>
      </w:r>
      <w:r w:rsidR="000A11EC">
        <w:rPr>
          <w:rFonts w:ascii="Times New Roman" w:eastAsia="Lucida Sans Unicode" w:hAnsi="Times New Roman" w:cs="Tahoma"/>
          <w:kern w:val="3"/>
          <w:sz w:val="24"/>
          <w:szCs w:val="24"/>
        </w:rPr>
        <w:lastRenderedPageBreak/>
        <w:t>Table 2 above</w:t>
      </w:r>
      <w:r w:rsidR="00BA7117">
        <w:rPr>
          <w:rFonts w:ascii="Times New Roman" w:eastAsia="Lucida Sans Unicode" w:hAnsi="Times New Roman" w:cs="Tahoma"/>
          <w:kern w:val="3"/>
          <w:sz w:val="24"/>
          <w:szCs w:val="24"/>
        </w:rPr>
        <w:t>) for the specific area in</w:t>
      </w:r>
      <w:r w:rsidR="00F43EBD">
        <w:rPr>
          <w:rFonts w:ascii="Times New Roman" w:eastAsia="Lucida Sans Unicode" w:hAnsi="Times New Roman" w:cs="Tahoma"/>
          <w:kern w:val="3"/>
          <w:sz w:val="24"/>
          <w:szCs w:val="24"/>
        </w:rPr>
        <w:t xml:space="preserve"> a given study region and mapping scheme is stored in the table </w:t>
      </w:r>
      <w:proofErr w:type="spellStart"/>
      <w:r w:rsidR="00F43EBD" w:rsidRPr="00F43EBD">
        <w:rPr>
          <w:rFonts w:ascii="Times New Roman" w:eastAsia="Lucida Sans Unicode" w:hAnsi="Times New Roman" w:cs="Tahoma"/>
          <w:i/>
          <w:kern w:val="3"/>
          <w:sz w:val="24"/>
          <w:szCs w:val="24"/>
        </w:rPr>
        <w:t>agg_build_infra</w:t>
      </w:r>
      <w:proofErr w:type="spellEnd"/>
      <w:r w:rsidR="00F43EBD">
        <w:rPr>
          <w:rFonts w:ascii="Times New Roman" w:eastAsia="Lucida Sans Unicode" w:hAnsi="Times New Roman" w:cs="Tahoma"/>
          <w:kern w:val="3"/>
          <w:sz w:val="24"/>
          <w:szCs w:val="24"/>
        </w:rPr>
        <w:t xml:space="preserve">. </w:t>
      </w:r>
      <w:r w:rsidR="0029719D">
        <w:rPr>
          <w:rFonts w:ascii="Times New Roman" w:eastAsia="Lucida Sans Unicode" w:hAnsi="Times New Roman" w:cs="Tahoma"/>
          <w:kern w:val="3"/>
          <w:sz w:val="24"/>
          <w:szCs w:val="24"/>
        </w:rPr>
        <w:t>To avoid potentially creating hundreds of columns for each mapping scheme attribute type tha</w:t>
      </w:r>
      <w:r w:rsidR="003A015F">
        <w:rPr>
          <w:rFonts w:ascii="Times New Roman" w:eastAsia="Lucida Sans Unicode" w:hAnsi="Times New Roman" w:cs="Tahoma"/>
          <w:kern w:val="3"/>
          <w:sz w:val="24"/>
          <w:szCs w:val="24"/>
        </w:rPr>
        <w:t>t could be added in future</w:t>
      </w:r>
      <w:r w:rsidR="000A11EC">
        <w:rPr>
          <w:rFonts w:ascii="Times New Roman" w:eastAsia="Lucida Sans Unicode" w:hAnsi="Times New Roman" w:cs="Tahoma"/>
          <w:kern w:val="3"/>
          <w:sz w:val="24"/>
          <w:szCs w:val="24"/>
        </w:rPr>
        <w:t>, for example with GEM taxonomy</w:t>
      </w:r>
      <w:r w:rsidR="00530540">
        <w:rPr>
          <w:rFonts w:ascii="Times New Roman" w:eastAsia="Lucida Sans Unicode" w:hAnsi="Times New Roman" w:cs="Tahoma"/>
          <w:kern w:val="3"/>
          <w:sz w:val="24"/>
          <w:szCs w:val="24"/>
        </w:rPr>
        <w:t>, the building type</w:t>
      </w:r>
      <w:r w:rsidR="003A015F">
        <w:rPr>
          <w:rFonts w:ascii="Times New Roman" w:eastAsia="Lucida Sans Unicode" w:hAnsi="Times New Roman" w:cs="Tahoma"/>
          <w:kern w:val="3"/>
          <w:sz w:val="24"/>
          <w:szCs w:val="24"/>
        </w:rPr>
        <w:t xml:space="preserve"> data</w:t>
      </w:r>
      <w:r w:rsidR="0029719D">
        <w:rPr>
          <w:rFonts w:ascii="Times New Roman" w:eastAsia="Lucida Sans Unicode" w:hAnsi="Times New Roman" w:cs="Tahoma"/>
          <w:kern w:val="3"/>
          <w:sz w:val="24"/>
          <w:szCs w:val="24"/>
        </w:rPr>
        <w:t xml:space="preserve"> are stored as rows instead of columns. Then specific combination of </w:t>
      </w:r>
      <w:r w:rsidR="00DD5C05">
        <w:rPr>
          <w:rFonts w:ascii="Times New Roman" w:eastAsia="Lucida Sans Unicode" w:hAnsi="Times New Roman" w:cs="Tahoma"/>
          <w:kern w:val="3"/>
          <w:sz w:val="24"/>
          <w:szCs w:val="24"/>
        </w:rPr>
        <w:t>attribute values (only</w:t>
      </w:r>
      <w:r w:rsidR="00F7596C">
        <w:rPr>
          <w:rFonts w:ascii="Times New Roman" w:eastAsia="Lucida Sans Unicode" w:hAnsi="Times New Roman" w:cs="Tahoma"/>
          <w:kern w:val="3"/>
          <w:sz w:val="24"/>
          <w:szCs w:val="24"/>
        </w:rPr>
        <w:t xml:space="preserve"> the deepest values for each at</w:t>
      </w:r>
      <w:r w:rsidR="00DD5C05">
        <w:rPr>
          <w:rFonts w:ascii="Times New Roman" w:eastAsia="Lucida Sans Unicode" w:hAnsi="Times New Roman" w:cs="Tahoma"/>
          <w:kern w:val="3"/>
          <w:sz w:val="24"/>
          <w:szCs w:val="24"/>
        </w:rPr>
        <w:t xml:space="preserve">tribute type) </w:t>
      </w:r>
      <w:r w:rsidR="0029719D">
        <w:rPr>
          <w:rFonts w:ascii="Times New Roman" w:eastAsia="Lucida Sans Unicode" w:hAnsi="Times New Roman" w:cs="Tahoma"/>
          <w:kern w:val="3"/>
          <w:sz w:val="24"/>
          <w:szCs w:val="24"/>
        </w:rPr>
        <w:t>lead</w:t>
      </w:r>
      <w:r w:rsidR="00DD5C05">
        <w:rPr>
          <w:rFonts w:ascii="Times New Roman" w:eastAsia="Lucida Sans Unicode" w:hAnsi="Times New Roman" w:cs="Tahoma"/>
          <w:kern w:val="3"/>
          <w:sz w:val="24"/>
          <w:szCs w:val="24"/>
        </w:rPr>
        <w:t xml:space="preserve">ing to a leaf node </w:t>
      </w:r>
      <w:r w:rsidR="00EA6C68">
        <w:rPr>
          <w:rFonts w:ascii="Times New Roman" w:eastAsia="Lucida Sans Unicode" w:hAnsi="Times New Roman" w:cs="Tahoma"/>
          <w:kern w:val="3"/>
          <w:sz w:val="24"/>
          <w:szCs w:val="24"/>
        </w:rPr>
        <w:t>are identified</w:t>
      </w:r>
      <w:r w:rsidR="00DD5C05">
        <w:rPr>
          <w:rFonts w:ascii="Times New Roman" w:eastAsia="Lucida Sans Unicode" w:hAnsi="Times New Roman" w:cs="Tahoma"/>
          <w:kern w:val="3"/>
          <w:sz w:val="24"/>
          <w:szCs w:val="24"/>
        </w:rPr>
        <w:t xml:space="preserve"> by biding the</w:t>
      </w:r>
      <w:r w:rsidR="00F7596C">
        <w:rPr>
          <w:rFonts w:ascii="Times New Roman" w:eastAsia="Lucida Sans Unicode" w:hAnsi="Times New Roman" w:cs="Tahoma"/>
          <w:kern w:val="3"/>
          <w:sz w:val="24"/>
          <w:szCs w:val="24"/>
        </w:rPr>
        <w:t>m</w:t>
      </w:r>
      <w:r w:rsidR="00DD5C05">
        <w:rPr>
          <w:rFonts w:ascii="Times New Roman" w:eastAsia="Lucida Sans Unicode" w:hAnsi="Times New Roman" w:cs="Tahoma"/>
          <w:kern w:val="3"/>
          <w:sz w:val="24"/>
          <w:szCs w:val="24"/>
        </w:rPr>
        <w:t xml:space="preserve"> together using a record number (</w:t>
      </w:r>
      <w:proofErr w:type="spellStart"/>
      <w:r w:rsidR="00DD5C05" w:rsidRPr="00DD5C05">
        <w:rPr>
          <w:rFonts w:ascii="Times New Roman" w:eastAsia="Lucida Sans Unicode" w:hAnsi="Times New Roman" w:cs="Tahoma"/>
          <w:i/>
          <w:kern w:val="3"/>
          <w:sz w:val="24"/>
          <w:szCs w:val="24"/>
        </w:rPr>
        <w:t>ms_class_group</w:t>
      </w:r>
      <w:proofErr w:type="spellEnd"/>
      <w:r w:rsidR="00DD5C05">
        <w:rPr>
          <w:rFonts w:ascii="Times New Roman" w:eastAsia="Lucida Sans Unicode" w:hAnsi="Times New Roman" w:cs="Tahoma"/>
          <w:kern w:val="3"/>
          <w:sz w:val="24"/>
          <w:szCs w:val="24"/>
        </w:rPr>
        <w:t xml:space="preserve"> column).</w:t>
      </w:r>
      <w:r w:rsidR="00260081">
        <w:rPr>
          <w:rFonts w:ascii="Times New Roman" w:eastAsia="Lucida Sans Unicode" w:hAnsi="Times New Roman" w:cs="Tahoma"/>
          <w:kern w:val="3"/>
          <w:sz w:val="24"/>
          <w:szCs w:val="24"/>
        </w:rPr>
        <w:t xml:space="preserve"> </w:t>
      </w:r>
      <w:r w:rsidR="00BF7EBF">
        <w:rPr>
          <w:rFonts w:ascii="Times New Roman" w:eastAsia="Lucida Sans Unicode" w:hAnsi="Times New Roman" w:cs="Tahoma"/>
          <w:kern w:val="3"/>
          <w:sz w:val="24"/>
          <w:szCs w:val="24"/>
        </w:rPr>
        <w:t xml:space="preserve">The </w:t>
      </w:r>
      <w:r w:rsidR="00D03316">
        <w:rPr>
          <w:rFonts w:ascii="Times New Roman" w:eastAsia="Lucida Sans Unicode" w:hAnsi="Times New Roman" w:cs="Tahoma"/>
          <w:kern w:val="3"/>
          <w:sz w:val="24"/>
          <w:szCs w:val="24"/>
        </w:rPr>
        <w:t xml:space="preserve">final </w:t>
      </w:r>
      <w:r w:rsidR="00BF7EBF">
        <w:rPr>
          <w:rFonts w:ascii="Times New Roman" w:eastAsia="Lucida Sans Unicode" w:hAnsi="Times New Roman" w:cs="Tahoma"/>
          <w:kern w:val="3"/>
          <w:sz w:val="24"/>
          <w:szCs w:val="24"/>
        </w:rPr>
        <w:t>weight</w:t>
      </w:r>
      <w:r w:rsidR="00D03316">
        <w:rPr>
          <w:rFonts w:ascii="Times New Roman" w:eastAsia="Lucida Sans Unicode" w:hAnsi="Times New Roman" w:cs="Tahoma"/>
          <w:kern w:val="3"/>
          <w:sz w:val="24"/>
          <w:szCs w:val="24"/>
        </w:rPr>
        <w:t xml:space="preserve"> of each of the record </w:t>
      </w:r>
      <w:r w:rsidR="006E18B5">
        <w:rPr>
          <w:rFonts w:ascii="Times New Roman" w:eastAsia="Lucida Sans Unicode" w:hAnsi="Times New Roman" w:cs="Tahoma"/>
          <w:kern w:val="3"/>
          <w:sz w:val="24"/>
          <w:szCs w:val="24"/>
        </w:rPr>
        <w:t xml:space="preserve">(building type) </w:t>
      </w:r>
      <w:r w:rsidR="00D03316">
        <w:rPr>
          <w:rFonts w:ascii="Times New Roman" w:eastAsia="Lucida Sans Unicode" w:hAnsi="Times New Roman" w:cs="Tahoma"/>
          <w:kern w:val="3"/>
          <w:sz w:val="24"/>
          <w:szCs w:val="24"/>
        </w:rPr>
        <w:t>is the product of the weights of each node in the path of leaf node (see the Weight Column in Table 2 above).</w:t>
      </w:r>
    </w:p>
    <w:p w:rsidR="002C098A" w:rsidRDefault="00392FB2" w:rsidP="00392FB2">
      <w:pPr>
        <w:jc w:val="center"/>
        <w:rPr>
          <w:rFonts w:ascii="Times New Roman" w:eastAsia="Lucida Sans Unicode" w:hAnsi="Times New Roman" w:cs="Tahoma"/>
          <w:kern w:val="3"/>
          <w:sz w:val="24"/>
          <w:szCs w:val="24"/>
        </w:rPr>
      </w:pPr>
      <w:r>
        <w:rPr>
          <w:rFonts w:ascii="Times New Roman" w:eastAsia="Lucida Sans Unicode" w:hAnsi="Times New Roman" w:cs="Tahoma"/>
          <w:kern w:val="3"/>
          <w:sz w:val="24"/>
          <w:szCs w:val="24"/>
        </w:rPr>
        <w:t xml:space="preserve">Population Allocation </w:t>
      </w:r>
      <w:r w:rsidR="00530540">
        <w:rPr>
          <w:rFonts w:ascii="Times New Roman" w:eastAsia="Lucida Sans Unicode" w:hAnsi="Times New Roman" w:cs="Tahoma"/>
          <w:kern w:val="3"/>
          <w:sz w:val="24"/>
          <w:szCs w:val="24"/>
        </w:rPr>
        <w:t>by Building Type</w:t>
      </w:r>
      <w:r w:rsidR="000D737E">
        <w:rPr>
          <w:rFonts w:ascii="Times New Roman" w:eastAsia="Lucida Sans Unicode" w:hAnsi="Times New Roman" w:cs="Tahoma"/>
          <w:kern w:val="3"/>
          <w:sz w:val="24"/>
          <w:szCs w:val="24"/>
        </w:rPr>
        <w:t xml:space="preserve"> at Grid Cell Level</w:t>
      </w:r>
    </w:p>
    <w:p w:rsidR="00260081" w:rsidRDefault="007D7A09">
      <w:pPr>
        <w:rPr>
          <w:rFonts w:ascii="Times New Roman" w:eastAsia="Lucida Sans Unicode" w:hAnsi="Times New Roman" w:cs="Tahoma"/>
          <w:kern w:val="3"/>
          <w:sz w:val="24"/>
          <w:szCs w:val="24"/>
        </w:rPr>
      </w:pPr>
      <w:r>
        <w:rPr>
          <w:rFonts w:ascii="Times New Roman" w:eastAsia="Lucida Sans Unicode" w:hAnsi="Times New Roman" w:cs="Tahoma"/>
          <w:kern w:val="3"/>
          <w:sz w:val="24"/>
          <w:szCs w:val="24"/>
        </w:rPr>
        <w:t>For each grid cell</w:t>
      </w:r>
      <w:r w:rsidR="006E18B5">
        <w:rPr>
          <w:rFonts w:ascii="Times New Roman" w:eastAsia="Lucida Sans Unicode" w:hAnsi="Times New Roman" w:cs="Tahoma"/>
          <w:kern w:val="3"/>
          <w:sz w:val="24"/>
          <w:szCs w:val="24"/>
        </w:rPr>
        <w:t xml:space="preserve"> in a specific</w:t>
      </w:r>
      <w:r>
        <w:rPr>
          <w:rFonts w:ascii="Times New Roman" w:eastAsia="Lucida Sans Unicode" w:hAnsi="Times New Roman" w:cs="Tahoma"/>
          <w:kern w:val="3"/>
          <w:sz w:val="24"/>
          <w:szCs w:val="24"/>
        </w:rPr>
        <w:t xml:space="preserve"> area within a </w:t>
      </w:r>
      <w:r w:rsidR="006E18B5">
        <w:rPr>
          <w:rFonts w:ascii="Times New Roman" w:eastAsia="Lucida Sans Unicode" w:hAnsi="Times New Roman" w:cs="Tahoma"/>
          <w:kern w:val="3"/>
          <w:sz w:val="24"/>
          <w:szCs w:val="24"/>
        </w:rPr>
        <w:t>study region, the day/night/transit population allocation ratios for each building type can be computed by multiplying the weight of that building type by the day/night/transit population ratios of that grid cell</w:t>
      </w:r>
      <w:r w:rsidR="006C123E">
        <w:rPr>
          <w:rFonts w:ascii="Times New Roman" w:eastAsia="Lucida Sans Unicode" w:hAnsi="Times New Roman" w:cs="Tahoma"/>
          <w:kern w:val="3"/>
          <w:sz w:val="24"/>
          <w:szCs w:val="24"/>
        </w:rPr>
        <w:t xml:space="preserve"> (</w:t>
      </w:r>
      <w:r w:rsidR="006E18B5">
        <w:rPr>
          <w:rFonts w:ascii="Times New Roman" w:eastAsia="Lucida Sans Unicode" w:hAnsi="Times New Roman" w:cs="Tahoma"/>
          <w:kern w:val="3"/>
          <w:sz w:val="24"/>
          <w:szCs w:val="24"/>
        </w:rPr>
        <w:t xml:space="preserve">which </w:t>
      </w:r>
      <w:r w:rsidR="006C123E">
        <w:rPr>
          <w:rFonts w:ascii="Times New Roman" w:eastAsia="Lucida Sans Unicode" w:hAnsi="Times New Roman" w:cs="Tahoma"/>
          <w:kern w:val="3"/>
          <w:sz w:val="24"/>
          <w:szCs w:val="24"/>
        </w:rPr>
        <w:t>can be</w:t>
      </w:r>
      <w:r w:rsidR="006E18B5">
        <w:rPr>
          <w:rFonts w:ascii="Times New Roman" w:eastAsia="Lucida Sans Unicode" w:hAnsi="Times New Roman" w:cs="Tahoma"/>
          <w:kern w:val="3"/>
          <w:sz w:val="24"/>
          <w:szCs w:val="24"/>
        </w:rPr>
        <w:t xml:space="preserve"> </w:t>
      </w:r>
      <w:r w:rsidR="006C123E">
        <w:rPr>
          <w:rFonts w:ascii="Times New Roman" w:eastAsia="Lucida Sans Unicode" w:hAnsi="Times New Roman" w:cs="Tahoma"/>
          <w:kern w:val="3"/>
          <w:sz w:val="24"/>
          <w:szCs w:val="24"/>
        </w:rPr>
        <w:t>obtained from the appropriate set of population allocation ratios at the corresponding country level for the given urban</w:t>
      </w:r>
      <w:r w:rsidR="004F3D4D">
        <w:rPr>
          <w:rFonts w:ascii="Times New Roman" w:eastAsia="Lucida Sans Unicode" w:hAnsi="Times New Roman" w:cs="Tahoma"/>
          <w:kern w:val="3"/>
          <w:sz w:val="24"/>
          <w:szCs w:val="24"/>
        </w:rPr>
        <w:t>/rural</w:t>
      </w:r>
      <w:r w:rsidR="006C123E">
        <w:rPr>
          <w:rFonts w:ascii="Times New Roman" w:eastAsia="Lucida Sans Unicode" w:hAnsi="Times New Roman" w:cs="Tahoma"/>
          <w:kern w:val="3"/>
          <w:sz w:val="24"/>
          <w:szCs w:val="24"/>
        </w:rPr>
        <w:t xml:space="preserve"> and occupancy category of the grid cell). The day/night/transit population allocation ratios for each building type for a grid cell (in a specific area within a study region) is stored in the </w:t>
      </w:r>
      <w:proofErr w:type="spellStart"/>
      <w:r w:rsidR="006C123E" w:rsidRPr="00FB362E">
        <w:rPr>
          <w:rFonts w:ascii="Times New Roman" w:eastAsia="Lucida Sans Unicode" w:hAnsi="Times New Roman" w:cs="Tahoma"/>
          <w:i/>
          <w:kern w:val="3"/>
          <w:sz w:val="24"/>
          <w:szCs w:val="24"/>
        </w:rPr>
        <w:t>agg_build_infra_pop_ratio</w:t>
      </w:r>
      <w:proofErr w:type="spellEnd"/>
      <w:r w:rsidR="006C123E">
        <w:rPr>
          <w:rFonts w:ascii="Times New Roman" w:eastAsia="Lucida Sans Unicode" w:hAnsi="Times New Roman" w:cs="Tahoma"/>
          <w:kern w:val="3"/>
          <w:sz w:val="24"/>
          <w:szCs w:val="24"/>
        </w:rPr>
        <w:t xml:space="preserve"> table.</w:t>
      </w:r>
      <w:r w:rsidR="004F3D4D">
        <w:rPr>
          <w:rFonts w:ascii="Times New Roman" w:eastAsia="Lucida Sans Unicode" w:hAnsi="Times New Roman" w:cs="Tahoma"/>
          <w:kern w:val="3"/>
          <w:sz w:val="24"/>
          <w:szCs w:val="24"/>
        </w:rPr>
        <w:t xml:space="preserve"> </w:t>
      </w:r>
      <w:r w:rsidR="00F0435C">
        <w:rPr>
          <w:rFonts w:ascii="Times New Roman" w:eastAsia="Lucida Sans Unicode" w:hAnsi="Times New Roman" w:cs="Tahoma"/>
          <w:kern w:val="3"/>
          <w:sz w:val="24"/>
          <w:szCs w:val="24"/>
        </w:rPr>
        <w:t>Finally, using the</w:t>
      </w:r>
      <w:r w:rsidR="00A93DEE">
        <w:rPr>
          <w:rFonts w:ascii="Times New Roman" w:eastAsia="Lucida Sans Unicode" w:hAnsi="Times New Roman" w:cs="Tahoma"/>
          <w:kern w:val="3"/>
          <w:sz w:val="24"/>
          <w:szCs w:val="24"/>
        </w:rPr>
        <w:t xml:space="preserve">se ratios and the population data </w:t>
      </w:r>
      <w:r w:rsidR="00151616">
        <w:rPr>
          <w:rFonts w:ascii="Times New Roman" w:eastAsia="Lucida Sans Unicode" w:hAnsi="Times New Roman" w:cs="Tahoma"/>
          <w:kern w:val="3"/>
          <w:sz w:val="24"/>
          <w:szCs w:val="24"/>
        </w:rPr>
        <w:t xml:space="preserve">of the grid cell (see </w:t>
      </w:r>
      <w:r w:rsidR="00151616" w:rsidRPr="00151616">
        <w:rPr>
          <w:rFonts w:ascii="Times New Roman" w:eastAsia="Lucida Sans Unicode" w:hAnsi="Times New Roman" w:cs="Tahoma"/>
          <w:i/>
          <w:kern w:val="3"/>
          <w:sz w:val="24"/>
          <w:szCs w:val="24"/>
        </w:rPr>
        <w:t>population</w:t>
      </w:r>
      <w:r w:rsidR="00151616">
        <w:rPr>
          <w:rFonts w:ascii="Times New Roman" w:eastAsia="Lucida Sans Unicode" w:hAnsi="Times New Roman" w:cs="Tahoma"/>
          <w:kern w:val="3"/>
          <w:sz w:val="24"/>
          <w:szCs w:val="24"/>
        </w:rPr>
        <w:t xml:space="preserve"> table), the day/night/transit population counts for each building type within a grid cell is computed and stored in the </w:t>
      </w:r>
      <w:proofErr w:type="spellStart"/>
      <w:r w:rsidR="00151616" w:rsidRPr="00151616">
        <w:rPr>
          <w:rFonts w:ascii="Times New Roman" w:eastAsia="Lucida Sans Unicode" w:hAnsi="Times New Roman" w:cs="Tahoma"/>
          <w:i/>
          <w:kern w:val="3"/>
          <w:sz w:val="24"/>
          <w:szCs w:val="24"/>
        </w:rPr>
        <w:t>agg_build_infra_pop</w:t>
      </w:r>
      <w:proofErr w:type="spellEnd"/>
      <w:r w:rsidR="00A7519B">
        <w:rPr>
          <w:rFonts w:ascii="Times New Roman" w:eastAsia="Lucida Sans Unicode" w:hAnsi="Times New Roman" w:cs="Tahoma"/>
          <w:kern w:val="3"/>
          <w:sz w:val="24"/>
          <w:szCs w:val="24"/>
        </w:rPr>
        <w:t xml:space="preserve"> table along with number of buildings (</w:t>
      </w:r>
      <w:proofErr w:type="spellStart"/>
      <w:r w:rsidR="00A7519B" w:rsidRPr="00A7519B">
        <w:rPr>
          <w:rFonts w:ascii="Times New Roman" w:eastAsia="Lucida Sans Unicode" w:hAnsi="Times New Roman" w:cs="Tahoma"/>
          <w:i/>
          <w:kern w:val="3"/>
          <w:sz w:val="24"/>
          <w:szCs w:val="24"/>
        </w:rPr>
        <w:t>num_buildings</w:t>
      </w:r>
      <w:proofErr w:type="spellEnd"/>
      <w:r w:rsidR="00A7519B">
        <w:rPr>
          <w:rFonts w:ascii="Times New Roman" w:eastAsia="Lucida Sans Unicode" w:hAnsi="Times New Roman" w:cs="Tahoma"/>
          <w:kern w:val="3"/>
          <w:sz w:val="24"/>
          <w:szCs w:val="24"/>
        </w:rPr>
        <w:t xml:space="preserve"> column) and the area (</w:t>
      </w:r>
      <w:proofErr w:type="spellStart"/>
      <w:r w:rsidR="00A7519B" w:rsidRPr="0081343E">
        <w:rPr>
          <w:rFonts w:ascii="Times New Roman" w:eastAsia="Lucida Sans Unicode" w:hAnsi="Times New Roman" w:cs="Tahoma"/>
          <w:i/>
          <w:kern w:val="3"/>
          <w:sz w:val="24"/>
          <w:szCs w:val="24"/>
        </w:rPr>
        <w:t>struct_area</w:t>
      </w:r>
      <w:proofErr w:type="spellEnd"/>
      <w:r w:rsidR="00A7519B">
        <w:rPr>
          <w:rFonts w:ascii="Times New Roman" w:eastAsia="Lucida Sans Unicode" w:hAnsi="Times New Roman" w:cs="Tahoma"/>
          <w:kern w:val="3"/>
          <w:sz w:val="24"/>
          <w:szCs w:val="24"/>
        </w:rPr>
        <w:t xml:space="preserve"> column). </w:t>
      </w:r>
      <w:r w:rsidR="005978AD">
        <w:rPr>
          <w:rFonts w:ascii="Times New Roman" w:eastAsia="Lucida Sans Unicode" w:hAnsi="Times New Roman" w:cs="Tahoma"/>
          <w:kern w:val="3"/>
          <w:sz w:val="24"/>
          <w:szCs w:val="24"/>
        </w:rPr>
        <w:t>Obviously, different popul</w:t>
      </w:r>
      <w:r w:rsidR="00F0435C">
        <w:rPr>
          <w:rFonts w:ascii="Times New Roman" w:eastAsia="Lucida Sans Unicode" w:hAnsi="Times New Roman" w:cs="Tahoma"/>
          <w:kern w:val="3"/>
          <w:sz w:val="24"/>
          <w:szCs w:val="24"/>
        </w:rPr>
        <w:t>ation sources can be used to estimate</w:t>
      </w:r>
      <w:r w:rsidR="005978AD">
        <w:rPr>
          <w:rFonts w:ascii="Times New Roman" w:eastAsia="Lucida Sans Unicode" w:hAnsi="Times New Roman" w:cs="Tahoma"/>
          <w:kern w:val="3"/>
          <w:sz w:val="24"/>
          <w:szCs w:val="24"/>
        </w:rPr>
        <w:t xml:space="preserve"> the population count for each building type</w:t>
      </w:r>
      <w:r w:rsidR="00F0435C">
        <w:rPr>
          <w:rFonts w:ascii="Times New Roman" w:eastAsia="Lucida Sans Unicode" w:hAnsi="Times New Roman" w:cs="Tahoma"/>
          <w:kern w:val="3"/>
          <w:sz w:val="24"/>
          <w:szCs w:val="24"/>
        </w:rPr>
        <w:t>; t</w:t>
      </w:r>
      <w:r w:rsidR="005978AD">
        <w:rPr>
          <w:rFonts w:ascii="Times New Roman" w:eastAsia="Lucida Sans Unicode" w:hAnsi="Times New Roman" w:cs="Tahoma"/>
          <w:kern w:val="3"/>
          <w:sz w:val="24"/>
          <w:szCs w:val="24"/>
        </w:rPr>
        <w:t xml:space="preserve">he </w:t>
      </w:r>
      <w:r w:rsidR="00F0435C">
        <w:rPr>
          <w:rFonts w:ascii="Times New Roman" w:eastAsia="Lucida Sans Unicode" w:hAnsi="Times New Roman" w:cs="Tahoma"/>
          <w:kern w:val="3"/>
          <w:sz w:val="24"/>
          <w:szCs w:val="24"/>
        </w:rPr>
        <w:t>database supports such computation and ability</w:t>
      </w:r>
      <w:r w:rsidR="008141F4">
        <w:rPr>
          <w:rFonts w:ascii="Times New Roman" w:eastAsia="Lucida Sans Unicode" w:hAnsi="Times New Roman" w:cs="Tahoma"/>
          <w:kern w:val="3"/>
          <w:sz w:val="24"/>
          <w:szCs w:val="24"/>
        </w:rPr>
        <w:t xml:space="preserve"> to store them (see foreign key reference </w:t>
      </w:r>
      <w:proofErr w:type="spellStart"/>
      <w:r w:rsidR="008141F4" w:rsidRPr="008141F4">
        <w:rPr>
          <w:rFonts w:ascii="Times New Roman" w:eastAsia="Lucida Sans Unicode" w:hAnsi="Times New Roman" w:cs="Tahoma"/>
          <w:i/>
          <w:kern w:val="3"/>
          <w:sz w:val="24"/>
          <w:szCs w:val="24"/>
        </w:rPr>
        <w:t>population_id</w:t>
      </w:r>
      <w:proofErr w:type="spellEnd"/>
      <w:r w:rsidR="008141F4">
        <w:rPr>
          <w:rFonts w:ascii="Times New Roman" w:eastAsia="Lucida Sans Unicode" w:hAnsi="Times New Roman" w:cs="Tahoma"/>
          <w:kern w:val="3"/>
          <w:sz w:val="24"/>
          <w:szCs w:val="24"/>
        </w:rPr>
        <w:t xml:space="preserve"> in </w:t>
      </w:r>
      <w:proofErr w:type="spellStart"/>
      <w:r w:rsidR="008141F4" w:rsidRPr="00151616">
        <w:rPr>
          <w:rFonts w:ascii="Times New Roman" w:eastAsia="Lucida Sans Unicode" w:hAnsi="Times New Roman" w:cs="Tahoma"/>
          <w:i/>
          <w:kern w:val="3"/>
          <w:sz w:val="24"/>
          <w:szCs w:val="24"/>
        </w:rPr>
        <w:t>agg_build_infra_pop</w:t>
      </w:r>
      <w:proofErr w:type="spellEnd"/>
      <w:r w:rsidR="008141F4">
        <w:rPr>
          <w:rFonts w:ascii="Times New Roman" w:eastAsia="Lucida Sans Unicode" w:hAnsi="Times New Roman" w:cs="Tahoma"/>
          <w:kern w:val="3"/>
          <w:sz w:val="24"/>
          <w:szCs w:val="24"/>
        </w:rPr>
        <w:t xml:space="preserve"> table to the </w:t>
      </w:r>
      <w:r w:rsidR="008141F4" w:rsidRPr="008141F4">
        <w:rPr>
          <w:rFonts w:ascii="Times New Roman" w:eastAsia="Lucida Sans Unicode" w:hAnsi="Times New Roman" w:cs="Tahoma"/>
          <w:i/>
          <w:kern w:val="3"/>
          <w:sz w:val="24"/>
          <w:szCs w:val="24"/>
        </w:rPr>
        <w:t>population</w:t>
      </w:r>
      <w:r w:rsidR="008141F4">
        <w:rPr>
          <w:rFonts w:ascii="Times New Roman" w:eastAsia="Lucida Sans Unicode" w:hAnsi="Times New Roman" w:cs="Tahoma"/>
          <w:kern w:val="3"/>
          <w:sz w:val="24"/>
          <w:szCs w:val="24"/>
        </w:rPr>
        <w:t xml:space="preserve"> table).</w:t>
      </w:r>
    </w:p>
    <w:p w:rsidR="00F0435C" w:rsidRDefault="009915C3" w:rsidP="00BC6B8B">
      <w:pPr>
        <w:jc w:val="center"/>
        <w:rPr>
          <w:rFonts w:ascii="Times New Roman" w:eastAsia="Lucida Sans Unicode" w:hAnsi="Times New Roman" w:cs="Tahoma"/>
          <w:kern w:val="3"/>
          <w:sz w:val="24"/>
          <w:szCs w:val="24"/>
        </w:rPr>
      </w:pPr>
      <w:r>
        <w:rPr>
          <w:rFonts w:ascii="Times New Roman" w:eastAsia="Lucida Sans Unicode" w:hAnsi="Times New Roman" w:cs="Tahoma"/>
          <w:kern w:val="3"/>
          <w:sz w:val="24"/>
          <w:szCs w:val="24"/>
        </w:rPr>
        <w:t>De-normalized Pager Exposure</w:t>
      </w:r>
    </w:p>
    <w:p w:rsidR="00BC6B8B" w:rsidRPr="00F1460C" w:rsidRDefault="009915C3">
      <w:pPr>
        <w:rPr>
          <w:rFonts w:ascii="Times New Roman" w:eastAsia="Lucida Sans Unicode" w:hAnsi="Times New Roman" w:cs="Tahoma"/>
          <w:kern w:val="3"/>
          <w:sz w:val="24"/>
          <w:szCs w:val="24"/>
        </w:rPr>
      </w:pPr>
      <w:r>
        <w:rPr>
          <w:rFonts w:ascii="Times New Roman" w:eastAsia="Lucida Sans Unicode" w:hAnsi="Times New Roman" w:cs="Tahoma"/>
          <w:kern w:val="3"/>
          <w:sz w:val="24"/>
          <w:szCs w:val="24"/>
        </w:rPr>
        <w:t>Due to the highly abstract and complex nature of the relations database, a de-normalized flat table is created using materialized view to store pager exposure data</w:t>
      </w:r>
      <w:r w:rsidR="00465FA5">
        <w:rPr>
          <w:rFonts w:ascii="Times New Roman" w:eastAsia="Lucida Sans Unicode" w:hAnsi="Times New Roman" w:cs="Tahoma"/>
          <w:kern w:val="3"/>
          <w:sz w:val="24"/>
          <w:szCs w:val="24"/>
        </w:rPr>
        <w:t>. This will enable relatively easier</w:t>
      </w:r>
      <w:r>
        <w:rPr>
          <w:rFonts w:ascii="Times New Roman" w:eastAsia="Lucida Sans Unicode" w:hAnsi="Times New Roman" w:cs="Tahoma"/>
          <w:kern w:val="3"/>
          <w:sz w:val="24"/>
          <w:szCs w:val="24"/>
        </w:rPr>
        <w:t xml:space="preserve"> querying and visualization </w:t>
      </w:r>
      <w:r w:rsidR="00465FA5">
        <w:rPr>
          <w:rFonts w:ascii="Times New Roman" w:eastAsia="Lucida Sans Unicode" w:hAnsi="Times New Roman" w:cs="Tahoma"/>
          <w:kern w:val="3"/>
          <w:sz w:val="24"/>
          <w:szCs w:val="24"/>
        </w:rPr>
        <w:t xml:space="preserve">of pager exposure data </w:t>
      </w:r>
      <w:r>
        <w:rPr>
          <w:rFonts w:ascii="Times New Roman" w:eastAsia="Lucida Sans Unicode" w:hAnsi="Times New Roman" w:cs="Tahoma"/>
          <w:kern w:val="3"/>
          <w:sz w:val="24"/>
          <w:szCs w:val="24"/>
        </w:rPr>
        <w:t xml:space="preserve">by client application tools. </w:t>
      </w:r>
      <w:r w:rsidR="00FB4D66">
        <w:rPr>
          <w:rFonts w:ascii="Times New Roman" w:eastAsia="Lucida Sans Unicode" w:hAnsi="Times New Roman" w:cs="Tahoma"/>
          <w:kern w:val="3"/>
          <w:sz w:val="24"/>
          <w:szCs w:val="24"/>
        </w:rPr>
        <w:t xml:space="preserve">See table </w:t>
      </w:r>
      <w:proofErr w:type="spellStart"/>
      <w:r w:rsidR="00FB4D66" w:rsidRPr="00FB4D66">
        <w:rPr>
          <w:rFonts w:ascii="Times New Roman" w:eastAsia="Lucida Sans Unicode" w:hAnsi="Times New Roman" w:cs="Tahoma"/>
          <w:i/>
          <w:kern w:val="3"/>
          <w:sz w:val="24"/>
          <w:szCs w:val="24"/>
        </w:rPr>
        <w:t>pager_exposure</w:t>
      </w:r>
      <w:proofErr w:type="spellEnd"/>
      <w:r w:rsidR="00465FA5">
        <w:rPr>
          <w:rFonts w:ascii="Times New Roman" w:eastAsia="Lucida Sans Unicode" w:hAnsi="Times New Roman" w:cs="Tahoma"/>
          <w:kern w:val="3"/>
          <w:sz w:val="24"/>
          <w:szCs w:val="24"/>
        </w:rPr>
        <w:t xml:space="preserve"> for details.</w:t>
      </w:r>
      <w:r w:rsidR="002659C1">
        <w:rPr>
          <w:rFonts w:ascii="Times New Roman" w:eastAsia="Lucida Sans Unicode" w:hAnsi="Times New Roman" w:cs="Tahoma"/>
          <w:kern w:val="3"/>
          <w:sz w:val="24"/>
          <w:szCs w:val="24"/>
        </w:rPr>
        <w:t xml:space="preserve"> It basically stores the geometry of the grid point, land area and urban/rural information, GADM country and administrative unit information, CRESTA zone and sub zone information, building type data, and the day/night/transit population ratios and count by building type along with number of buildings and area.</w:t>
      </w:r>
      <w:r w:rsidR="0071650B">
        <w:rPr>
          <w:rFonts w:ascii="Times New Roman" w:eastAsia="Lucida Sans Unicode" w:hAnsi="Times New Roman" w:cs="Tahoma"/>
          <w:kern w:val="3"/>
          <w:sz w:val="24"/>
          <w:szCs w:val="24"/>
        </w:rPr>
        <w:t xml:space="preserve"> Note that a grid point will appear multiple times in this table for each unique study region and building type combination. So</w:t>
      </w:r>
      <w:r w:rsidR="00465FA5">
        <w:rPr>
          <w:rFonts w:ascii="Times New Roman" w:eastAsia="Lucida Sans Unicode" w:hAnsi="Times New Roman" w:cs="Tahoma"/>
          <w:kern w:val="3"/>
          <w:sz w:val="24"/>
          <w:szCs w:val="24"/>
        </w:rPr>
        <w:t>,</w:t>
      </w:r>
      <w:r w:rsidR="0071650B">
        <w:rPr>
          <w:rFonts w:ascii="Times New Roman" w:eastAsia="Lucida Sans Unicode" w:hAnsi="Times New Roman" w:cs="Tahoma"/>
          <w:kern w:val="3"/>
          <w:sz w:val="24"/>
          <w:szCs w:val="24"/>
        </w:rPr>
        <w:t xml:space="preserve"> specifying a specific study region and building type in a query will ensure that the result set will contain a specific grid point only once.</w:t>
      </w:r>
    </w:p>
    <w:sectPr w:rsidR="00BC6B8B" w:rsidRPr="00F1460C" w:rsidSect="00AF405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Lucida Sans Unicode">
    <w:panose1 w:val="020B0602030504020204"/>
    <w:charset w:val="00"/>
    <w:family w:val="swiss"/>
    <w:pitch w:val="variable"/>
    <w:sig w:usb0="80000AFF" w:usb1="0000396B" w:usb2="00000000" w:usb3="00000000" w:csb0="0000003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C791F"/>
    <w:rsid w:val="00006630"/>
    <w:rsid w:val="000230A6"/>
    <w:rsid w:val="00026076"/>
    <w:rsid w:val="00056271"/>
    <w:rsid w:val="000644B2"/>
    <w:rsid w:val="000A11EC"/>
    <w:rsid w:val="000B66BA"/>
    <w:rsid w:val="000C54EA"/>
    <w:rsid w:val="000C63D9"/>
    <w:rsid w:val="000C6F0C"/>
    <w:rsid w:val="000D737E"/>
    <w:rsid w:val="000E0F54"/>
    <w:rsid w:val="001016B3"/>
    <w:rsid w:val="0015116D"/>
    <w:rsid w:val="00151616"/>
    <w:rsid w:val="0015446D"/>
    <w:rsid w:val="00181BE0"/>
    <w:rsid w:val="001865F5"/>
    <w:rsid w:val="001B4BB1"/>
    <w:rsid w:val="001C4A1B"/>
    <w:rsid w:val="001F0519"/>
    <w:rsid w:val="00201DCD"/>
    <w:rsid w:val="00233BB9"/>
    <w:rsid w:val="002379A3"/>
    <w:rsid w:val="002449FA"/>
    <w:rsid w:val="00260081"/>
    <w:rsid w:val="002659C1"/>
    <w:rsid w:val="00266553"/>
    <w:rsid w:val="00271276"/>
    <w:rsid w:val="002772E6"/>
    <w:rsid w:val="00295FE5"/>
    <w:rsid w:val="0029719D"/>
    <w:rsid w:val="002C098A"/>
    <w:rsid w:val="002C7DF3"/>
    <w:rsid w:val="002E6F2A"/>
    <w:rsid w:val="003471E4"/>
    <w:rsid w:val="003615FA"/>
    <w:rsid w:val="00364284"/>
    <w:rsid w:val="00384DF9"/>
    <w:rsid w:val="00392FB2"/>
    <w:rsid w:val="00396E43"/>
    <w:rsid w:val="003A015F"/>
    <w:rsid w:val="003D6826"/>
    <w:rsid w:val="004374D9"/>
    <w:rsid w:val="00465FA5"/>
    <w:rsid w:val="004778B0"/>
    <w:rsid w:val="004F3D4D"/>
    <w:rsid w:val="00530540"/>
    <w:rsid w:val="00543B58"/>
    <w:rsid w:val="0054617F"/>
    <w:rsid w:val="00551D56"/>
    <w:rsid w:val="005757CF"/>
    <w:rsid w:val="0059146D"/>
    <w:rsid w:val="005978AD"/>
    <w:rsid w:val="005B0298"/>
    <w:rsid w:val="005D36EA"/>
    <w:rsid w:val="00614E83"/>
    <w:rsid w:val="006345DD"/>
    <w:rsid w:val="006C123E"/>
    <w:rsid w:val="006E18B5"/>
    <w:rsid w:val="00710DD5"/>
    <w:rsid w:val="0071650B"/>
    <w:rsid w:val="00781F88"/>
    <w:rsid w:val="007A7EC5"/>
    <w:rsid w:val="007C791F"/>
    <w:rsid w:val="007D7A09"/>
    <w:rsid w:val="007F24B8"/>
    <w:rsid w:val="007F6E5C"/>
    <w:rsid w:val="0080538C"/>
    <w:rsid w:val="0081343E"/>
    <w:rsid w:val="008141F4"/>
    <w:rsid w:val="008257EB"/>
    <w:rsid w:val="008374B3"/>
    <w:rsid w:val="0086281A"/>
    <w:rsid w:val="00884306"/>
    <w:rsid w:val="00894BC4"/>
    <w:rsid w:val="008C3AD2"/>
    <w:rsid w:val="008E00D7"/>
    <w:rsid w:val="00926B67"/>
    <w:rsid w:val="00981470"/>
    <w:rsid w:val="00984A44"/>
    <w:rsid w:val="009915C3"/>
    <w:rsid w:val="00992B7D"/>
    <w:rsid w:val="009B423B"/>
    <w:rsid w:val="009B6FAE"/>
    <w:rsid w:val="009C7E21"/>
    <w:rsid w:val="009F5933"/>
    <w:rsid w:val="00A36FE8"/>
    <w:rsid w:val="00A4628D"/>
    <w:rsid w:val="00A512F8"/>
    <w:rsid w:val="00A54F6D"/>
    <w:rsid w:val="00A7519B"/>
    <w:rsid w:val="00A93DEE"/>
    <w:rsid w:val="00AC71C2"/>
    <w:rsid w:val="00AE1A84"/>
    <w:rsid w:val="00AF3CD6"/>
    <w:rsid w:val="00AF4051"/>
    <w:rsid w:val="00B108BE"/>
    <w:rsid w:val="00B2042B"/>
    <w:rsid w:val="00B30E8F"/>
    <w:rsid w:val="00B65588"/>
    <w:rsid w:val="00BA0BC5"/>
    <w:rsid w:val="00BA7117"/>
    <w:rsid w:val="00BC6B8B"/>
    <w:rsid w:val="00BE7800"/>
    <w:rsid w:val="00BF7EBF"/>
    <w:rsid w:val="00C33D42"/>
    <w:rsid w:val="00C43D4D"/>
    <w:rsid w:val="00C8718D"/>
    <w:rsid w:val="00C935E4"/>
    <w:rsid w:val="00CF5E57"/>
    <w:rsid w:val="00D03316"/>
    <w:rsid w:val="00D15C28"/>
    <w:rsid w:val="00D21F4B"/>
    <w:rsid w:val="00D300B8"/>
    <w:rsid w:val="00D43F36"/>
    <w:rsid w:val="00D507C7"/>
    <w:rsid w:val="00D566BE"/>
    <w:rsid w:val="00DA098D"/>
    <w:rsid w:val="00DB0DAC"/>
    <w:rsid w:val="00DC11EE"/>
    <w:rsid w:val="00DC6335"/>
    <w:rsid w:val="00DC6CA5"/>
    <w:rsid w:val="00DD5C05"/>
    <w:rsid w:val="00E12C66"/>
    <w:rsid w:val="00E1356F"/>
    <w:rsid w:val="00E16BB4"/>
    <w:rsid w:val="00E25121"/>
    <w:rsid w:val="00E4425E"/>
    <w:rsid w:val="00E82680"/>
    <w:rsid w:val="00EA6C68"/>
    <w:rsid w:val="00EB538D"/>
    <w:rsid w:val="00EC54EF"/>
    <w:rsid w:val="00ED3145"/>
    <w:rsid w:val="00EE4BFB"/>
    <w:rsid w:val="00F018D2"/>
    <w:rsid w:val="00F0435C"/>
    <w:rsid w:val="00F1460C"/>
    <w:rsid w:val="00F40032"/>
    <w:rsid w:val="00F43EBD"/>
    <w:rsid w:val="00F476BD"/>
    <w:rsid w:val="00F7596C"/>
    <w:rsid w:val="00F764B0"/>
    <w:rsid w:val="00F823FA"/>
    <w:rsid w:val="00FB362E"/>
    <w:rsid w:val="00FB4D66"/>
    <w:rsid w:val="00FC1940"/>
    <w:rsid w:val="00FD44FB"/>
    <w:rsid w:val="00FE3BB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4051"/>
  </w:style>
  <w:style w:type="paragraph" w:styleId="Heading2">
    <w:name w:val="heading 2"/>
    <w:basedOn w:val="Normal"/>
    <w:link w:val="Heading2Char"/>
    <w:uiPriority w:val="9"/>
    <w:qFormat/>
    <w:rsid w:val="0036428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7C791F"/>
    <w:pPr>
      <w:widowControl w:val="0"/>
      <w:suppressAutoHyphens/>
      <w:autoSpaceDN w:val="0"/>
      <w:spacing w:after="0" w:line="240" w:lineRule="auto"/>
      <w:textAlignment w:val="baseline"/>
    </w:pPr>
    <w:rPr>
      <w:rFonts w:ascii="Times New Roman" w:eastAsia="Lucida Sans Unicode" w:hAnsi="Times New Roman" w:cs="Tahoma"/>
      <w:kern w:val="3"/>
      <w:sz w:val="24"/>
      <w:szCs w:val="24"/>
    </w:rPr>
  </w:style>
  <w:style w:type="paragraph" w:customStyle="1" w:styleId="Drawing">
    <w:name w:val="Drawing"/>
    <w:basedOn w:val="Caption"/>
    <w:rsid w:val="007C791F"/>
    <w:pPr>
      <w:widowControl w:val="0"/>
      <w:suppressLineNumbers/>
      <w:suppressAutoHyphens/>
      <w:autoSpaceDN w:val="0"/>
      <w:spacing w:before="120" w:after="120"/>
      <w:textAlignment w:val="baseline"/>
    </w:pPr>
    <w:rPr>
      <w:rFonts w:ascii="Times New Roman" w:eastAsia="Lucida Sans Unicode" w:hAnsi="Times New Roman" w:cs="Tahoma"/>
      <w:b w:val="0"/>
      <w:bCs w:val="0"/>
      <w:i/>
      <w:iCs/>
      <w:color w:val="auto"/>
      <w:kern w:val="3"/>
      <w:sz w:val="24"/>
      <w:szCs w:val="24"/>
    </w:rPr>
  </w:style>
  <w:style w:type="paragraph" w:customStyle="1" w:styleId="TableContents">
    <w:name w:val="Table Contents"/>
    <w:basedOn w:val="Standard"/>
    <w:rsid w:val="007C791F"/>
    <w:pPr>
      <w:suppressLineNumbers/>
    </w:pPr>
  </w:style>
  <w:style w:type="paragraph" w:customStyle="1" w:styleId="Table">
    <w:name w:val="Table"/>
    <w:basedOn w:val="Caption"/>
    <w:rsid w:val="007C791F"/>
    <w:pPr>
      <w:widowControl w:val="0"/>
      <w:suppressLineNumbers/>
      <w:suppressAutoHyphens/>
      <w:autoSpaceDN w:val="0"/>
      <w:spacing w:before="120" w:after="120"/>
      <w:textAlignment w:val="baseline"/>
    </w:pPr>
    <w:rPr>
      <w:rFonts w:ascii="Times New Roman" w:eastAsia="Lucida Sans Unicode" w:hAnsi="Times New Roman" w:cs="Tahoma"/>
      <w:b w:val="0"/>
      <w:bCs w:val="0"/>
      <w:i/>
      <w:iCs/>
      <w:color w:val="auto"/>
      <w:kern w:val="3"/>
      <w:sz w:val="24"/>
      <w:szCs w:val="24"/>
    </w:rPr>
  </w:style>
  <w:style w:type="paragraph" w:styleId="Caption">
    <w:name w:val="caption"/>
    <w:basedOn w:val="Normal"/>
    <w:next w:val="Normal"/>
    <w:uiPriority w:val="35"/>
    <w:semiHidden/>
    <w:unhideWhenUsed/>
    <w:qFormat/>
    <w:rsid w:val="007C791F"/>
    <w:pPr>
      <w:spacing w:line="240" w:lineRule="auto"/>
    </w:pPr>
    <w:rPr>
      <w:b/>
      <w:bCs/>
      <w:color w:val="4F81BD" w:themeColor="accent1"/>
      <w:sz w:val="18"/>
      <w:szCs w:val="18"/>
    </w:rPr>
  </w:style>
  <w:style w:type="character" w:styleId="Hyperlink">
    <w:name w:val="Hyperlink"/>
    <w:basedOn w:val="DefaultParagraphFont"/>
    <w:uiPriority w:val="99"/>
    <w:unhideWhenUsed/>
    <w:rsid w:val="00E12C66"/>
    <w:rPr>
      <w:color w:val="0000FF"/>
      <w:u w:val="single"/>
    </w:rPr>
  </w:style>
  <w:style w:type="character" w:customStyle="1" w:styleId="Heading2Char">
    <w:name w:val="Heading 2 Char"/>
    <w:basedOn w:val="DefaultParagraphFont"/>
    <w:link w:val="Heading2"/>
    <w:uiPriority w:val="9"/>
    <w:rsid w:val="00364284"/>
    <w:rPr>
      <w:rFonts w:ascii="Times New Roman" w:eastAsia="Times New Roman" w:hAnsi="Times New Roman" w:cs="Times New Roman"/>
      <w:b/>
      <w:bCs/>
      <w:sz w:val="36"/>
      <w:szCs w:val="36"/>
    </w:rPr>
  </w:style>
</w:styles>
</file>

<file path=word/webSettings.xml><?xml version="1.0" encoding="utf-8"?>
<w:webSettings xmlns:r="http://schemas.openxmlformats.org/officeDocument/2006/relationships" xmlns:w="http://schemas.openxmlformats.org/wordprocessingml/2006/main">
  <w:divs>
    <w:div w:id="4598884">
      <w:bodyDiv w:val="1"/>
      <w:marLeft w:val="0"/>
      <w:marRight w:val="0"/>
      <w:marTop w:val="0"/>
      <w:marBottom w:val="0"/>
      <w:divBdr>
        <w:top w:val="none" w:sz="0" w:space="0" w:color="auto"/>
        <w:left w:val="none" w:sz="0" w:space="0" w:color="auto"/>
        <w:bottom w:val="none" w:sz="0" w:space="0" w:color="auto"/>
        <w:right w:val="none" w:sz="0" w:space="0" w:color="auto"/>
      </w:divBdr>
    </w:div>
    <w:div w:id="1029837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edac.ciesin.columbia.edu/gpw/global.jsp"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gadm.org" TargetMode="External"/><Relationship Id="rId5" Type="http://schemas.openxmlformats.org/officeDocument/2006/relationships/hyperlink" Target="http://www.gadm.org/home" TargetMode="External"/><Relationship Id="rId4" Type="http://schemas.openxmlformats.org/officeDocument/2006/relationships/hyperlink" Target="http://sedac.ciesin.columbia.edu/gpw/global.jsp"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591</TotalTime>
  <Pages>5</Pages>
  <Words>1830</Words>
  <Characters>10431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Columbia University</Company>
  <LinksUpToDate>false</LinksUpToDate>
  <CharactersWithSpaces>12237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svinayag</dc:creator>
  <cp:keywords/>
  <dc:description/>
  <cp:lastModifiedBy>svinayag</cp:lastModifiedBy>
  <cp:revision>137</cp:revision>
  <dcterms:created xsi:type="dcterms:W3CDTF">2011-11-09T08:43:00Z</dcterms:created>
  <dcterms:modified xsi:type="dcterms:W3CDTF">2011-11-09T23:40:00Z</dcterms:modified>
</cp:coreProperties>
</file>