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jyrnkc7i7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14.00 – PHASE 2 FOUNDATION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mmxu9hg5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Constitutional Framework &amp; Execution Principles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Blueprint Valladolid.mx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2q3qmeqo6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 DOCUMENTAL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 Foundation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Draft para aprobación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Blueprint Valladolid.mx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anterior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13.Z – Phase 1 Closure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siguiente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14.01 – Architecture &amp; Roadmap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START-HERE-FIRST · Series 00–13.Z · Serie 12D · 12D Audit · 12D Compliance Report · 14.0 Preparation Report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udth7e7x4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 DEL DOCUMENTO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constituye el punto oficial de inicio de la Serie 14 del Blueprint Valladolid.mx.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establecer el marco constitucional y los principios rectores que gobernarán toda la ejecución de la Fase 2.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Serie 13 definió la infraestructura técnica, el modelo de dominio, la seguridad, la identidad, el CMS Governance y la arquitectura general de la plataforma.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Serie 12D consolidó la identidad visual, la experiencia de usuario y las reglas de gobernanza de diseño.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Serie 14 no modifica ninguna de esas decisiones.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consiste en definir la metodología mediante la cual dicha arquitectura será transformada en una plataforma turística completamente operativa.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la autoridad documental de la Fase 2 y constituye la referencia obligatoria para todos los documentos posteriores de la Serie 14.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d2asi9c53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regula exclusivamente: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constitución oficial de la Fase 2;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principios generales de ejecución;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oficial de construcción;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de la Serie 14 con el Blueprint;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generales que deberán respetar todos los documentos de esta serie.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funcionalidades específicas.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sustituye documentos anteriores.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la arquitectura aprobada durante la Fase 1.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lw96t46v8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ORGANIZACIÓN OFICIAL DE LA SERIE 14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Serie 14 queda estructurada en los siguientes documentos: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Phase 2 Foundation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Architecture &amp; Roadmap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 of Ready &amp; Execution Gates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Definition of Done · QA · UAT · 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&amp; Change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Directivas para Lovable · Checklists · Anexos · Glosario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documentos de esta serie deberán leerse en el orden indicado.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documento complementa al anterior.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documento podrá contradecir la autoridad establecida por los documentos precedentes sin una actualización documental formalmente aprobada.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f4jp8axp1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EJECUTIVO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1 concluyó con una arquitectura estable, un modelo de dominio consolidado y una gobernanza técnica y visual certificada mediante la Serie 13 y la Serie 12D.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tiene como propósito transformar esa base técnica en una plataforma turística completamente operativa.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lograrlo, la construcción se realizará mediante una secuencia controlada de olas, reglas de ejecución, criterios de aprobación y mecanismos de gobernanza que garanticen la estabilidad del sistema durante toda su evolución.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constituye la base normativa sobre la cual se desarrollarán todos los documentos posteriores de la Serie 14.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d1le361se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Constitución de la Fase 2.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de Ejecución.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Oficial de Construcción.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la Parte 1 del documento 14.00.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parte comenzará directamente con el </w:t>
      </w:r>
      <w:r w:rsidDel="00000000" w:rsidR="00000000" w:rsidRPr="00000000">
        <w:rPr>
          <w:b w:val="1"/>
          <w:bCs w:val="1"/>
          <w:rtl w:val="0"/>
        </w:rPr>
        <w:t xml:space="preserve">Capítulo 1 – Constitución de la Fase 2</w:t>
      </w:r>
      <w:r w:rsidDel="00000000" w:rsidR="00000000" w:rsidRPr="00000000">
        <w:rPr>
          <w:rtl w:val="0"/>
        </w:rPr>
        <w:t xml:space="preserve">, utilizando el texto completo que ya recuperaste del historial y sin volver a resumirlo.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50yvxcyly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ybnjx0jpa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Constitución de la Fase 2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oaf4ptk77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Propósito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representa el inicio de la construcción funcional de Valladolid.mx sobre la línea base consolidada durante la Fase 1.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transformar una plataforma técnicamente preparada en un ecosistema turístico completamente operativo, manteniendo la integridad de la arquitectura, la identidad visual y la gobernanza documental establecidas por el Blueprint.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no redefine el proyecto.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materializa la visión definida durante la Fase 1.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x664a1szp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Línea Base Oficial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iniciará sobre una línea base considerada definitiva.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Dicha línea base está conformada por: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START-HERE-FIRST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00–10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11 (Arquitectura de Datos)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 (UX, UI e Identidad)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12D (Gobernanza Visual)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13 (Infraestructura, Dominio, Identidad, CMS Governance y QA)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13.Z – Fase 1 Closure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12D Audit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12D Compliance Report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 Preparation Report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documentos constituyen el marco normativo obligatorio para toda la Fase 2.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sb79885i5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Misión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la totalidad de las capacidades funcionales previstas para Valladolid.mx respetando estrictamente la arquitectura aprobada, sin introducir deuda técnica innecesaria y preservando la experiencia del viajero como principio rector.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dbwpjvrd1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Visión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Fase 2, Valladolid.mx deberá operar como una plataforma turística inteligente capaz de integrar, en un mismo ecosistema: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contenido editorial;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turísticas;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destinos;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de viajes;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 humano;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empresarial;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operativa.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ello sustentado sobre una única arquitectura y un único modelo de datos.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8o89uq5bs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Alcance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comprende exclusivamente la construcción de las capacidades definidas en el Blueprint.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incluidos: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Studio.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Empresarial.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Empresas.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Productos.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Destinos.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Reseñas.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 Workspace.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 tu Viaje.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Alux Intelligence.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Traducciones.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 y Dashboards.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funcionalidad no contemplada en el Blueprint requerirá una nueva aprobación documental antes de incorporarse al proyecto.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x5nrlxd7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Principios Constitucionales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 desarrollo deberá respetar los siguientes principios: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prevalece sobre la velocidad.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experiencia del viajero prevalece sobre la conveniencia técnica.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reutilización prevalece sobre la duplicación.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evoluciona junto con el código.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bloque inicia sin cumplir su Definition of Ready.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bloque concluye sin superar sus Execution Gates y su Definition of Done.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modificación deberá ser trazable y reversible.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simplicidad tendrá prioridad sobre soluciones complejas.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81tgntiyq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Restricciones Permanentes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toda la Fase 2 queda prohibido: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 la arquitectura aprobada por la Serie 13;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Design System establecido por la Serie 12D;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componentes paralelos;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romper la navegación oficial;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lógica fuera del modelo de dominio;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omitir documentación;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funcionalidades fuera del orden establecido en este documento.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excepción deberá aprobarse documentalmente antes de ejecutarse.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f1ok6qarj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Objetivos Estratégicos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estratégicos de la Fase 2 son: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sustituir progresivamente todos los datos simulados por contenido administrado desde el CMS;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habilitar la operación real de empresas turísticas;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consolidar el Marketplace como fuente pública oficial de información;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Concierge y Alux bajo una arquitectura unificada;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la plataforma para fases futuras sin comprometer la estabilidad alcanzada.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hvsfufwfx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1.9 Criterios de Éxito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será considerada concluida únicamente cuando: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olas de construcción hayan sido completadas;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módulos funcionen sobre datos reales;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Execution Gates hayan sido aprobados;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Blueprint permanezca sincronizado con la implementación;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desviaciones críticas de arquitectura, UX o gobernanza.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armtxnmrk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1.10 Declaración Constitucional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constituye la autoridad oficial para la ejecución de la Fase 2.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su aprobación, toda planificación, desarrollo, revisión, integración y liberación deberá alinearse con sus disposiciones.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implementación podrá justificar una excepción permanente a la arquitectura, a la Serie 13, a la Serie 12D o al Blueprint sin la emisión previa de una actualización documental aprobada.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permanecerá vigente durante toda la Fase 2 y servirá como referencia para los documentos específicos de ejecución (14.1, 14.2, 14.3, …, 14.Z).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Capítulo 1.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parte del documento iniciará con el </w:t>
      </w:r>
      <w:r w:rsidDel="00000000" w:rsidR="00000000" w:rsidRPr="00000000">
        <w:rPr>
          <w:b w:val="1"/>
          <w:bCs w:val="1"/>
          <w:rtl w:val="0"/>
        </w:rPr>
        <w:t xml:space="preserve">Capítulo 2 – Principios de Ejecución</w:t>
      </w:r>
      <w:r w:rsidDel="00000000" w:rsidR="00000000" w:rsidRPr="00000000">
        <w:rPr>
          <w:rtl w:val="0"/>
        </w:rPr>
        <w:t xml:space="preserve">, manteniendo el mismo nivel de detalle y formato.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kvbdmgz2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z72nhkmf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Principios de Ejecución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nebdkaif5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Objetivo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establece la metodología oficial con la que deberá ejecutarse la Fase 2.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en garantizar que toda implementación siga un proceso uniforme, predecible y controlado, preservando la calidad alcanzada durante la Fase 1.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constituye una disciplina.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una secuencia de tareas aisladas.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vq1kzpn5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Filosofía de Construcción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se desarrollará bajo el principio de construcción incremental controlada.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bloque deberá:</w:t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aportar valor real al producto;</w:t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integrarse con la arquitectura existente;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estable antes de continuar;</w:t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documentarse completamente;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liberarse de forma independiente.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desarrollarse funcionalidades parcialmente terminadas esperando corregirse posteriormente.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yka9y55y4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Principios Fundamentales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deberá respetar los siguientes principios.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nkf0ajef1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Construir antes que optimizar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deberá existir una funcionalidad completa y estable.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optimizaciones se realizarán posteriormente, sin comprometer la arquitectura.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3y0uujauv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Integrar antes que expandir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módulo nuevo podrá construirse si el módulo anterior aún presenta inconsistencias.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tiene prioridad sobre el crecimiento.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3ghbqphlp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Reutilizar antes que crear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desarrollar un nuevo componente, servicio o proceso deberá verificarse si existe uno compatible dentro del ecosistema.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duplicación queda prohibida salvo aprobación documental.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jm52auzlm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Terminar antes de continuar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bloque únicamente podrá liberar dependencias cuando: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supere QA;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supere los Execution Gates;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cumpla el Definition of Done;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actualice la documentación correspondiente.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rkvo6oe3j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Construcción por Olas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Fase 2 se ejecutará mediante olas de construcción.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constituye una unidad completa de trabajo.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deberá: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iniciar;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desarrollarse;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validarse;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documentarse;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aprobarse;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cerrarse.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entonces podrá comenzar la siguiente.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olas parcialmente abiertas.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cubbx937h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Gestión de Dependencias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deberá resolverse antes de iniciar un nuevo bloque.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permitirá: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desarrollar sobre componentes incompletos;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asumir funcionalidades futuras;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implementaciones temporales como solución permanente.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deberán estar documentadas y aprobadas.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ebxmiuxt2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Calidad Continua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no constituye una etapa final.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implementación deberá mantener permanentemente: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del Blueprint;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 Serie 13;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la Serie 12D;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estándares de seguridad;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del Design System.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desviaciones deberán corregirse inmediatamente.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oat71y9ro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Documentación Continua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relevante deberá actualizar simultáneamente: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Blueprint;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técnica;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arquitectónicas;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código cuya documentación oficial no haya sido actualizada.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5dnim7130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Integración Continua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bloque desarrollado deberá integrarse continuamente con el ecosistema existente.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integración incluye: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permisos;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CMS;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Marketplace;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Empresarial;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Concierge;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Alux;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compartidos.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permitirán desarrollos aislados.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8r7xtkjl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Gestión de Riesgos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cualquier ola deberán identificarse: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riesgos técnicos;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funcionales;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operativos;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seguridad;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de experiencia de usuario.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riesgo deberá contar con una estrategia de mitigación documentada.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h9wij8ce3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Declaración de Ejecución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Fase 2 deberá ejecutarse conforme a estos principios.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velocidad de desarrollo nunca justificará: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romper la arquitectura;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deuda técnica;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omitir documentación;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degradar la experiencia del usuario;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incumplir el Blueprint.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disciplina de ejecución constituye uno de los activos estratégicos de Valladolid.mx y deberá preservarse durante toda la evolución de la plataforma.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Capítulo 2.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parte del documento desarrollará el </w:t>
      </w:r>
      <w:r w:rsidDel="00000000" w:rsidR="00000000" w:rsidRPr="00000000">
        <w:rPr>
          <w:b w:val="1"/>
          <w:bCs w:val="1"/>
          <w:rtl w:val="0"/>
        </w:rPr>
        <w:t xml:space="preserve">Capítulo 3 – Arquitectura Oficial de Construcción</w:t>
      </w:r>
      <w:r w:rsidDel="00000000" w:rsidR="00000000" w:rsidRPr="00000000">
        <w:rPr>
          <w:rtl w:val="0"/>
        </w:rPr>
        <w:t xml:space="preserve">, que definirá las diez olas oficiales de implementación, sus dependencias, reglas de transición y la arquitectura operativa de la Fase 2.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xstadh6i9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eip1t08a7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Oficial de Construcción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r0k9b6v33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Objetivo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establece la arquitectura oficial de ejecución de la Fase 2.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consiste en definir el orden obligatorio en el que deberán construirse las capacidades funcionales de Valladolid.mx, garantizando que cada módulo se apoye sobre una base previamente validada.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construcción tiene carácter obligatorio.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bloque podrá adelantarse sin una autorización documental expresa.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v2kda2cf4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Principio Rector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no se construirá por pantallas.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se construirá por capacidades de negocio.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capacidad deberá quedar completamente operativa antes de habilitar la siguiente.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garantiza: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deuda técnica;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estabilidad;</w:t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continua;</w:t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componentes;</w:t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riesgo operativo.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ofcfobvxc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Arquitectura General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seguirá una arquitectura en capas.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Infraestructura (Fase 1)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CMS Core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Portal Empresarial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Marketplace Público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Concierge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Arma tu Viaje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Alux Intelligence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Analytics &amp; Observabilidad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 habilita a la siguiente.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ui4zl1k00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Orden Oficial de Construcción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se ejecutará mediante diez olas oficiales.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u7evq3qgzb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1 — CMS Studio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el CMS en la fuente oficial de administración del contenido.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Routes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Assets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CMS administrará completamente el contenido del destino.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so7pcr82y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2 — Migración de Contenido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progresivamente todos los mocks.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obligatorio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Categorías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Reseñas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información pública provendrá del CMS.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g54nmrwcv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3 — Portal Empresarial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las empresas administren su propia información.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Ubicaciones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Multimedia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Sociales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Invitaciones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internos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empresa administrará sus recursos bajo RLS.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jjixoqor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4 — Marketplace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el Marketplace oficial del destino.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Experiencias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Puntos de Interés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Buscador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completamente operativo.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0xf8h8ng2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5 — Sistema de Reputación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reseñas verificadas.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Moderación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Reputación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Antiabuso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reputación estable.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qpwpeys1e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6 — Concierge Workspace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el espacio operativo del Concierge.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Expedientes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Asignaciones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 completamente funcional.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8m968ozfu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7 — Arma tu Viaje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Persistir itinerarios completos del visitante.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 Plans</w:t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Favoritos</w:t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1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Exportación</w:t>
      </w:r>
    </w:p>
    <w:p w:rsidR="00000000" w:rsidDel="00000000" w:rsidP="00000000" w:rsidRDefault="00000000" w:rsidRPr="00000000" w14:paraId="000001B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Planeador oficial del visitante.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pi1uerie6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8 — Alux Intelligence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Integrar la inteligencia artificial con la plataforma.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C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1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Gateway</w:t>
      </w:r>
    </w:p>
    <w:p w:rsidR="00000000" w:rsidDel="00000000" w:rsidP="00000000" w:rsidRDefault="00000000" w:rsidRPr="00000000" w14:paraId="000001C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</w:t>
      </w:r>
    </w:p>
    <w:p w:rsidR="00000000" w:rsidDel="00000000" w:rsidP="00000000" w:rsidRDefault="00000000" w:rsidRPr="00000000" w14:paraId="000001C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Sugerencias</w:t>
      </w:r>
    </w:p>
    <w:p w:rsidR="00000000" w:rsidDel="00000000" w:rsidP="00000000" w:rsidRDefault="00000000" w:rsidRPr="00000000" w14:paraId="000001C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Alux operando sobre información real.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foln5awqx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9 — Internacionalización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Automatizar la traducción del contenido.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Traducciones</w:t>
      </w:r>
    </w:p>
    <w:p w:rsidR="00000000" w:rsidDel="00000000" w:rsidP="00000000" w:rsidRDefault="00000000" w:rsidRPr="00000000" w14:paraId="000001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por idioma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completamente multilenguaje.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0ihwusoyt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Ola 10 — Observabilidad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la operación de la Fase 2.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</w:t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D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sistema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 completamente monitorizada.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7ybi35zy4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Dependencias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ola dependerá de la conclusión satisfactoria de la anterior.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iniciarse desarrollos paralelos que rompan la secuencia oficial.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técnicas deberán respetarse incluso cuando existan múltiples equipos trabajando simultáneamente.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paralelización únicamente será válida cuando dos módulos no compartan dependencias críticas.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lmg4m3g3fh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Reglas de Construcción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deberá: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únicamente tras aprobar el Gate anterior;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capacidades completas;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componentes oficiales;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servicios existentes;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el modelo de dominio;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la arquitectura de autenticación;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la gobernanza del CMS.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soluciones paralelas queda prohibida.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6sfom5gat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Criterios de Transición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únicamente liberará la siguiente cuando:</w:t>
      </w:r>
    </w:p>
    <w:p w:rsidR="00000000" w:rsidDel="00000000" w:rsidP="00000000" w:rsidRDefault="00000000" w:rsidRPr="00000000" w14:paraId="000001F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cumpla su Definition of Ready;</w:t>
      </w:r>
    </w:p>
    <w:p w:rsidR="00000000" w:rsidDel="00000000" w:rsidP="00000000" w:rsidRDefault="00000000" w:rsidRPr="00000000" w14:paraId="000001F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supere todos los Execution Gates;</w:t>
      </w:r>
    </w:p>
    <w:p w:rsidR="00000000" w:rsidDel="00000000" w:rsidP="00000000" w:rsidRDefault="00000000" w:rsidRPr="00000000" w14:paraId="000001F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cumpla el Definition of Done;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apruebe QA;</w:t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actualice el Blueprint;</w:t>
      </w:r>
    </w:p>
    <w:p w:rsidR="00000000" w:rsidDel="00000000" w:rsidP="00000000" w:rsidRDefault="00000000" w:rsidRPr="00000000" w14:paraId="000001F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actualice la documentación técnica.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existirán aprobaciones parciales.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0zcy3nzmv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Escalabilidad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incorporar nuevas capacidades sin modificar la estructura existente.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funcionalidad deberá integrarse como una extensión natural del ecosistema.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realizarse rediseños estructurales durante la Fase 2.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eroqtjx7f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Gestión de Excepciones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al orden oficial de construcción requerirá: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técnico;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del impacto arquitectónico;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del impacto documental;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mitigación;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formal del Arquitecto del Blueprint.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dicha aprobación no exista, prevalecerá el orden definido en este documento.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qyu5xhmgcm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3.10 Declaración Arquitectónica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Oficial de Construcción constituye el eje operativo de la Fase 2.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desarrollo deberá respetar el orden de las olas, sus dependencias y sus criterios de transición.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estabilidad de Valladolid.mx dependerá de construir capacidades completas sobre fundamentos previamente validados, evitando desarrollos aislados, paralelos o fuera de secuencia.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tendrá carácter normativo durante toda la Fase 2.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kpudhhqjv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DIRECTIVAS PARA LOVABLE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duczp2myu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directivas constituyen las reglas operativas que Lovable deberá respetar durante toda la ejecución de la Fase 2.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directivas complementan al Blueprint y no sustituyen ninguna disposición establecida por las Series 00–13 ni por la Serie 12D.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6sh9rfbo6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Directiva 1 – Lectura Obligatoria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iniciar cualquier implementación correspondiente a la Fase 2, Lovable deberá leer obligatoriamente:</w:t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START-HERE-FIRST.</w:t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00–10.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11.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12.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12D.</w:t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13.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13.Z – Phase 1 Closure.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12D Audit.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12D Compliance Report.</w:t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 Preparation Report.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14.00.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pf69g231k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Directiva 2 – Orden Documental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Serie 14 deberá seguir obligatoriamente la siguiente secuencia: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14.00 – Phase 2 Foundation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14.01 – Architecture &amp; Roadmap</w:t>
      </w:r>
    </w:p>
    <w:p w:rsidR="00000000" w:rsidDel="00000000" w:rsidP="00000000" w:rsidRDefault="00000000" w:rsidRPr="00000000" w14:paraId="000002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14.02 – Definition of Ready &amp; Execution Gates</w:t>
      </w:r>
    </w:p>
    <w:p w:rsidR="00000000" w:rsidDel="00000000" w:rsidP="00000000" w:rsidRDefault="00000000" w:rsidRPr="00000000" w14:paraId="000002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14.03 – Definition of Done · QA · UAT · Release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14.04 – Governance &amp; Change Control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14.05 – Directivas, Checklists y Anexos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iniciarse un documento posterior sin comprender el anterior.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j896r685m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Directiva 3 – Protección de la Arquitectura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Lovable no deberá:</w:t>
      </w:r>
    </w:p>
    <w:p w:rsidR="00000000" w:rsidDel="00000000" w:rsidP="00000000" w:rsidRDefault="00000000" w:rsidRPr="00000000" w14:paraId="0000022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la Serie 13;</w:t>
      </w:r>
    </w:p>
    <w:p w:rsidR="00000000" w:rsidDel="00000000" w:rsidP="00000000" w:rsidRDefault="00000000" w:rsidRPr="00000000" w14:paraId="000002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Serie 12D;</w:t>
      </w:r>
    </w:p>
    <w:p w:rsidR="00000000" w:rsidDel="00000000" w:rsidP="00000000" w:rsidRDefault="00000000" w:rsidRPr="00000000" w14:paraId="000002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modelo de dominio;</w:t>
      </w:r>
    </w:p>
    <w:p w:rsidR="00000000" w:rsidDel="00000000" w:rsidP="00000000" w:rsidRDefault="00000000" w:rsidRPr="00000000" w14:paraId="000002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la navegación oficial;</w:t>
      </w:r>
    </w:p>
    <w:p w:rsidR="00000000" w:rsidDel="00000000" w:rsidP="00000000" w:rsidRDefault="00000000" w:rsidRPr="00000000" w14:paraId="000002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componentes paralelos;</w:t>
      </w:r>
    </w:p>
    <w:p w:rsidR="00000000" w:rsidDel="00000000" w:rsidP="00000000" w:rsidRDefault="00000000" w:rsidRPr="00000000" w14:paraId="0000023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deuda técnica deliberada.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excepción requerirá una aprobación documental previa.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lw64ml5y2p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Directiva 4 – Reutilización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cualquier nuevo componente, servicio o proceso, Lovable deberá verificar la existencia de una solución oficial reutilizable dentro del Blueprint.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reutilización constituye un principio obligatorio de la Fase 2.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m7mxp8qash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Directiva 5 – Cierre por Olas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cada ola de construcción, Lovable deberá emitir un reporte que incluya, como mínimo:</w:t>
      </w:r>
    </w:p>
    <w:p w:rsidR="00000000" w:rsidDel="00000000" w:rsidP="00000000" w:rsidRDefault="00000000" w:rsidRPr="00000000" w14:paraId="0000023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alcanzado;</w:t>
      </w:r>
    </w:p>
    <w:p w:rsidR="00000000" w:rsidDel="00000000" w:rsidP="00000000" w:rsidRDefault="00000000" w:rsidRPr="00000000" w14:paraId="000002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implementados;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resueltas;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Gates superados;</w:t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 cumplido;</w:t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abiertos;</w:t>
      </w:r>
    </w:p>
    <w:p w:rsidR="00000000" w:rsidDel="00000000" w:rsidP="00000000" w:rsidRDefault="00000000" w:rsidRPr="00000000" w14:paraId="0000024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actualizada.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7s3rolvttk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REFERENCIAS CRUZADAS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5bzv9vooqr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Documentos Precedentes</w:t>
      </w:r>
    </w:p>
    <w:p w:rsidR="00000000" w:rsidDel="00000000" w:rsidP="00000000" w:rsidRDefault="00000000" w:rsidRPr="00000000" w14:paraId="0000024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START-HERE-FIRST</w:t>
      </w:r>
    </w:p>
    <w:p w:rsidR="00000000" w:rsidDel="00000000" w:rsidP="00000000" w:rsidRDefault="00000000" w:rsidRPr="00000000" w14:paraId="000002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00–10</w:t>
      </w:r>
    </w:p>
    <w:p w:rsidR="00000000" w:rsidDel="00000000" w:rsidP="00000000" w:rsidRDefault="00000000" w:rsidRPr="00000000" w14:paraId="000002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11</w:t>
      </w:r>
    </w:p>
    <w:p w:rsidR="00000000" w:rsidDel="00000000" w:rsidP="00000000" w:rsidRDefault="00000000" w:rsidRPr="00000000" w14:paraId="000002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</w:t>
      </w:r>
    </w:p>
    <w:p w:rsidR="00000000" w:rsidDel="00000000" w:rsidP="00000000" w:rsidRDefault="00000000" w:rsidRPr="00000000" w14:paraId="000002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12D</w:t>
      </w:r>
    </w:p>
    <w:p w:rsidR="00000000" w:rsidDel="00000000" w:rsidP="00000000" w:rsidRDefault="00000000" w:rsidRPr="00000000" w14:paraId="000002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 13</w:t>
      </w:r>
    </w:p>
    <w:p w:rsidR="00000000" w:rsidDel="00000000" w:rsidP="00000000" w:rsidRDefault="00000000" w:rsidRPr="00000000" w14:paraId="000002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13.Z – Phase 1 Closure</w:t>
      </w:r>
    </w:p>
    <w:p w:rsidR="00000000" w:rsidDel="00000000" w:rsidP="00000000" w:rsidRDefault="00000000" w:rsidRPr="00000000" w14:paraId="000002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12D Audit</w:t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12D Compliance Report</w:t>
      </w:r>
    </w:p>
    <w:p w:rsidR="00000000" w:rsidDel="00000000" w:rsidP="00000000" w:rsidRDefault="00000000" w:rsidRPr="00000000" w14:paraId="0000025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 Preparation Report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tvkklhituj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Documentos Derivados</w:t>
      </w:r>
    </w:p>
    <w:p w:rsidR="00000000" w:rsidDel="00000000" w:rsidP="00000000" w:rsidRDefault="00000000" w:rsidRPr="00000000" w14:paraId="000002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14.01 – Architecture &amp; Roadmap</w:t>
      </w:r>
    </w:p>
    <w:p w:rsidR="00000000" w:rsidDel="00000000" w:rsidP="00000000" w:rsidRDefault="00000000" w:rsidRPr="00000000" w14:paraId="000002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14.02 – Definition of Ready &amp; Execution Gates</w:t>
      </w:r>
    </w:p>
    <w:p w:rsidR="00000000" w:rsidDel="00000000" w:rsidP="00000000" w:rsidRDefault="00000000" w:rsidRPr="00000000" w14:paraId="000002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14.03 – Definition of Done · QA · UAT · Release</w:t>
      </w:r>
    </w:p>
    <w:p w:rsidR="00000000" w:rsidDel="00000000" w:rsidP="00000000" w:rsidRDefault="00000000" w:rsidRPr="00000000" w14:paraId="000002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14.04 – Governance &amp; Change Control</w:t>
      </w:r>
    </w:p>
    <w:p w:rsidR="00000000" w:rsidDel="00000000" w:rsidP="00000000" w:rsidRDefault="00000000" w:rsidRPr="00000000" w14:paraId="000002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14.05 – Directivas, Checklists y Anexos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qpb655eqv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VIGENCIA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entra en vigor a partir de su incorporación oficial al repositorio del Blueprint.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Permanecerá vigente durante toda la Fase 2 y únicamente podrá modificarse mediante una actualización documental formal que incremente su versión.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kqe7lscvga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HISTORIAL DE CAMBIOS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2026-06-29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Primera emisión oficial del documento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14.00 – Phase 2 Foundation</w:t>
            </w:r>
            <w:r w:rsidDel="00000000" w:rsidR="00000000" w:rsidRPr="00000000">
              <w:rPr>
                <w:rtl w:val="0"/>
              </w:rPr>
              <w:t xml:space="preserve">. Se establece la base constitucional, metodológica y arquitectónica para la ejecución de la Fase 2.</w:t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96lqg02gm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DECLARACIÓN DE CIERRE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aprobación del presente documento queda oficialmente inaugurada la Serie 14 del Blueprint Valladolid.mx.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momento:</w:t>
      </w:r>
    </w:p>
    <w:p w:rsidR="00000000" w:rsidDel="00000000" w:rsidP="00000000" w:rsidRDefault="00000000" w:rsidRPr="00000000" w14:paraId="0000026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Fase 1 se considera congelada.</w:t>
      </w:r>
    </w:p>
    <w:p w:rsidR="00000000" w:rsidDel="00000000" w:rsidP="00000000" w:rsidRDefault="00000000" w:rsidRPr="00000000" w14:paraId="000002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Serie 13 constituye la línea base arquitectónica permanente.</w:t>
      </w:r>
    </w:p>
    <w:p w:rsidR="00000000" w:rsidDel="00000000" w:rsidP="00000000" w:rsidRDefault="00000000" w:rsidRPr="00000000" w14:paraId="000002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Serie 12D constituye la línea base de experiencia e identidad visual.</w:t>
      </w:r>
    </w:p>
    <w:p w:rsidR="00000000" w:rsidDel="00000000" w:rsidP="00000000" w:rsidRDefault="00000000" w:rsidRPr="00000000" w14:paraId="0000026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Fase 2 deberá ejecutarse respetando la Arquitectura Oficial de Construcción y las directivas establecidas en este documento.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futura deberá alinearse con estas disposiciones hasta la emisión del documento </w:t>
      </w:r>
      <w:r w:rsidDel="00000000" w:rsidR="00000000" w:rsidRPr="00000000">
        <w:rPr>
          <w:b w:val="1"/>
          <w:bCs w:val="1"/>
          <w:rtl w:val="0"/>
        </w:rPr>
        <w:t xml:space="preserve">14.Z – Phase 2 Closure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dme845wpt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DEL DOCUMENTO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siguiente: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14.01 – Architecture &amp; Roadmap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del documento:</w:t>
      </w:r>
      <w:r w:rsidDel="00000000" w:rsidR="00000000" w:rsidRPr="00000000">
        <w:rPr>
          <w:rtl w:val="0"/>
        </w:rPr>
        <w:t xml:space="preserve"> Aprobado para publicación en el repositorio del Blueprint.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