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zqw02xmvs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14.02 – Continuación del Documento 14.01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yoyoy7g2v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Serie 14 – Blueprint Valladolid.mx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constituye la continuación directa del documento </w:t>
      </w:r>
      <w:r w:rsidDel="00000000" w:rsidR="00000000" w:rsidRPr="00000000">
        <w:rPr>
          <w:b w:val="1"/>
          <w:bCs w:val="1"/>
          <w:rtl w:val="0"/>
        </w:rPr>
        <w:t xml:space="preserve">14.01 – Phase 2 Architecture &amp; Roadmap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establecer los criterios obligatorios que deberán cumplirse antes de iniciar cualquier ola de construcción y durante su ejecución.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Documento anterior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14.01 – Phase 2 Architecture &amp; Roadmap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Documento siguiente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14.03 – Definition of Done · QA · UAT · Release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aygl1ist6j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6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uz4627w9l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Definition of Ready (DoR)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t1ak8ez11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Objetivo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capítulo establece la </w:t>
      </w:r>
      <w:r w:rsidDel="00000000" w:rsidR="00000000" w:rsidRPr="00000000">
        <w:rPr>
          <w:b w:val="1"/>
          <w:bCs w:val="1"/>
          <w:rtl w:val="0"/>
        </w:rPr>
        <w:t xml:space="preserve">Definition of Ready (DoR)</w:t>
      </w:r>
      <w:r w:rsidDel="00000000" w:rsidR="00000000" w:rsidRPr="00000000">
        <w:rPr>
          <w:rtl w:val="0"/>
        </w:rPr>
        <w:t xml:space="preserve"> oficial de Valladolid.mx.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consiste en garantizar que ninguna capacidad funcional inicie su desarrollo sin cumplir previamente los requisitos mínimos de preparación técnica, documental, funcional y arquitectónica.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Definition of Ready constituye un mecanismo preventivo.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objetivo no es aprobar el desarrollo terminado, sino asegurar que el desarrollo comience bajo condiciones controladas.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lq97g4asc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Principio Rector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ola deberá demostrar que está preparada antes de iniciar.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Comenzar un desarrollo sin cumplir la Definition of Ready incrementa significativamente el riesgo de: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deuda técnica;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retrabajo;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desviaciones arquitectónicas;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incumplimiento documental;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retrasos operativos.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esta razón, la DoR tendrá carácter obligatorio para toda la Serie 14.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2mlfyhsqk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Criterios Generales de Definition of Ready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iniciar una ola deberán cumplirse, como mínimo, los siguientes requisitos: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3wp26w7um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Arquitectura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solución se encuentra alineada con el Blueprint.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contradice la Serie 13.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Cumple la Serie 12D.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Respeta el modelo de dominio.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Respeta la arquitectura oficial de integración.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xli4y4v19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Documentación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documentación correspondiente deberá existir previamente.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mínimo: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objetivo;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alcance;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dependencias;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riesgos;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criterios de aceptación;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 de integración.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zwxdbz6uk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Diseño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encontrarse definidos: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flujo funcional;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componentes;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navegación;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estados;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validaciones;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comportamiento responsive;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accesibilidad.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deberán existir decisiones visuales pendientes.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aa6a6f9hf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Datos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identificarse previamente: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tablas involucradas;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relaciones;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RLS;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migraciones;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índices;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permitirá modificar el modelo de dominio durante la implementación salvo aprobación documental.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bhhhn6h9u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Integración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dependencia deberá encontrarse disponible y validada.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podrán existir dependencias “pendientes de construir”.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12pgilk24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Criterios Técnicos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comenzar la implementación deberá verificarse: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disponibilidad de APIs;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 de servicios;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 reutilizables identificados;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 definidos;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 de pruebas.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erte24ace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Declaración de Ready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ola únicamente podrá considerarse preparada cuando todos los criterios anteriores hayan sido verificados documentalmente.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aprobación de la Definition of Ready constituye la autorización oficial para iniciar el desarrollo.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0wrudq2q7h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7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ojgc5vg15f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Execution Gates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v2kjj5e33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Objetivo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capítulo establece los </w:t>
      </w:r>
      <w:r w:rsidDel="00000000" w:rsidR="00000000" w:rsidRPr="00000000">
        <w:rPr>
          <w:b w:val="1"/>
          <w:bCs w:val="1"/>
          <w:rtl w:val="0"/>
        </w:rPr>
        <w:t xml:space="preserve">Execution Gates</w:t>
      </w:r>
      <w:r w:rsidDel="00000000" w:rsidR="00000000" w:rsidRPr="00000000">
        <w:rPr>
          <w:rtl w:val="0"/>
        </w:rPr>
        <w:t xml:space="preserve"> oficiales de la Fase 2.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Execution Gates constituyen los puntos formales de control mediante los cuales se verificará que cada ola cumple los requisitos técnicos, funcionales, documentales y de calidad antes de permitir la continuación del proceso de construcción.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ola podrá avanzar mientras exista un Execution Gate pendiente de aprobación.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fqnijdtzj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Principio Rector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Gate representa una decisión formal.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 posible será únicamente uno de los siguientes: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APROBADO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La ola puede continuar.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APROBADO CON OBSERVACIONES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La ola puede continuar, pero las observaciones deberán resolverse antes del cierre de la misma.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RECHAZADO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La ola deberá corregirse y volver a presentarse para evaluación.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existirán aprobaciones implícitas.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aprobación deberá quedar documentada.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d960vq7tn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Arquitectura de los Execution Gates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ola deberá superar los siguientes Gates en el orden indicado: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5q8nt67ln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Gate 1 — Arquitectura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 que: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implementación respeta el Blueprint;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modifica la Serie 13;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contradice la Serie 12D;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 el modelo de dominio oficial;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reutiliza la arquitectura existente.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pz0oipe34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Gate 2 — Desarrollo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 que: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todas las funcionalidades comprometidas fueron implementadas;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existen desarrollos incompletos;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existen componentes temporales;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existe código experimental en producción.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tm992ie1su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Gate 3 — Integración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 que: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servicios funcionan correctamente entre sí;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dependencias fueron resueltas;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existen conflictos entre módulos;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interoperabilidad es completa.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x8np24kxvd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Gate 4 — Calidad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Verifica: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QA funcional;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estabilidad;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rendimiento;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accesibilidad;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comportamiento responsive;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consistencia visual.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5kq9715btp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Gate 5 — Seguridad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Verifica: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autenticación;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autorización;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políticas RLS;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protección de datos;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del servidor;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 de permisos.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sp5worvjjl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Gate 6 — Documentación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 que fueron actualizados: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Blueprint;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técnica;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diagramas;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decisiones arquitectónicas;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cambios;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de APIs y componentes.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 aprobarse una ola cuya documentación no esté sincronizada con la implementación.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xh5ryjuilb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Gate 7 — Release Readiness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 que: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ola cumple el Definition of Done;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existen incidencias críticas abiertas;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riesgos residuales son aceptables;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plan de reversión;</w:t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liberación puede realizarse de forma segura.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xsdfd2f8ns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 Matriz de Aprobación</w:t>
      </w:r>
    </w:p>
    <w:tbl>
      <w:tblPr>
        <w:tblStyle w:val="Table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Arquitectura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Arquitecto del Blueprint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Arquitectura preservada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Funcionalidad completa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Arquitectura + Desarrollo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Ecosistema integrado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Calidad certificada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Arquitectura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Plataforma protegida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Arquitecto del Blueprint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sincronizada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Release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Dirección Técnica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Autorización de liberación</w:t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k70q15brlf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7.5 Reglas Generales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Execution Gates deberán cumplir las siguientes reglas: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ningún Gate podrá omitirse;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ningún Gate podrá aprobarse verbalmente;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todas las observaciones deberán documentarse;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 corrección deberá verificarse nuevamente;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Gates serán acumulativos y secuenciales.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aprobación de un Gate no elimina la responsabilidad sobre los anteriores.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cf14l207co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7.6 Gestión de Incidencias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 Gate resulta rechazado: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documentará la causa.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clasificará el impacto.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emitirá un plan de corrección.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implementarán las acciones necesarias.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Gate será evaluado nuevamente.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siguiente ola permanecerá bloqueada hasta obtener la aprobación correspondiente.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jdjrpy9ji7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7.7 Criterios de Liberación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ola únicamente podrá declararse concluida cuando:</w:t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todos los Execution Gates hayan sido aprobados;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Definition of Done haya sido cumplido;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documentación oficial permanezca sincronizada;</w:t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Blueprint refleje el estado real de la plataforma.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udpbmilkw6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7.8 Declaración de Control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Execution Gates constituyen el principal mecanismo de aseguramiento de calidad de la Fase 2.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cumplimiento garantiza que Valladolid.mx evolucione de forma ordenada, estable y alineada con la arquitectura oficial.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presión de calendario, velocidad de desarrollo o necesidad operativa justificará omitir un Gate o reducir su alcance.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capítulo tendrá carácter obligatorio para todas las olas de construcción definidas en la Serie 14.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4wuzq2z71m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 DEL DOCUMENTO 14.02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Continuar con: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14.03 – Definition of Done · QA · UAT · Release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siguientes capítulos desarrollarán el cierre formal de cada ola, los criterios de aceptación definitiva, el proceso de aseguramiento de calidad y las reglas oficiales para la liberación de funcionalidades a producción.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