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1" w:name="X17c15ea7db13149741326e4fd3e9fff04995e14"/>
    <w:p>
      <w:pPr>
        <w:pStyle w:val="Heading1"/>
      </w:pPr>
      <w:r>
        <w:t xml:space="preserve">Municipal Policies Management System - Proposal Overview</w:t>
      </w:r>
    </w:p>
    <w:bookmarkStart w:id="20" w:name="for-umdoni-local-municipality"/>
    <w:p>
      <w:pPr>
        <w:pStyle w:val="Heading2"/>
      </w:pPr>
      <w:r>
        <w:t xml:space="preserve">For: Umdoni Local Municipality</w:t>
      </w:r>
    </w:p>
    <w:bookmarkEnd w:id="20"/>
    <w:bookmarkStart w:id="21" w:name="from-isu-technologies-nhlanhla-mnyandu"/>
    <w:p>
      <w:pPr>
        <w:pStyle w:val="Heading2"/>
      </w:pPr>
      <w:r>
        <w:t xml:space="preserve">From: ISU Technologies (Nhlanhla Mnyandu)</w:t>
      </w:r>
    </w:p>
    <w:p>
      <w:r>
        <w:pict>
          <v:rect style="width:0;height:1.5pt" o:hralign="center" o:hrstd="t" o:hr="t"/>
        </w:pict>
      </w:r>
    </w:p>
    <w:bookmarkEnd w:id="21"/>
    <w:bookmarkStart w:id="22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comprehensive digital solution for managing, publishing, and archiving municipal policies in compliance with the Municipal Systems Act (No. 32 of 2000), MFMA requirements, and PAIA accessibility standards.</w:t>
      </w:r>
    </w:p>
    <w:p>
      <w:r>
        <w:pict>
          <v:rect style="width:0;height:1.5pt" o:hralign="center" o:hrstd="t" o:hr="t"/>
        </w:pict>
      </w:r>
    </w:p>
    <w:bookmarkEnd w:id="22"/>
    <w:bookmarkStart w:id="24" w:name="proposed-solution"/>
    <w:p>
      <w:pPr>
        <w:pStyle w:val="Heading2"/>
      </w:pPr>
      <w:r>
        <w:t xml:space="preserve">Proposed Solution</w:t>
      </w:r>
    </w:p>
    <w:bookmarkStart w:id="23" w:name="core-capabilities"/>
    <w:p>
      <w:pPr>
        <w:pStyle w:val="Heading3"/>
      </w:pPr>
      <w:r>
        <w:t xml:space="preserve">Core Capabilities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40"/>
        <w:gridCol w:w="46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Policy Repository</w:t>
            </w:r>
          </w:p>
        </w:tc>
        <w:tc>
          <w:tcPr/>
          <w:p>
            <w:pPr>
              <w:pStyle w:val="Compact"/>
            </w:pPr>
            <w:r>
              <w:t xml:space="preserve">Centralized storage for all municipal policy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Category Organization</w:t>
            </w:r>
          </w:p>
        </w:tc>
        <w:tc>
          <w:tcPr/>
          <w:p>
            <w:pPr>
              <w:pStyle w:val="Compact"/>
            </w:pPr>
            <w:r>
              <w:t xml:space="preserve">Logical grouping by policy type (Governance, Financial, HR, Service Delivery, Operational)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 Control</w:t>
            </w:r>
          </w:p>
        </w:tc>
        <w:tc>
          <w:tcPr/>
          <w:p>
            <w:pPr>
              <w:pStyle w:val="Compact"/>
            </w:pPr>
            <w:r>
              <w:t xml:space="preserve">Full audit trail of all policy revisions for compliance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Draft/Publish Workflow</w:t>
            </w:r>
          </w:p>
        </w:tc>
        <w:tc>
          <w:tcPr/>
          <w:p>
            <w:pPr>
              <w:pStyle w:val="Compact"/>
            </w:pPr>
            <w:r>
              <w:t xml:space="preserve">Internal review process before public release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Public Access Portal</w:t>
            </w:r>
          </w:p>
        </w:tc>
        <w:tc>
          <w:tcPr/>
          <w:p>
            <w:pPr>
              <w:pStyle w:val="Compact"/>
            </w:pPr>
            <w:r>
              <w:t xml:space="preserve">Citizen-facing page for policy downloads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Search &amp; Filter</w:t>
            </w:r>
          </w:p>
        </w:tc>
        <w:tc>
          <w:tcPr/>
          <w:p>
            <w:pPr>
              <w:pStyle w:val="Compact"/>
            </w:pPr>
            <w:r>
              <w:t xml:space="preserve">Quick access to specific policies by category or keyword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End w:id="24"/>
    <w:bookmarkStart w:id="29" w:name="key-features"/>
    <w:p>
      <w:pPr>
        <w:pStyle w:val="Heading2"/>
      </w:pPr>
      <w:r>
        <w:t xml:space="preserve">Key Features</w:t>
      </w:r>
    </w:p>
    <w:bookmarkStart w:id="25" w:name="administrative-dashboard"/>
    <w:p>
      <w:pPr>
        <w:pStyle w:val="Heading3"/>
      </w:pPr>
      <w:r>
        <w:t xml:space="preserve">1. Administrative Dashboard</w:t>
      </w:r>
    </w:p>
    <w:p>
      <w:pPr>
        <w:pStyle w:val="Compact"/>
        <w:numPr>
          <w:ilvl w:val="0"/>
          <w:numId w:val="1001"/>
        </w:numPr>
      </w:pPr>
      <w:r>
        <w:t xml:space="preserve">Create, edit, and manage policy documents</w:t>
      </w:r>
    </w:p>
    <w:p>
      <w:pPr>
        <w:pStyle w:val="Compact"/>
        <w:numPr>
          <w:ilvl w:val="0"/>
          <w:numId w:val="1001"/>
        </w:numPr>
      </w:pPr>
      <w:r>
        <w:t xml:space="preserve">Upload PDF policy files</w:t>
      </w:r>
    </w:p>
    <w:p>
      <w:pPr>
        <w:pStyle w:val="Compact"/>
        <w:numPr>
          <w:ilvl w:val="0"/>
          <w:numId w:val="1001"/>
        </w:numPr>
      </w:pPr>
      <w:r>
        <w:t xml:space="preserve">Assign categories and effective dates</w:t>
      </w:r>
    </w:p>
    <w:p>
      <w:pPr>
        <w:pStyle w:val="Compact"/>
        <w:numPr>
          <w:ilvl w:val="0"/>
          <w:numId w:val="1001"/>
        </w:numPr>
      </w:pPr>
      <w:r>
        <w:t xml:space="preserve">Control visibility (draft vs. published)</w:t>
      </w:r>
    </w:p>
    <w:p>
      <w:pPr>
        <w:pStyle w:val="Compact"/>
        <w:numPr>
          <w:ilvl w:val="0"/>
          <w:numId w:val="1001"/>
        </w:numPr>
      </w:pPr>
      <w:r>
        <w:t xml:space="preserve">Track who uploaded/modified each policy</w:t>
      </w:r>
    </w:p>
    <w:p>
      <w:pPr>
        <w:pStyle w:val="Compact"/>
        <w:numPr>
          <w:ilvl w:val="0"/>
          <w:numId w:val="1001"/>
        </w:numPr>
      </w:pPr>
      <w:r>
        <w:t xml:space="preserve">Bulk import existing policy documents</w:t>
      </w:r>
    </w:p>
    <w:bookmarkEnd w:id="25"/>
    <w:bookmarkStart w:id="26" w:name="version-history-compliance"/>
    <w:p>
      <w:pPr>
        <w:pStyle w:val="Heading3"/>
      </w:pPr>
      <w:r>
        <w:t xml:space="preserve">2. Version History &amp; Compliance</w:t>
      </w:r>
    </w:p>
    <w:p>
      <w:pPr>
        <w:pStyle w:val="Compact"/>
        <w:numPr>
          <w:ilvl w:val="0"/>
          <w:numId w:val="1002"/>
        </w:numPr>
      </w:pPr>
      <w:r>
        <w:t xml:space="preserve">Automatic versioning when policies are updated</w:t>
      </w:r>
    </w:p>
    <w:p>
      <w:pPr>
        <w:pStyle w:val="Compact"/>
        <w:numPr>
          <w:ilvl w:val="0"/>
          <w:numId w:val="1002"/>
        </w:numPr>
      </w:pPr>
      <w:r>
        <w:t xml:space="preserve">Historical versions remain accessible</w:t>
      </w:r>
    </w:p>
    <w:p>
      <w:pPr>
        <w:pStyle w:val="Compact"/>
        <w:numPr>
          <w:ilvl w:val="0"/>
          <w:numId w:val="1002"/>
        </w:numPr>
      </w:pPr>
      <w:r>
        <w:t xml:space="preserve">Track effective dates and superseded dates</w:t>
      </w:r>
    </w:p>
    <w:p>
      <w:pPr>
        <w:pStyle w:val="Compact"/>
        <w:numPr>
          <w:ilvl w:val="0"/>
          <w:numId w:val="1002"/>
        </w:numPr>
      </w:pPr>
      <w:r>
        <w:t xml:space="preserve">Audit trail for compliance reporting</w:t>
      </w:r>
    </w:p>
    <w:p>
      <w:pPr>
        <w:pStyle w:val="Compact"/>
        <w:numPr>
          <w:ilvl w:val="0"/>
          <w:numId w:val="1002"/>
        </w:numPr>
      </w:pPr>
      <w:r>
        <w:t xml:space="preserve">Supports PAIA and Municipal Systems Act requirements</w:t>
      </w:r>
    </w:p>
    <w:bookmarkEnd w:id="26"/>
    <w:bookmarkStart w:id="27" w:name="public-policies-page"/>
    <w:p>
      <w:pPr>
        <w:pStyle w:val="Heading3"/>
      </w:pPr>
      <w:r>
        <w:t xml:space="preserve">3. Public Policies Page</w:t>
      </w:r>
    </w:p>
    <w:p>
      <w:pPr>
        <w:pStyle w:val="Compact"/>
        <w:numPr>
          <w:ilvl w:val="0"/>
          <w:numId w:val="1003"/>
        </w:numPr>
      </w:pPr>
      <w:r>
        <w:t xml:space="preserve">Professional display of all published policies</w:t>
      </w:r>
    </w:p>
    <w:p>
      <w:pPr>
        <w:pStyle w:val="Compact"/>
        <w:numPr>
          <w:ilvl w:val="0"/>
          <w:numId w:val="1003"/>
        </w:numPr>
      </w:pPr>
      <w:r>
        <w:t xml:space="preserve">Filter by category (Governance, Financial, HR, etc.)</w:t>
      </w:r>
    </w:p>
    <w:p>
      <w:pPr>
        <w:pStyle w:val="Compact"/>
        <w:numPr>
          <w:ilvl w:val="0"/>
          <w:numId w:val="1003"/>
        </w:numPr>
      </w:pPr>
      <w:r>
        <w:t xml:space="preserve">Download current and historical versions</w:t>
      </w:r>
    </w:p>
    <w:p>
      <w:pPr>
        <w:pStyle w:val="Compact"/>
        <w:numPr>
          <w:ilvl w:val="0"/>
          <w:numId w:val="1003"/>
        </w:numPr>
      </w:pPr>
      <w:r>
        <w:t xml:space="preserve">Mobile-responsive design</w:t>
      </w:r>
    </w:p>
    <w:p>
      <w:pPr>
        <w:pStyle w:val="Compact"/>
        <w:numPr>
          <w:ilvl w:val="0"/>
          <w:numId w:val="1003"/>
        </w:numPr>
      </w:pPr>
      <w:r>
        <w:t xml:space="preserve">Accessible to all citizens</w:t>
      </w:r>
    </w:p>
    <w:bookmarkEnd w:id="27"/>
    <w:bookmarkStart w:id="28" w:name="workflow-management"/>
    <w:p>
      <w:pPr>
        <w:pStyle w:val="Heading3"/>
      </w:pPr>
      <w:r>
        <w:t xml:space="preserve">4. Workflow Management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Draft Stage</w:t>
      </w:r>
      <w:r>
        <w:t xml:space="preserve">: Internal preparation and review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Published Stage</w:t>
      </w:r>
      <w:r>
        <w:t xml:space="preserve">: Visible to public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Unpublish Option</w:t>
      </w:r>
      <w:r>
        <w:t xml:space="preserve">: Remove from public view if needed</w:t>
      </w:r>
    </w:p>
    <w:p>
      <w:pPr>
        <w:pStyle w:val="Compact"/>
        <w:numPr>
          <w:ilvl w:val="0"/>
          <w:numId w:val="1004"/>
        </w:numPr>
      </w:pPr>
      <w:r>
        <w:t xml:space="preserve">Activity logging for accountability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tandard-policy-categories"/>
    <w:p>
      <w:pPr>
        <w:pStyle w:val="Heading2"/>
      </w:pPr>
      <w:r>
        <w:t xml:space="preserve">Standard Policy Categories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Governance &amp; Compliance</w:t>
            </w:r>
          </w:p>
        </w:tc>
        <w:tc>
          <w:tcPr/>
          <w:p>
            <w:pPr>
              <w:pStyle w:val="Compact"/>
            </w:pPr>
            <w:r>
              <w:t xml:space="preserve">ICT Policy, PAIA Manual, Risk Management, Anti-Fraud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Policies</w:t>
            </w:r>
          </w:p>
        </w:tc>
        <w:tc>
          <w:tcPr/>
          <w:p>
            <w:pPr>
              <w:pStyle w:val="Compact"/>
            </w:pPr>
            <w:r>
              <w:t xml:space="preserve">SCM Policy, Credit Control, Tariff Policy, Asset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Human Resources</w:t>
            </w:r>
          </w:p>
        </w:tc>
        <w:tc>
          <w:tcPr/>
          <w:p>
            <w:pPr>
              <w:pStyle w:val="Compact"/>
            </w:pPr>
            <w:r>
              <w:t xml:space="preserve">Recruitment Policy, Leave Policy, Performance Management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Service Delivery</w:t>
            </w:r>
          </w:p>
        </w:tc>
        <w:tc>
          <w:tcPr/>
          <w:p>
            <w:pPr>
              <w:pStyle w:val="Compact"/>
            </w:pPr>
            <w:r>
              <w:t xml:space="preserve">Customer Care, Indigent Policy, Communication Policy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  <w:r>
              <w:t xml:space="preserve">Fleet Management, Property Management, OHS Policy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4" w:name="compliance-alignment"/>
    <w:p>
      <w:pPr>
        <w:pStyle w:val="Heading2"/>
      </w:pPr>
      <w:r>
        <w:t xml:space="preserve">Compliance Alignment</w:t>
      </w:r>
    </w:p>
    <w:bookmarkStart w:id="31" w:name="municipal-systems-act-no.-32-of-2000"/>
    <w:p>
      <w:pPr>
        <w:pStyle w:val="Heading3"/>
      </w:pPr>
      <w:r>
        <w:t xml:space="preserve">Municipal Systems Act (No. 32 of 2000)</w:t>
      </w:r>
    </w:p>
    <w:p>
      <w:pPr>
        <w:pStyle w:val="Compact"/>
        <w:numPr>
          <w:ilvl w:val="0"/>
          <w:numId w:val="1005"/>
        </w:numPr>
      </w:pPr>
      <w:r>
        <w:t xml:space="preserve">Section 4(2): Community access to municipal documents</w:t>
      </w:r>
    </w:p>
    <w:p>
      <w:pPr>
        <w:pStyle w:val="Compact"/>
        <w:numPr>
          <w:ilvl w:val="0"/>
          <w:numId w:val="1005"/>
        </w:numPr>
      </w:pPr>
      <w:r>
        <w:t xml:space="preserve">Section 21A: Publication of documents on municipal website</w:t>
      </w:r>
    </w:p>
    <w:bookmarkEnd w:id="31"/>
    <w:bookmarkStart w:id="32" w:name="mfma-requirements"/>
    <w:p>
      <w:pPr>
        <w:pStyle w:val="Heading3"/>
      </w:pPr>
      <w:r>
        <w:t xml:space="preserve">MFMA Requirements</w:t>
      </w:r>
    </w:p>
    <w:p>
      <w:pPr>
        <w:pStyle w:val="Compact"/>
        <w:numPr>
          <w:ilvl w:val="0"/>
          <w:numId w:val="1006"/>
        </w:numPr>
      </w:pPr>
      <w:r>
        <w:t xml:space="preserve">SCM Policy publicly available</w:t>
      </w:r>
    </w:p>
    <w:p>
      <w:pPr>
        <w:pStyle w:val="Compact"/>
        <w:numPr>
          <w:ilvl w:val="0"/>
          <w:numId w:val="1006"/>
        </w:numPr>
      </w:pPr>
      <w:r>
        <w:t xml:space="preserve">Budget-related policies accessible</w:t>
      </w:r>
    </w:p>
    <w:p>
      <w:pPr>
        <w:pStyle w:val="Compact"/>
        <w:numPr>
          <w:ilvl w:val="0"/>
          <w:numId w:val="1006"/>
        </w:numPr>
      </w:pPr>
      <w:r>
        <w:t xml:space="preserve">Tariff policies published</w:t>
      </w:r>
    </w:p>
    <w:bookmarkEnd w:id="32"/>
    <w:bookmarkStart w:id="33" w:name="paia-compliance"/>
    <w:p>
      <w:pPr>
        <w:pStyle w:val="Heading3"/>
      </w:pPr>
      <w:r>
        <w:t xml:space="preserve">PAIA Compliance</w:t>
      </w:r>
    </w:p>
    <w:p>
      <w:pPr>
        <w:pStyle w:val="Compact"/>
        <w:numPr>
          <w:ilvl w:val="0"/>
          <w:numId w:val="1007"/>
        </w:numPr>
      </w:pPr>
      <w:r>
        <w:t xml:space="preserve">Governance documents accessible to public</w:t>
      </w:r>
    </w:p>
    <w:p>
      <w:pPr>
        <w:pStyle w:val="Compact"/>
        <w:numPr>
          <w:ilvl w:val="0"/>
          <w:numId w:val="1007"/>
        </w:numPr>
      </w:pPr>
      <w:r>
        <w:t xml:space="preserve">Version history for transparency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technical-integration"/>
    <w:p>
      <w:pPr>
        <w:pStyle w:val="Heading2"/>
      </w:pPr>
      <w:r>
        <w:t xml:space="preserve">Technical Integration</w:t>
      </w:r>
    </w:p>
    <w:p>
      <w:pPr>
        <w:pStyle w:val="FirstParagraph"/>
      </w:pPr>
      <w:r>
        <w:t xml:space="preserve">The system integrates seamlessly with the existing Umdoni Municipality website infrastructure:</w:t>
      </w:r>
    </w:p>
    <w:p>
      <w:pPr>
        <w:pStyle w:val="Compact"/>
        <w:numPr>
          <w:ilvl w:val="0"/>
          <w:numId w:val="1008"/>
        </w:numPr>
      </w:pPr>
      <w:r>
        <w:t xml:space="preserve">Consistent look and feel with current website</w:t>
      </w:r>
    </w:p>
    <w:p>
      <w:pPr>
        <w:pStyle w:val="Compact"/>
        <w:numPr>
          <w:ilvl w:val="0"/>
          <w:numId w:val="1008"/>
        </w:numPr>
      </w:pPr>
      <w:r>
        <w:t xml:space="preserve">Same administrative dashboard interface</w:t>
      </w:r>
    </w:p>
    <w:p>
      <w:pPr>
        <w:pStyle w:val="Compact"/>
        <w:numPr>
          <w:ilvl w:val="0"/>
          <w:numId w:val="1008"/>
        </w:numPr>
      </w:pPr>
      <w:r>
        <w:t xml:space="preserve">Unified user authentication</w:t>
      </w:r>
    </w:p>
    <w:p>
      <w:pPr>
        <w:pStyle w:val="Compact"/>
        <w:numPr>
          <w:ilvl w:val="0"/>
          <w:numId w:val="1008"/>
        </w:numPr>
      </w:pPr>
      <w:r>
        <w:t xml:space="preserve">Activity logging integration</w:t>
      </w:r>
    </w:p>
    <w:p>
      <w:pPr>
        <w:pStyle w:val="Compact"/>
        <w:numPr>
          <w:ilvl w:val="0"/>
          <w:numId w:val="1008"/>
        </w:numPr>
      </w:pPr>
      <w:r>
        <w:t xml:space="preserve">Mobile-responsive public pages</w:t>
      </w:r>
    </w:p>
    <w:p>
      <w:r>
        <w:pict>
          <v:rect style="width:0;height:1.5pt" o:hralign="center" o:hrstd="t" o:hr="t"/>
        </w:pict>
      </w:r>
    </w:p>
    <w:bookmarkEnd w:id="35"/>
    <w:bookmarkStart w:id="36" w:name="deliverables"/>
    <w:p>
      <w:pPr>
        <w:pStyle w:val="Heading2"/>
      </w:pPr>
      <w:r>
        <w:t xml:space="preserve">Deliverables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Database Schema</w:t>
      </w:r>
      <w:r>
        <w:t xml:space="preserve"> </w:t>
      </w:r>
      <w:r>
        <w:t xml:space="preserve">- Tables for policies, versions, and categories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Admin Interface</w:t>
      </w:r>
      <w:r>
        <w:t xml:space="preserve"> </w:t>
      </w:r>
      <w:r>
        <w:t xml:space="preserve">- Full CRUD management in dashboard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Public Page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/policies</w:t>
      </w:r>
      <w:r>
        <w:t xml:space="preserve"> </w:t>
      </w:r>
      <w:r>
        <w:t xml:space="preserve">route with category filtering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Version History</w:t>
      </w:r>
      <w:r>
        <w:t xml:space="preserve"> </w:t>
      </w:r>
      <w:r>
        <w:t xml:space="preserve">- Accessible audit trail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Bulk Import Tool</w:t>
      </w:r>
      <w:r>
        <w:t xml:space="preserve"> </w:t>
      </w:r>
      <w:r>
        <w:t xml:space="preserve">- Migrate existing policy documents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Documentation</w:t>
      </w:r>
      <w:r>
        <w:t xml:space="preserve"> </w:t>
      </w:r>
      <w:r>
        <w:t xml:space="preserve">- User guide for administrators</w:t>
      </w:r>
    </w:p>
    <w:p>
      <w:r>
        <w:pict>
          <v:rect style="width:0;height:1.5pt" o:hralign="center" o:hrstd="t" o:hr="t"/>
        </w:pict>
      </w:r>
    </w:p>
    <w:bookmarkEnd w:id="36"/>
    <w:bookmarkStart w:id="37" w:name="benefits"/>
    <w:p>
      <w:pPr>
        <w:pStyle w:val="Heading2"/>
      </w:pPr>
      <w:r>
        <w:t xml:space="preserve">Benefits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92"/>
        <w:gridCol w:w="372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Benefit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Compliance</w:t>
            </w:r>
          </w:p>
        </w:tc>
        <w:tc>
          <w:tcPr/>
          <w:p>
            <w:pPr>
              <w:pStyle w:val="Compact"/>
            </w:pPr>
            <w:r>
              <w:t xml:space="preserve">Meet legislative requirements for document accessibility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Transparency</w:t>
            </w:r>
          </w:p>
        </w:tc>
        <w:tc>
          <w:tcPr/>
          <w:p>
            <w:pPr>
              <w:pStyle w:val="Compact"/>
            </w:pPr>
            <w:r>
              <w:t xml:space="preserve">Citizens can easily access governance documents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Efficiency</w:t>
            </w:r>
          </w:p>
        </w:tc>
        <w:tc>
          <w:tcPr/>
          <w:p>
            <w:pPr>
              <w:pStyle w:val="Compact"/>
            </w:pPr>
            <w:r>
              <w:t xml:space="preserve">Centralized management reduces administrative burden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Accountability</w:t>
            </w:r>
          </w:p>
        </w:tc>
        <w:tc>
          <w:tcPr/>
          <w:p>
            <w:pPr>
              <w:pStyle w:val="Compact"/>
            </w:pPr>
            <w:r>
              <w:t xml:space="preserve">Full audit trail of all policy changes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Accessibility</w:t>
            </w:r>
          </w:p>
        </w:tc>
        <w:tc>
          <w:tcPr/>
          <w:p>
            <w:pPr>
              <w:pStyle w:val="Compact"/>
            </w:pPr>
            <w:r>
              <w:t xml:space="preserve">24/7 public access via website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Professionalism</w:t>
            </w:r>
          </w:p>
        </w:tc>
        <w:tc>
          <w:tcPr/>
          <w:p>
            <w:pPr>
              <w:pStyle w:val="Compact"/>
            </w:pPr>
            <w:r>
              <w:t xml:space="preserve">Modern, organized presentation of policies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Start w:id="43" w:name="technical-architecture"/>
    <w:p>
      <w:pPr>
        <w:pStyle w:val="Heading2"/>
      </w:pPr>
      <w:r>
        <w:t xml:space="preserve">Technical Architecture</w:t>
      </w:r>
    </w:p>
    <w:bookmarkStart w:id="41" w:name="database-design"/>
    <w:p>
      <w:pPr>
        <w:pStyle w:val="Heading3"/>
      </w:pPr>
      <w:r>
        <w:t xml:space="preserve">Database Design</w:t>
      </w:r>
    </w:p>
    <w:p>
      <w:pPr>
        <w:pStyle w:val="FirstParagraph"/>
      </w:pPr>
      <w:r>
        <w:t xml:space="preserve">The system uses three interconnected tables:</w:t>
      </w:r>
    </w:p>
    <w:bookmarkStart w:id="38" w:name="policy-categories-table"/>
    <w:p>
      <w:pPr>
        <w:pStyle w:val="Heading4"/>
      </w:pPr>
      <w:r>
        <w:t xml:space="preserve">1. Policy Categories Table</w:t>
      </w:r>
    </w:p>
    <w:p>
      <w:pPr>
        <w:pStyle w:val="SourceCode"/>
      </w:pPr>
      <w:r>
        <w:rPr>
          <w:rStyle w:val="VerbatimChar"/>
        </w:rPr>
        <w:t xml:space="preserve">policy_categories</w:t>
      </w:r>
      <w:r>
        <w:br/>
      </w:r>
      <w:r>
        <w:rPr>
          <w:rStyle w:val="VerbatimChar"/>
        </w:rPr>
        <w:t xml:space="preserve">├── id (Primary Key)</w:t>
      </w:r>
      <w:r>
        <w:br/>
      </w:r>
      <w:r>
        <w:rPr>
          <w:rStyle w:val="VerbatimChar"/>
        </w:rPr>
        <w:t xml:space="preserve">├── name (e.g., "Governance &amp; Compliance")</w:t>
      </w:r>
      <w:r>
        <w:br/>
      </w:r>
      <w:r>
        <w:rPr>
          <w:rStyle w:val="VerbatimChar"/>
        </w:rPr>
        <w:t xml:space="preserve">├── slug (e.g., "governance")</w:t>
      </w:r>
      <w:r>
        <w:br/>
      </w:r>
      <w:r>
        <w:rPr>
          <w:rStyle w:val="VerbatimChar"/>
        </w:rPr>
        <w:t xml:space="preserve">├── description</w:t>
      </w:r>
      <w:r>
        <w:br/>
      </w:r>
      <w:r>
        <w:rPr>
          <w:rStyle w:val="VerbatimChar"/>
        </w:rPr>
        <w:t xml:space="preserve">├── display_order (for sorting)</w:t>
      </w:r>
      <w:r>
        <w:br/>
      </w:r>
      <w:r>
        <w:rPr>
          <w:rStyle w:val="VerbatimChar"/>
        </w:rPr>
        <w:t xml:space="preserve">└── isActive (soft delete flag)</w:t>
      </w:r>
    </w:p>
    <w:bookmarkEnd w:id="38"/>
    <w:bookmarkStart w:id="39" w:name="policies-table-main"/>
    <w:p>
      <w:pPr>
        <w:pStyle w:val="Heading4"/>
      </w:pPr>
      <w:r>
        <w:t xml:space="preserve">2. Policies Table (Main)</w:t>
      </w:r>
    </w:p>
    <w:p>
      <w:pPr>
        <w:pStyle w:val="SourceCode"/>
      </w:pPr>
      <w:r>
        <w:rPr>
          <w:rStyle w:val="VerbatimChar"/>
        </w:rPr>
        <w:t xml:space="preserve">policies</w:t>
      </w:r>
      <w:r>
        <w:br/>
      </w:r>
      <w:r>
        <w:rPr>
          <w:rStyle w:val="VerbatimChar"/>
        </w:rPr>
        <w:t xml:space="preserve">├── id (Primary Key)</w:t>
      </w:r>
      <w:r>
        <w:br/>
      </w:r>
      <w:r>
        <w:rPr>
          <w:rStyle w:val="VerbatimChar"/>
        </w:rPr>
        <w:t xml:space="preserve">├── title</w:t>
      </w:r>
      <w:r>
        <w:br/>
      </w:r>
      <w:r>
        <w:rPr>
          <w:rStyle w:val="VerbatimChar"/>
        </w:rPr>
        <w:t xml:space="preserve">├── subtitle</w:t>
      </w:r>
      <w:r>
        <w:br/>
      </w:r>
      <w:r>
        <w:rPr>
          <w:rStyle w:val="VerbatimChar"/>
        </w:rPr>
        <w:t xml:space="preserve">├── body (description/summary)</w:t>
      </w:r>
      <w:r>
        <w:br/>
      </w:r>
      <w:r>
        <w:rPr>
          <w:rStyle w:val="VerbatimChar"/>
        </w:rPr>
        <w:t xml:space="preserve">├── category_id (Foreign Key → policy_categories)</w:t>
      </w:r>
      <w:r>
        <w:br/>
      </w:r>
      <w:r>
        <w:rPr>
          <w:rStyle w:val="VerbatimChar"/>
        </w:rPr>
        <w:t xml:space="preserve">├── reference (policy number)</w:t>
      </w:r>
      <w:r>
        <w:br/>
      </w:r>
      <w:r>
        <w:rPr>
          <w:rStyle w:val="VerbatimChar"/>
        </w:rPr>
        <w:t xml:space="preserve">├── current_version (version counter)</w:t>
      </w:r>
      <w:r>
        <w:br/>
      </w:r>
      <w:r>
        <w:rPr>
          <w:rStyle w:val="VerbatimChar"/>
        </w:rPr>
        <w:t xml:space="preserve">├── status (draft | published)</w:t>
      </w:r>
      <w:r>
        <w:br/>
      </w:r>
      <w:r>
        <w:rPr>
          <w:rStyle w:val="VerbatimChar"/>
        </w:rPr>
        <w:t xml:space="preserve">├── effective_date</w:t>
      </w:r>
      <w:r>
        <w:br/>
      </w:r>
      <w:r>
        <w:rPr>
          <w:rStyle w:val="VerbatimChar"/>
        </w:rPr>
        <w:t xml:space="preserve">├── location (file path to PDF)</w:t>
      </w:r>
      <w:r>
        <w:br/>
      </w:r>
      <w:r>
        <w:rPr>
          <w:rStyle w:val="VerbatimChar"/>
        </w:rPr>
        <w:t xml:space="preserve">├── isActive (soft delete)</w:t>
      </w:r>
      <w:r>
        <w:br/>
      </w:r>
      <w:r>
        <w:rPr>
          <w:rStyle w:val="VerbatimChar"/>
        </w:rPr>
        <w:t xml:space="preserve">├── createdAt / createdBy</w:t>
      </w:r>
      <w:r>
        <w:br/>
      </w:r>
      <w:r>
        <w:rPr>
          <w:rStyle w:val="VerbatimChar"/>
        </w:rPr>
        <w:t xml:space="preserve">├── updatedAt / updatedBy</w:t>
      </w:r>
      <w:r>
        <w:br/>
      </w:r>
      <w:r>
        <w:rPr>
          <w:rStyle w:val="VerbatimChar"/>
        </w:rPr>
        <w:t xml:space="preserve">└── publishedAt / publishedBy</w:t>
      </w:r>
    </w:p>
    <w:bookmarkEnd w:id="39"/>
    <w:bookmarkStart w:id="40" w:name="policy-versions-table-audit-trail"/>
    <w:p>
      <w:pPr>
        <w:pStyle w:val="Heading4"/>
      </w:pPr>
      <w:r>
        <w:t xml:space="preserve">3. Policy Versions Table (Audit Trail)</w:t>
      </w:r>
    </w:p>
    <w:p>
      <w:pPr>
        <w:pStyle w:val="SourceCode"/>
      </w:pPr>
      <w:r>
        <w:rPr>
          <w:rStyle w:val="VerbatimChar"/>
        </w:rPr>
        <w:t xml:space="preserve">policy_versions</w:t>
      </w:r>
      <w:r>
        <w:br/>
      </w:r>
      <w:r>
        <w:rPr>
          <w:rStyle w:val="VerbatimChar"/>
        </w:rPr>
        <w:t xml:space="preserve">├── id (Primary Key)</w:t>
      </w:r>
      <w:r>
        <w:br/>
      </w:r>
      <w:r>
        <w:rPr>
          <w:rStyle w:val="VerbatimChar"/>
        </w:rPr>
        <w:t xml:space="preserve">├── policy_id (Foreign Key → policies)</w:t>
      </w:r>
      <w:r>
        <w:br/>
      </w:r>
      <w:r>
        <w:rPr>
          <w:rStyle w:val="VerbatimChar"/>
        </w:rPr>
        <w:t xml:space="preserve">├── version_number</w:t>
      </w:r>
      <w:r>
        <w:br/>
      </w:r>
      <w:r>
        <w:rPr>
          <w:rStyle w:val="VerbatimChar"/>
        </w:rPr>
        <w:t xml:space="preserve">├── title (snapshot)</w:t>
      </w:r>
      <w:r>
        <w:br/>
      </w:r>
      <w:r>
        <w:rPr>
          <w:rStyle w:val="VerbatimChar"/>
        </w:rPr>
        <w:t xml:space="preserve">├── location (file path for this version)</w:t>
      </w:r>
      <w:r>
        <w:br/>
      </w:r>
      <w:r>
        <w:rPr>
          <w:rStyle w:val="VerbatimChar"/>
        </w:rPr>
        <w:t xml:space="preserve">├── effective_date</w:t>
      </w:r>
      <w:r>
        <w:br/>
      </w:r>
      <w:r>
        <w:rPr>
          <w:rStyle w:val="VerbatimChar"/>
        </w:rPr>
        <w:t xml:space="preserve">├── superseded_date</w:t>
      </w:r>
      <w:r>
        <w:br/>
      </w:r>
      <w:r>
        <w:rPr>
          <w:rStyle w:val="VerbatimChar"/>
        </w:rPr>
        <w:t xml:space="preserve">├── change_summary</w:t>
      </w:r>
      <w:r>
        <w:br/>
      </w:r>
      <w:r>
        <w:rPr>
          <w:rStyle w:val="VerbatimChar"/>
        </w:rPr>
        <w:t xml:space="preserve">└── uploadedBy / uploadedAt</w:t>
      </w:r>
    </w:p>
    <w:bookmarkEnd w:id="40"/>
    <w:bookmarkEnd w:id="41"/>
    <w:bookmarkStart w:id="42" w:name="system-architecture"/>
    <w:p>
      <w:pPr>
        <w:pStyle w:val="Heading3"/>
      </w:pPr>
      <w:r>
        <w:t xml:space="preserve">System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PUBLIC WEBSITE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/policies                                       │    │</w:t>
      </w:r>
      <w:r>
        <w:br/>
      </w:r>
      <w:r>
        <w:rPr>
          <w:rStyle w:val="VerbatimChar"/>
        </w:rPr>
        <w:t xml:space="preserve">│  │  ├── Category Filter Sidebar                    │    │</w:t>
      </w:r>
      <w:r>
        <w:br/>
      </w:r>
      <w:r>
        <w:rPr>
          <w:rStyle w:val="VerbatimChar"/>
        </w:rPr>
        <w:t xml:space="preserve">│  │  ├── Policy List (grouped by category)          │    │</w:t>
      </w:r>
      <w:r>
        <w:br/>
      </w:r>
      <w:r>
        <w:rPr>
          <w:rStyle w:val="VerbatimChar"/>
        </w:rPr>
        <w:t xml:space="preserve">│  │  └── Download Links (current + history)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ADMIN DASHBOARD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Policy Management                               │    │</w:t>
      </w:r>
      <w:r>
        <w:br/>
      </w:r>
      <w:r>
        <w:rPr>
          <w:rStyle w:val="VerbatimChar"/>
        </w:rPr>
        <w:t xml:space="preserve">│  │  ├── List View (all policies, filter by status) │    │</w:t>
      </w:r>
      <w:r>
        <w:br/>
      </w:r>
      <w:r>
        <w:rPr>
          <w:rStyle w:val="VerbatimChar"/>
        </w:rPr>
        <w:t xml:space="preserve">│  │  ├── Add/Edit Form                              │    │</w:t>
      </w:r>
      <w:r>
        <w:br/>
      </w:r>
      <w:r>
        <w:rPr>
          <w:rStyle w:val="VerbatimChar"/>
        </w:rPr>
        <w:t xml:space="preserve">│  │  ├── Version History View                       │    │</w:t>
      </w:r>
      <w:r>
        <w:br/>
      </w:r>
      <w:r>
        <w:rPr>
          <w:rStyle w:val="VerbatimChar"/>
        </w:rPr>
        <w:t xml:space="preserve">│  │  └── Bulk Import Tool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DATABASE                             │</w:t>
      </w:r>
      <w:r>
        <w:br/>
      </w:r>
      <w:r>
        <w:rPr>
          <w:rStyle w:val="VerbatimChar"/>
        </w:rPr>
        <w:t xml:space="preserve">│  ┌──────────────┐ ┌──────────┐ ┌─────────────────┐      │</w:t>
      </w:r>
      <w:r>
        <w:br/>
      </w:r>
      <w:r>
        <w:rPr>
          <w:rStyle w:val="VerbatimChar"/>
        </w:rPr>
        <w:t xml:space="preserve">│  │ categories   │ │ policies │ │ policy_versions │      │</w:t>
      </w:r>
      <w:r>
        <w:br/>
      </w:r>
      <w:r>
        <w:rPr>
          <w:rStyle w:val="VerbatimChar"/>
        </w:rPr>
        <w:t xml:space="preserve">│  └──────────────┘ └──────────┘ └─────────────────┘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FILE STORAGE                           │</w:t>
      </w:r>
      <w:r>
        <w:br/>
      </w:r>
      <w:r>
        <w:rPr>
          <w:rStyle w:val="VerbatimChar"/>
        </w:rPr>
        <w:t xml:space="preserve">│  /files/policies/YYYY/MM/                               │</w:t>
      </w:r>
      <w:r>
        <w:br/>
      </w:r>
      <w:r>
        <w:rPr>
          <w:rStyle w:val="VerbatimChar"/>
        </w:rPr>
        <w:t xml:space="preserve">│  ├── governance-policy-v1.pdf                           │</w:t>
      </w:r>
      <w:r>
        <w:br/>
      </w:r>
      <w:r>
        <w:rPr>
          <w:rStyle w:val="VerbatimChar"/>
        </w:rPr>
        <w:t xml:space="preserve">│  ├── scm-policy-2024.pdf                                │</w:t>
      </w:r>
      <w:r>
        <w:br/>
      </w:r>
      <w:r>
        <w:rPr>
          <w:rStyle w:val="VerbatimChar"/>
        </w:rPr>
        <w:t xml:space="preserve">│  └── ...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user-interface-designs"/>
    <w:p>
      <w:pPr>
        <w:pStyle w:val="Heading2"/>
      </w:pPr>
      <w:r>
        <w:t xml:space="preserve">User Interface Designs</w:t>
      </w:r>
    </w:p>
    <w:bookmarkStart w:id="44" w:name="dashboard-policy-list-view"/>
    <w:p>
      <w:pPr>
        <w:pStyle w:val="Heading3"/>
      </w:pPr>
      <w:r>
        <w:t xml:space="preserve">Dashboard: Policy List 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Policy Management                    [+ Add Policy] [Import]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Filter: [All ▼]  Status: [All ▼]  Search: [____________]     │</w:t>
      </w:r>
      <w:r>
        <w:br/>
      </w:r>
      <w:r>
        <w:rPr>
          <w:rStyle w:val="VerbatimChar"/>
        </w:rPr>
        <w:t xml:space="preserve">├────┬────────────────────┬────────────┬─────────┬─────────────┤</w:t>
      </w:r>
      <w:r>
        <w:br/>
      </w:r>
      <w:r>
        <w:rPr>
          <w:rStyle w:val="VerbatimChar"/>
        </w:rPr>
        <w:t xml:space="preserve">│ #  │ TITLE              │ CATEGORY   │ VERSION │ STATUS      │</w:t>
      </w:r>
      <w:r>
        <w:br/>
      </w:r>
      <w:r>
        <w:rPr>
          <w:rStyle w:val="VerbatimChar"/>
        </w:rPr>
        <w:t xml:space="preserve">├────┼────────────────────┼────────────┼─────────┼─────────────┤</w:t>
      </w:r>
      <w:r>
        <w:br/>
      </w:r>
      <w:r>
        <w:rPr>
          <w:rStyle w:val="VerbatimChar"/>
        </w:rPr>
        <w:t xml:space="preserve">│ 1  │ ICT Policy         │ Governance │ v3      │ [Published] │</w:t>
      </w:r>
      <w:r>
        <w:br/>
      </w:r>
      <w:r>
        <w:rPr>
          <w:rStyle w:val="VerbatimChar"/>
        </w:rPr>
        <w:t xml:space="preserve">│ 2  │ SCM Policy 2024    │ Financial  │ v2      │ [Published] │</w:t>
      </w:r>
      <w:r>
        <w:br/>
      </w:r>
      <w:r>
        <w:rPr>
          <w:rStyle w:val="VerbatimChar"/>
        </w:rPr>
        <w:t xml:space="preserve">│ 3  │ Leave Policy Draft │ HR         │ -       │ [Draft]     │</w:t>
      </w:r>
      <w:r>
        <w:br/>
      </w:r>
      <w:r>
        <w:rPr>
          <w:rStyle w:val="VerbatimChar"/>
        </w:rPr>
        <w:t xml:space="preserve">├────┴────────────────────┴────────────┴─────────┴─────────────┤</w:t>
      </w:r>
      <w:r>
        <w:br/>
      </w:r>
      <w:r>
        <w:rPr>
          <w:rStyle w:val="VerbatimChar"/>
        </w:rPr>
        <w:t xml:space="preserve">│ Actions: [Edit] [Publish/Unpublish] [Versions] [Delete]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4"/>
    <w:bookmarkStart w:id="45" w:name="dashboard-addedit-policy-form"/>
    <w:p>
      <w:pPr>
        <w:pStyle w:val="Heading3"/>
      </w:pPr>
      <w:r>
        <w:t xml:space="preserve">Dashboard: Add/Edit Policy Form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Add New Policy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Title *          [_________________________________]         │</w:t>
      </w:r>
      <w:r>
        <w:br/>
      </w:r>
      <w:r>
        <w:rPr>
          <w:rStyle w:val="VerbatimChar"/>
        </w:rPr>
        <w:t xml:space="preserve">│ Subtitle         [_________________________________]         │</w:t>
      </w:r>
      <w:r>
        <w:br/>
      </w:r>
      <w:r>
        <w:rPr>
          <w:rStyle w:val="VerbatimChar"/>
        </w:rPr>
        <w:t xml:space="preserve">│ Category *       [Governance &amp; Compliance        ▼]         │</w:t>
      </w:r>
      <w:r>
        <w:br/>
      </w:r>
      <w:r>
        <w:rPr>
          <w:rStyle w:val="VerbatimChar"/>
        </w:rPr>
        <w:t xml:space="preserve">│ Reference        [_________________________________]         │</w:t>
      </w:r>
      <w:r>
        <w:br/>
      </w:r>
      <w:r>
        <w:rPr>
          <w:rStyle w:val="VerbatimChar"/>
        </w:rPr>
        <w:t xml:space="preserve">│ Effective Date * [____/____/________]            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Description                                                  │</w:t>
      </w:r>
      <w:r>
        <w:br/>
      </w:r>
      <w:r>
        <w:rPr>
          <w:rStyle w:val="VerbatimChar"/>
        </w:rPr>
        <w:t xml:space="preserve">│ ┌──────────────────────────────────────────────────────┐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│ Rich text editor for policy summary...               │    │</w:t>
      </w:r>
      <w:r>
        <w:br/>
      </w:r>
      <w:r>
        <w:rPr>
          <w:rStyle w:val="VerbatimChar"/>
        </w:rPr>
        <w:t xml:space="preserve">│ └──────────────────────────────────────────────────────┘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Upload PDF *     [Choose File] policy-document.pdf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Change Summary   [_________________________________]         │</w:t>
      </w:r>
      <w:r>
        <w:br/>
      </w:r>
      <w:r>
        <w:rPr>
          <w:rStyle w:val="VerbatimChar"/>
        </w:rPr>
        <w:t xml:space="preserve">│ (for updates)    (Describe what changed in this version)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                     [Save as Draft]  [Save &amp; Publish]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public-policies-page-1"/>
    <w:p>
      <w:pPr>
        <w:pStyle w:val="Heading3"/>
      </w:pPr>
      <w:r>
        <w:t xml:space="preserve">Public: Policies Page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╔══════════════════════════════════════════════════════════╗ │</w:t>
      </w:r>
      <w:r>
        <w:br/>
      </w:r>
      <w:r>
        <w:rPr>
          <w:rStyle w:val="VerbatimChar"/>
        </w:rPr>
        <w:t xml:space="preserve">│ ║           MUNICIPAL POLICIES                              ║ │</w:t>
      </w:r>
      <w:r>
        <w:br/>
      </w:r>
      <w:r>
        <w:rPr>
          <w:rStyle w:val="VerbatimChar"/>
        </w:rPr>
        <w:t xml:space="preserve">│ ║   Access our governance and operational policies          ║ │</w:t>
      </w:r>
      <w:r>
        <w:br/>
      </w:r>
      <w:r>
        <w:rPr>
          <w:rStyle w:val="VerbatimChar"/>
        </w:rPr>
        <w:t xml:space="preserve">│ ╚══════════════════════════════════════════════════════════╝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┌────────────────┐  ┌────────────────────────────────────┐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│ CATEGORIES     │  │ GOVERNANCE &amp; COMPLIANCE            │  │</w:t>
      </w:r>
      <w:r>
        <w:br/>
      </w:r>
      <w:r>
        <w:rPr>
          <w:rStyle w:val="VerbatimChar"/>
        </w:rPr>
        <w:t xml:space="preserve">│ │                │  │ ┌──────────────────────────────┐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│ [All Policies] │  │ │ ICT Policy               v3  │   │  │</w:t>
      </w:r>
      <w:r>
        <w:br/>
      </w:r>
      <w:r>
        <w:rPr>
          <w:rStyle w:val="VerbatimChar"/>
        </w:rPr>
        <w:t xml:space="preserve">│ │ Governance (4) │  │ │ Effective: 2024-01-15        │   │  │</w:t>
      </w:r>
      <w:r>
        <w:br/>
      </w:r>
      <w:r>
        <w:rPr>
          <w:rStyle w:val="VerbatimChar"/>
        </w:rPr>
        <w:t xml:space="preserve">│ │ Financial  (3) │  │ │ [Download] [View History]    │   │  │</w:t>
      </w:r>
      <w:r>
        <w:br/>
      </w:r>
      <w:r>
        <w:rPr>
          <w:rStyle w:val="VerbatimChar"/>
        </w:rPr>
        <w:t xml:space="preserve">│ │ HR         (5) │  │ └──────────────────────────────┘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│ Service    (2) │  │ ┌──────────────────────────────┐   │  │</w:t>
      </w:r>
      <w:r>
        <w:br/>
      </w:r>
      <w:r>
        <w:rPr>
          <w:rStyle w:val="VerbatimChar"/>
        </w:rPr>
        <w:t xml:space="preserve">│ │ Operational(3) │  │ │ Risk Management Policy   v1  │   │  │</w:t>
      </w:r>
      <w:r>
        <w:br/>
      </w:r>
      <w:r>
        <w:rPr>
          <w:rStyle w:val="VerbatimChar"/>
        </w:rPr>
        <w:t xml:space="preserve">│ │                │  │ │ Effective: 2023-07-01        │   │  │</w:t>
      </w:r>
      <w:r>
        <w:br/>
      </w:r>
      <w:r>
        <w:rPr>
          <w:rStyle w:val="VerbatimChar"/>
        </w:rPr>
        <w:t xml:space="preserve">│ └────────────────┘  │ │ [Download] [View History]    │   │  │</w:t>
      </w:r>
      <w:r>
        <w:br/>
      </w:r>
      <w:r>
        <w:rPr>
          <w:rStyle w:val="VerbatimChar"/>
        </w:rPr>
        <w:t xml:space="preserve">│                     │ └──────────────────────────────┘   │  │</w:t>
      </w:r>
      <w:r>
        <w:br/>
      </w:r>
      <w:r>
        <w:rPr>
          <w:rStyle w:val="VerbatimChar"/>
        </w:rPr>
        <w:t xml:space="preserve">│                     └────────────────────────────────────┘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implementation-approach"/>
    <w:p>
      <w:pPr>
        <w:pStyle w:val="Heading2"/>
      </w:pPr>
      <w:r>
        <w:t xml:space="preserve">Implementation Approach</w:t>
      </w:r>
    </w:p>
    <w:bookmarkStart w:id="48" w:name="phase-1-database-core-setup"/>
    <w:p>
      <w:pPr>
        <w:pStyle w:val="Heading3"/>
      </w:pPr>
      <w:r>
        <w:t xml:space="preserve">Phase 1: Database &amp; Core Setup</w:t>
      </w:r>
    </w:p>
    <w:p>
      <w:pPr>
        <w:pStyle w:val="Compact"/>
        <w:numPr>
          <w:ilvl w:val="0"/>
          <w:numId w:val="1010"/>
        </w:numPr>
      </w:pPr>
      <w:r>
        <w:t xml:space="preserve">Create database tables and relationships</w:t>
      </w:r>
    </w:p>
    <w:p>
      <w:pPr>
        <w:pStyle w:val="Compact"/>
        <w:numPr>
          <w:ilvl w:val="0"/>
          <w:numId w:val="1010"/>
        </w:numPr>
      </w:pPr>
      <w:r>
        <w:t xml:space="preserve">Seed standard policy categories</w:t>
      </w:r>
    </w:p>
    <w:p>
      <w:pPr>
        <w:pStyle w:val="Compact"/>
        <w:numPr>
          <w:ilvl w:val="0"/>
          <w:numId w:val="1010"/>
        </w:numPr>
      </w:pPr>
      <w:r>
        <w:t xml:space="preserve">Develop data models and business logic</w:t>
      </w:r>
    </w:p>
    <w:bookmarkEnd w:id="48"/>
    <w:bookmarkStart w:id="49" w:name="phase-2-administrative-dashboard"/>
    <w:p>
      <w:pPr>
        <w:pStyle w:val="Heading3"/>
      </w:pPr>
      <w:r>
        <w:t xml:space="preserve">Phase 2: Administrative Dashboard</w:t>
      </w:r>
    </w:p>
    <w:p>
      <w:pPr>
        <w:pStyle w:val="Compact"/>
        <w:numPr>
          <w:ilvl w:val="0"/>
          <w:numId w:val="1011"/>
        </w:numPr>
      </w:pPr>
      <w:r>
        <w:t xml:space="preserve">Policy management interface (list, add, edit)</w:t>
      </w:r>
    </w:p>
    <w:p>
      <w:pPr>
        <w:pStyle w:val="Compact"/>
        <w:numPr>
          <w:ilvl w:val="0"/>
          <w:numId w:val="1011"/>
        </w:numPr>
      </w:pPr>
      <w:r>
        <w:t xml:space="preserve">File upload functionality</w:t>
      </w:r>
    </w:p>
    <w:p>
      <w:pPr>
        <w:pStyle w:val="Compact"/>
        <w:numPr>
          <w:ilvl w:val="0"/>
          <w:numId w:val="1011"/>
        </w:numPr>
      </w:pPr>
      <w:r>
        <w:t xml:space="preserve">Draft/Publish workflow</w:t>
      </w:r>
    </w:p>
    <w:p>
      <w:pPr>
        <w:pStyle w:val="Compact"/>
        <w:numPr>
          <w:ilvl w:val="0"/>
          <w:numId w:val="1011"/>
        </w:numPr>
      </w:pPr>
      <w:r>
        <w:t xml:space="preserve">Version tracking system</w:t>
      </w:r>
    </w:p>
    <w:p>
      <w:pPr>
        <w:pStyle w:val="Compact"/>
        <w:numPr>
          <w:ilvl w:val="0"/>
          <w:numId w:val="1011"/>
        </w:numPr>
      </w:pPr>
      <w:r>
        <w:t xml:space="preserve">Bulk import tool for existing policies</w:t>
      </w:r>
    </w:p>
    <w:bookmarkEnd w:id="49"/>
    <w:bookmarkStart w:id="50" w:name="phase-3-public-access-portal"/>
    <w:p>
      <w:pPr>
        <w:pStyle w:val="Heading3"/>
      </w:pPr>
      <w:r>
        <w:t xml:space="preserve">Phase 3: Public Access Portal</w:t>
      </w:r>
    </w:p>
    <w:p>
      <w:pPr>
        <w:pStyle w:val="Compact"/>
        <w:numPr>
          <w:ilvl w:val="0"/>
          <w:numId w:val="1012"/>
        </w:numPr>
      </w:pPr>
      <w:r>
        <w:t xml:space="preserve">Public policies page at</w:t>
      </w:r>
      <w:r>
        <w:t xml:space="preserve"> </w:t>
      </w:r>
      <w:r>
        <w:rPr>
          <w:rStyle w:val="VerbatimChar"/>
        </w:rPr>
        <w:t xml:space="preserve">/policies</w:t>
      </w:r>
    </w:p>
    <w:p>
      <w:pPr>
        <w:pStyle w:val="Compact"/>
        <w:numPr>
          <w:ilvl w:val="0"/>
          <w:numId w:val="1012"/>
        </w:numPr>
      </w:pPr>
      <w:r>
        <w:t xml:space="preserve">Category filtering and navigation</w:t>
      </w:r>
    </w:p>
    <w:p>
      <w:pPr>
        <w:pStyle w:val="Compact"/>
        <w:numPr>
          <w:ilvl w:val="0"/>
          <w:numId w:val="1012"/>
        </w:numPr>
      </w:pPr>
      <w:r>
        <w:t xml:space="preserve">Version history access for transparency</w:t>
      </w:r>
    </w:p>
    <w:p>
      <w:pPr>
        <w:pStyle w:val="Compact"/>
        <w:numPr>
          <w:ilvl w:val="0"/>
          <w:numId w:val="1012"/>
        </w:numPr>
      </w:pPr>
      <w:r>
        <w:t xml:space="preserve">PDF download functionality</w:t>
      </w:r>
    </w:p>
    <w:bookmarkEnd w:id="50"/>
    <w:bookmarkStart w:id="51" w:name="phase-4-migration-handover"/>
    <w:p>
      <w:pPr>
        <w:pStyle w:val="Heading3"/>
      </w:pPr>
      <w:r>
        <w:t xml:space="preserve">Phase 4: Migration &amp; Handover</w:t>
      </w:r>
    </w:p>
    <w:p>
      <w:pPr>
        <w:pStyle w:val="Compact"/>
        <w:numPr>
          <w:ilvl w:val="0"/>
          <w:numId w:val="1013"/>
        </w:numPr>
      </w:pPr>
      <w:r>
        <w:t xml:space="preserve">Import existing policy documents</w:t>
      </w:r>
    </w:p>
    <w:p>
      <w:pPr>
        <w:pStyle w:val="Compact"/>
        <w:numPr>
          <w:ilvl w:val="0"/>
          <w:numId w:val="1013"/>
        </w:numPr>
      </w:pPr>
      <w:r>
        <w:t xml:space="preserve">Administrator training session</w:t>
      </w:r>
    </w:p>
    <w:p>
      <w:pPr>
        <w:pStyle w:val="Compact"/>
        <w:numPr>
          <w:ilvl w:val="0"/>
          <w:numId w:val="1013"/>
        </w:numPr>
      </w:pPr>
      <w:r>
        <w:t xml:space="preserve">User documentation</w:t>
      </w:r>
    </w:p>
    <w:p>
      <w:pPr>
        <w:pStyle w:val="Compact"/>
        <w:numPr>
          <w:ilvl w:val="0"/>
          <w:numId w:val="1013"/>
        </w:numPr>
      </w:pPr>
      <w:r>
        <w:t xml:space="preserve">Support handover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effort-cost-estimate"/>
    <w:p>
      <w:pPr>
        <w:pStyle w:val="Heading2"/>
      </w:pPr>
      <w:r>
        <w:t xml:space="preserve">Effort &amp; Cost Estimate</w:t>
      </w:r>
    </w:p>
    <w:bookmarkStart w:id="53" w:name="development-effort"/>
    <w:p>
      <w:pPr>
        <w:pStyle w:val="Heading3"/>
      </w:pPr>
      <w:r>
        <w:t xml:space="preserve">Development Effort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Estimated Hours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1</w:t>
            </w:r>
          </w:p>
        </w:tc>
        <w:tc>
          <w:tcPr/>
          <w:p>
            <w:pPr>
              <w:pStyle w:val="Compact"/>
            </w:pPr>
            <w:r>
              <w:t xml:space="preserve">Database schema &amp; models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2</w:t>
            </w:r>
          </w:p>
        </w:tc>
        <w:tc>
          <w:tcPr/>
          <w:p>
            <w:pPr>
              <w:pStyle w:val="Compact"/>
            </w:pPr>
            <w:r>
              <w:t xml:space="preserve">Dashboard controller</w:t>
            </w:r>
          </w:p>
        </w:tc>
        <w:tc>
          <w:tcPr/>
          <w:p>
            <w:pPr>
              <w:pStyle w:val="Compact"/>
            </w:pPr>
            <w:r>
              <w:t xml:space="preserve">12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Dashboard views (4 screens)</w:t>
            </w:r>
          </w:p>
        </w:tc>
        <w:tc>
          <w:tcPr/>
          <w:p>
            <w:pPr>
              <w:pStyle w:val="Compact"/>
            </w:pPr>
            <w:r>
              <w:t xml:space="preserve">16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File upload integration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Version tracking logic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3</w:t>
            </w:r>
          </w:p>
        </w:tc>
        <w:tc>
          <w:tcPr/>
          <w:p>
            <w:pPr>
              <w:pStyle w:val="Compact"/>
            </w:pPr>
            <w:r>
              <w:t xml:space="preserve">Public controller</w:t>
            </w:r>
          </w:p>
        </w:tc>
        <w:tc>
          <w:tcPr/>
          <w:p>
            <w:pPr>
              <w:pStyle w:val="Compact"/>
            </w:pPr>
            <w:r>
              <w:t xml:space="preserve">6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Public views (2 pages)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Category filtering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Phase 4</w:t>
            </w:r>
          </w:p>
        </w:tc>
        <w:tc>
          <w:tcPr/>
          <w:p>
            <w:pPr>
              <w:pStyle w:val="Compact"/>
            </w:pPr>
            <w:r>
              <w:t xml:space="preserve">Policy migration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Testing &amp; QA</w:t>
            </w:r>
          </w:p>
        </w:tc>
        <w:tc>
          <w:tcPr/>
          <w:p>
            <w:pPr>
              <w:pStyle w:val="Compact"/>
            </w:pPr>
            <w:r>
              <w:t xml:space="preserve">8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</w:pPr>
            <w:r>
              <w:t xml:space="preserve">4 hrs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Training</w:t>
            </w:r>
          </w:p>
        </w:tc>
        <w:tc>
          <w:tcPr/>
          <w:p>
            <w:pPr>
              <w:pStyle w:val="Compact"/>
            </w:pPr>
            <w:r>
              <w:t xml:space="preserve">2 hrs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84 hours</w:t>
            </w:r>
          </w:p>
        </w:tc>
      </w:tr>
    </w:tbl>
    <w:bookmarkEnd w:id="53"/>
    <w:bookmarkStart w:id="54" w:name="cost-summary"/>
    <w:p>
      <w:pPr>
        <w:pStyle w:val="Heading3"/>
      </w:pPr>
      <w:r>
        <w:t xml:space="preserve">Cost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Development (84 hrs @ R800/hr)</w:t>
            </w:r>
          </w:p>
        </w:tc>
        <w:tc>
          <w:tcPr/>
          <w:p>
            <w:pPr>
              <w:pStyle w:val="Compact"/>
            </w:pPr>
            <w:r>
              <w:t xml:space="preserve">R67,200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Hosting (existing infrastructure)</w:t>
            </w:r>
          </w:p>
        </w:tc>
        <w:tc>
          <w:tcPr/>
          <w:p>
            <w:pPr>
              <w:pStyle w:val="Compact"/>
            </w:pPr>
            <w:r>
              <w:t xml:space="preserve">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Annual Maintenance (optional)</w:t>
            </w:r>
          </w:p>
        </w:tc>
        <w:tc>
          <w:tcPr/>
          <w:p>
            <w:pPr>
              <w:pStyle w:val="Compact"/>
            </w:pPr>
            <w:r>
              <w:t xml:space="preserve">R8,000/year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Project Cost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R67,200</w:t>
            </w:r>
          </w:p>
        </w:tc>
      </w:tr>
    </w:tbl>
    <w:p>
      <w:pPr>
        <w:pStyle w:val="BodyText"/>
      </w:pPr>
      <w:r>
        <w:rPr>
          <w:i/>
          <w:iCs/>
        </w:rPr>
        <w:t xml:space="preserve">Pricing valid for 30 days. Excludes VAT.</w:t>
      </w:r>
    </w:p>
    <w:bookmarkEnd w:id="54"/>
    <w:bookmarkStart w:id="55" w:name="timeline"/>
    <w:p>
      <w:pPr>
        <w:pStyle w:val="Heading3"/>
      </w:pPr>
      <w:r>
        <w:t xml:space="preserve">Timeline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Deliverable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1</w:t>
            </w:r>
          </w:p>
        </w:tc>
        <w:tc>
          <w:tcPr/>
          <w:p>
            <w:pPr>
              <w:pStyle w:val="Compact"/>
            </w:pPr>
            <w:r>
              <w:t xml:space="preserve">Database setup, Models, Core functionality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2</w:t>
            </w:r>
          </w:p>
        </w:tc>
        <w:tc>
          <w:tcPr/>
          <w:p>
            <w:pPr>
              <w:pStyle w:val="Compact"/>
            </w:pPr>
            <w:r>
              <w:t xml:space="preserve">Dashboard interface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3</w:t>
            </w:r>
          </w:p>
        </w:tc>
        <w:tc>
          <w:tcPr/>
          <w:p>
            <w:pPr>
              <w:pStyle w:val="Compact"/>
            </w:pPr>
            <w:r>
              <w:t xml:space="preserve">Public portal, Testing, Migration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Week 4</w:t>
            </w:r>
          </w:p>
        </w:tc>
        <w:tc>
          <w:tcPr/>
          <w:p>
            <w:pPr>
              <w:pStyle w:val="Compact"/>
            </w:pPr>
            <w:r>
              <w:t xml:space="preserve">Training, Documentation, Go-live</w:t>
            </w:r>
          </w:p>
        </w:tc>
      </w:tr>
    </w:tbl>
    <w:p>
      <w:pPr>
        <w:pStyle w:val="BodyText"/>
      </w:pPr>
      <w:r>
        <w:rPr>
          <w:b/>
          <w:bCs/>
        </w:rPr>
        <w:t xml:space="preserve">Estimated Delivery: 4 weeks from project start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0" w:name="why-isu-technologies"/>
    <w:p>
      <w:pPr>
        <w:pStyle w:val="Heading2"/>
      </w:pPr>
      <w:r>
        <w:t xml:space="preserve">Why ISU Technologies?</w:t>
      </w:r>
    </w:p>
    <w:bookmarkStart w:id="57" w:name="original-website-developer"/>
    <w:p>
      <w:pPr>
        <w:pStyle w:val="Heading3"/>
      </w:pPr>
      <w:r>
        <w:t xml:space="preserve">Original Website Developer</w:t>
      </w:r>
    </w:p>
    <w:p>
      <w:pPr>
        <w:pStyle w:val="FirstParagraph"/>
      </w:pPr>
      <w:r>
        <w:t xml:space="preserve">ISU Technologies developed the</w:t>
      </w:r>
      <w:r>
        <w:t xml:space="preserve"> </w:t>
      </w:r>
      <w:r>
        <w:rPr>
          <w:b/>
          <w:bCs/>
        </w:rPr>
        <w:t xml:space="preserve">entire Umdoni Municipality website</w:t>
      </w:r>
      <w:r>
        <w:t xml:space="preserve"> </w:t>
      </w:r>
      <w:r>
        <w:t xml:space="preserve">from the ground up, including:</w:t>
      </w:r>
      <w:r>
        <w:t xml:space="preserve"> </w:t>
      </w:r>
      <w:r>
        <w:t xml:space="preserve">- Complete website architecture and infrastructure</w:t>
      </w:r>
      <w:r>
        <w:t xml:space="preserve"> </w:t>
      </w:r>
      <w:r>
        <w:t xml:space="preserve">- Administrative dashboard system</w:t>
      </w:r>
      <w:r>
        <w:t xml:space="preserve"> </w:t>
      </w:r>
      <w:r>
        <w:t xml:space="preserve">- Public-facing pages and content management</w:t>
      </w:r>
      <w:r>
        <w:t xml:space="preserve"> </w:t>
      </w:r>
      <w:r>
        <w:t xml:space="preserve">- User authentication and role-based access control</w:t>
      </w:r>
      <w:r>
        <w:t xml:space="preserve"> </w:t>
      </w:r>
      <w:r>
        <w:t xml:space="preserve">- Database design and implementation</w:t>
      </w:r>
    </w:p>
    <w:bookmarkEnd w:id="57"/>
    <w:bookmarkStart w:id="58" w:name="ongoing-maintenance-partner"/>
    <w:p>
      <w:pPr>
        <w:pStyle w:val="Heading3"/>
      </w:pPr>
      <w:r>
        <w:t xml:space="preserve">Ongoing Maintenance Partner</w:t>
      </w:r>
    </w:p>
    <w:p>
      <w:pPr>
        <w:pStyle w:val="FirstParagraph"/>
      </w:pPr>
      <w:r>
        <w:t xml:space="preserve">As the current maintenance partner, ISU Technologies has delivered continuous enhancements: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Tender &amp; Quotation Management</w:t>
      </w:r>
      <w:r>
        <w:t xml:space="preserve"> </w:t>
      </w:r>
      <w:r>
        <w:t xml:space="preserve">- Expiry tracking and public archive pages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Automated Database Backup System</w:t>
      </w:r>
      <w:r>
        <w:t xml:space="preserve"> </w:t>
      </w:r>
      <w:r>
        <w:t xml:space="preserve">- Scheduled backups with dashboard interface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Activity Logging System</w:t>
      </w:r>
      <w:r>
        <w:t xml:space="preserve"> </w:t>
      </w:r>
      <w:r>
        <w:t xml:space="preserve">- Comprehensive audit trail for security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Session Security Improvements</w:t>
      </w:r>
      <w:r>
        <w:t xml:space="preserve"> </w:t>
      </w:r>
      <w:r>
        <w:t xml:space="preserve">- Timeout controls and auto-logout</w:t>
      </w:r>
    </w:p>
    <w:bookmarkEnd w:id="58"/>
    <w:bookmarkStart w:id="59" w:name="key-advantages"/>
    <w:p>
      <w:pPr>
        <w:pStyle w:val="Heading3"/>
      </w:pPr>
      <w:r>
        <w:t xml:space="preserve">Key Advantages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Complete System Knowledge</w:t>
      </w:r>
      <w:r>
        <w:t xml:space="preserve">: Built the entire platform - no learning curve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Proven Reliability</w:t>
      </w:r>
      <w:r>
        <w:t xml:space="preserve">: Ongoing maintenance relationship demonstrates commitment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Seamless Integration</w:t>
      </w:r>
      <w:r>
        <w:t xml:space="preserve">: New features match existing architecture perfectly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Compliance Focus</w:t>
      </w:r>
      <w:r>
        <w:t xml:space="preserve">: Deep understanding of municipal legislative requirements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Rapid Delivery</w:t>
      </w:r>
      <w:r>
        <w:t xml:space="preserve">: Familiar codebase enables faster implementation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Single Point of Contact</w:t>
      </w:r>
      <w:r>
        <w:t xml:space="preserve">: One vendor for development and support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ISU Technologies - Empowering municipalities with modern digital solutions</w:t>
      </w:r>
    </w:p>
    <w:p>
      <w:pPr>
        <w:pStyle w:val="BodyText"/>
      </w:pPr>
      <w:r>
        <w:rPr>
          <w:b/>
          <w:bCs/>
        </w:rPr>
        <w:t xml:space="preserve">Contact:</w:t>
      </w:r>
      <w:r>
        <w:t xml:space="preserve"> </w:t>
      </w:r>
      <w:r>
        <w:t xml:space="preserve">Nhlanhla Mnyandu</w:t>
      </w:r>
      <w:r>
        <w:t xml:space="preserve"> </w:t>
      </w:r>
      <w:r>
        <w:t xml:space="preserve">nhlanhla@isutech.co.za</w:t>
      </w:r>
      <w:r>
        <w:t xml:space="preserve"> </w:t>
      </w:r>
      <w:r>
        <w:t xml:space="preserve">ISU Technologies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2025-12-13T03:49:15Z</dcterms:created>
  <dcterms:modified xsi:type="dcterms:W3CDTF">2025-12-13T03:49:15Z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