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C7C" w:rsidRDefault="000D6C7C" w:rsidP="00BA03E8">
      <w:pPr>
        <w:spacing w:after="0"/>
        <w:rPr>
          <w:rFonts w:ascii="Calibri" w:hAnsi="Calibri" w:cs="Calibri"/>
        </w:rPr>
      </w:pPr>
      <w:bookmarkStart w:id="0" w:name="_GoBack"/>
      <w:bookmarkEnd w:id="0"/>
      <w:r>
        <w:rPr>
          <w:rFonts w:ascii="Calibri" w:hAnsi="Calibri" w:cs="Calibri"/>
        </w:rPr>
        <w:t xml:space="preserve">Der Paderborner Fürstbischof Dietrich von Fürstenberg stiftet die Academia </w:t>
      </w:r>
      <w:proofErr w:type="spellStart"/>
      <w:r>
        <w:rPr>
          <w:rFonts w:ascii="Calibri" w:hAnsi="Calibri" w:cs="Calibri"/>
        </w:rPr>
        <w:t>Theodoriana</w:t>
      </w:r>
      <w:proofErr w:type="spellEnd"/>
      <w:r>
        <w:rPr>
          <w:rFonts w:ascii="Calibri" w:hAnsi="Calibri" w:cs="Calibri"/>
        </w:rPr>
        <w:t xml:space="preserve">                          </w:t>
      </w:r>
    </w:p>
    <w:p w:rsidR="000D6C7C" w:rsidRDefault="000D6C7C" w:rsidP="00BA03E8">
      <w:pPr>
        <w:spacing w:after="0"/>
        <w:rPr>
          <w:rFonts w:ascii="Calibri" w:hAnsi="Calibri" w:cs="Calibri"/>
        </w:rPr>
      </w:pPr>
      <w:r>
        <w:rPr>
          <w:rFonts w:ascii="Calibri" w:hAnsi="Calibri" w:cs="Calibri"/>
        </w:rPr>
        <w:t>und überg</w:t>
      </w:r>
      <w:r w:rsidR="00ED5B96">
        <w:rPr>
          <w:rFonts w:ascii="Calibri" w:hAnsi="Calibri" w:cs="Calibri"/>
        </w:rPr>
        <w:t xml:space="preserve">ibt sie dem Ordensgeneral </w:t>
      </w:r>
      <w:proofErr w:type="spellStart"/>
      <w:r w:rsidR="00ED5B96">
        <w:rPr>
          <w:rFonts w:ascii="Calibri" w:hAnsi="Calibri" w:cs="Calibri"/>
        </w:rPr>
        <w:t>Aquavi</w:t>
      </w:r>
      <w:r>
        <w:rPr>
          <w:rFonts w:ascii="Calibri" w:hAnsi="Calibri" w:cs="Calibri"/>
        </w:rPr>
        <w:t>va</w:t>
      </w:r>
      <w:proofErr w:type="spellEnd"/>
      <w:r>
        <w:rPr>
          <w:rFonts w:ascii="Calibri" w:hAnsi="Calibri" w:cs="Calibri"/>
        </w:rPr>
        <w:t xml:space="preserve"> .                                                                                                   </w:t>
      </w:r>
    </w:p>
    <w:p w:rsidR="000D6C7C" w:rsidRDefault="000D6C7C" w:rsidP="00BA03E8">
      <w:pPr>
        <w:spacing w:after="0"/>
        <w:rPr>
          <w:rFonts w:ascii="Calibri" w:hAnsi="Calibri" w:cs="Calibri"/>
        </w:rPr>
      </w:pPr>
      <w:r>
        <w:rPr>
          <w:rFonts w:ascii="Calibri" w:hAnsi="Calibri" w:cs="Calibri"/>
        </w:rPr>
        <w:t xml:space="preserve">Neuhaus, 10. </w:t>
      </w:r>
      <w:r w:rsidRPr="00B45325">
        <w:rPr>
          <w:rFonts w:ascii="Calibri" w:hAnsi="Calibri" w:cs="Calibri"/>
        </w:rPr>
        <w:t>September 1614</w:t>
      </w:r>
      <w:r>
        <w:rPr>
          <w:rFonts w:ascii="Calibri" w:hAnsi="Calibri" w:cs="Calibri"/>
        </w:rPr>
        <w:t xml:space="preserve">                                                                                                                                                </w:t>
      </w:r>
    </w:p>
    <w:p w:rsidR="000D6C7C" w:rsidRDefault="000D6C7C" w:rsidP="00BA03E8">
      <w:pPr>
        <w:spacing w:after="0"/>
        <w:rPr>
          <w:rFonts w:ascii="Calibri" w:hAnsi="Calibri" w:cs="Calibri"/>
        </w:rPr>
      </w:pPr>
      <w:r>
        <w:rPr>
          <w:rFonts w:ascii="Calibri" w:hAnsi="Calibri" w:cs="Calibri"/>
        </w:rPr>
        <w:t>Theodorus, von Gottes</w:t>
      </w:r>
      <w:r w:rsidR="00392519">
        <w:rPr>
          <w:rFonts w:ascii="Calibri" w:hAnsi="Calibri" w:cs="Calibri"/>
        </w:rPr>
        <w:t xml:space="preserve"> und des Heiligen Stuhls Gnaden</w:t>
      </w:r>
      <w:r>
        <w:rPr>
          <w:rFonts w:ascii="Calibri" w:hAnsi="Calibri" w:cs="Calibri"/>
        </w:rPr>
        <w:t xml:space="preserve"> Bischof der Paderborner Kirche,</w:t>
      </w:r>
    </w:p>
    <w:p w:rsidR="000D6C7C" w:rsidRDefault="000D6C7C" w:rsidP="00BA03E8">
      <w:pPr>
        <w:spacing w:after="0"/>
        <w:rPr>
          <w:rFonts w:ascii="Calibri" w:hAnsi="Calibri" w:cs="Calibri"/>
        </w:rPr>
      </w:pPr>
      <w:r>
        <w:rPr>
          <w:rFonts w:ascii="Calibri" w:hAnsi="Calibri" w:cs="Calibri"/>
        </w:rPr>
        <w:t>Fürst  des Heiligen Römischen Reiches.</w:t>
      </w:r>
    </w:p>
    <w:p w:rsidR="000D6C7C" w:rsidRDefault="000D6C7C" w:rsidP="00BA03E8">
      <w:pPr>
        <w:spacing w:after="0"/>
        <w:rPr>
          <w:rFonts w:ascii="Calibri" w:hAnsi="Calibri" w:cs="Calibri"/>
        </w:rPr>
      </w:pPr>
      <w:r>
        <w:rPr>
          <w:rFonts w:ascii="Calibri" w:hAnsi="Calibri" w:cs="Calibri"/>
        </w:rPr>
        <w:t>Zum dauernden Andenken:</w:t>
      </w:r>
    </w:p>
    <w:p w:rsidR="009E1772" w:rsidRDefault="00843535" w:rsidP="00BA03E8">
      <w:pPr>
        <w:spacing w:after="0"/>
        <w:rPr>
          <w:rFonts w:ascii="Calibri" w:hAnsi="Calibri" w:cs="Calibri"/>
        </w:rPr>
      </w:pPr>
      <w:r>
        <w:rPr>
          <w:rFonts w:ascii="Calibri" w:hAnsi="Calibri" w:cs="Calibri"/>
        </w:rPr>
        <w:t>Bald jährt sich dreißigmal der Beginn unse</w:t>
      </w:r>
      <w:r w:rsidR="008B66B2">
        <w:rPr>
          <w:rFonts w:ascii="Calibri" w:hAnsi="Calibri" w:cs="Calibri"/>
        </w:rPr>
        <w:t xml:space="preserve">res Hirtenamtes, um mit Weisung göttlicher </w:t>
      </w:r>
      <w:r>
        <w:rPr>
          <w:rFonts w:ascii="Calibri" w:hAnsi="Calibri" w:cs="Calibri"/>
        </w:rPr>
        <w:t xml:space="preserve">Vorsehung die Seelsorge der </w:t>
      </w:r>
      <w:r w:rsidR="00E04287">
        <w:rPr>
          <w:rFonts w:ascii="Calibri" w:hAnsi="Calibri" w:cs="Calibri"/>
        </w:rPr>
        <w:t>Paderborner Kirche wahrzunehmen</w:t>
      </w:r>
      <w:r>
        <w:rPr>
          <w:rFonts w:ascii="Calibri" w:hAnsi="Calibri" w:cs="Calibri"/>
        </w:rPr>
        <w:t xml:space="preserve">. </w:t>
      </w:r>
    </w:p>
    <w:p w:rsidR="009E1772" w:rsidRDefault="00843535" w:rsidP="00BA03E8">
      <w:pPr>
        <w:spacing w:after="0"/>
      </w:pPr>
      <w:r>
        <w:rPr>
          <w:rFonts w:ascii="Calibri" w:hAnsi="Calibri" w:cs="Calibri"/>
        </w:rPr>
        <w:t>Die stürmische Zunahme verschärfter Schwierigkeiten erschüttert uns</w:t>
      </w:r>
      <w:r w:rsidR="000D6C7C">
        <w:rPr>
          <w:rFonts w:ascii="Calibri" w:hAnsi="Calibri" w:cs="Calibri"/>
        </w:rPr>
        <w:t>.</w:t>
      </w:r>
      <w:r w:rsidR="000D6C7C" w:rsidRPr="00F226B5">
        <w:t xml:space="preserve"> </w:t>
      </w:r>
    </w:p>
    <w:p w:rsidR="00EC6679" w:rsidRDefault="000D6C7C" w:rsidP="00EC6679">
      <w:pPr>
        <w:spacing w:after="0"/>
      </w:pPr>
      <w:r>
        <w:t>Noch</w:t>
      </w:r>
      <w:r w:rsidR="003A2DAA">
        <w:t xml:space="preserve"> nicht</w:t>
      </w:r>
      <w:r w:rsidR="00AD1322">
        <w:t xml:space="preserve"> be</w:t>
      </w:r>
      <w:r w:rsidR="008500A5">
        <w:t>findlich</w:t>
      </w:r>
      <w:r>
        <w:t xml:space="preserve">  in </w:t>
      </w:r>
      <w:r w:rsidR="003A2DAA">
        <w:t xml:space="preserve">einer </w:t>
      </w:r>
      <w:r>
        <w:t>Verfassung  schmerzlichster Sorge um ein würdiges und gesundes Alter</w:t>
      </w:r>
      <w:r w:rsidR="008500A5">
        <w:t xml:space="preserve"> </w:t>
      </w:r>
      <w:r>
        <w:t xml:space="preserve">, bedrängen uns  </w:t>
      </w:r>
      <w:r w:rsidR="00642D69">
        <w:t xml:space="preserve">die </w:t>
      </w:r>
      <w:r>
        <w:t xml:space="preserve">Begrenzung der Lebensspanne und </w:t>
      </w:r>
      <w:r w:rsidR="00642D69">
        <w:t xml:space="preserve">die </w:t>
      </w:r>
      <w:r>
        <w:t>Gewissheit der Endlichkeit</w:t>
      </w:r>
      <w:r w:rsidR="003A2DAA">
        <w:t xml:space="preserve"> </w:t>
      </w:r>
      <w:r w:rsidR="00A044D6">
        <w:t xml:space="preserve">im </w:t>
      </w:r>
      <w:r w:rsidR="00843535">
        <w:t>besondere</w:t>
      </w:r>
      <w:r w:rsidR="00A044D6">
        <w:t>n</w:t>
      </w:r>
      <w:r>
        <w:t>, insofern wir</w:t>
      </w:r>
      <w:r w:rsidR="00BD2FCA">
        <w:t xml:space="preserve"> einen </w:t>
      </w:r>
      <w:r>
        <w:t xml:space="preserve"> weiter  wa</w:t>
      </w:r>
      <w:r w:rsidR="00E965DB">
        <w:t xml:space="preserve">chsenden Zwiespalt in unserem </w:t>
      </w:r>
      <w:r w:rsidR="00AF7495">
        <w:t>achtsamen Bewusstsein</w:t>
      </w:r>
      <w:r>
        <w:t xml:space="preserve"> </w:t>
      </w:r>
      <w:r w:rsidR="009E1772">
        <w:t>angesichts</w:t>
      </w:r>
      <w:r w:rsidR="00BD2FCA">
        <w:t xml:space="preserve"> </w:t>
      </w:r>
      <w:r w:rsidR="009E1772">
        <w:t>der</w:t>
      </w:r>
      <w:r w:rsidR="00642D69">
        <w:t xml:space="preserve"> heftig</w:t>
      </w:r>
      <w:r w:rsidR="008062EF">
        <w:t xml:space="preserve">  </w:t>
      </w:r>
      <w:r w:rsidR="00BD2FCA">
        <w:t>zunehmende</w:t>
      </w:r>
      <w:r w:rsidR="009E1772">
        <w:t>n</w:t>
      </w:r>
      <w:r w:rsidR="00BD2FCA">
        <w:t xml:space="preserve">  Unruhe</w:t>
      </w:r>
      <w:r w:rsidR="00BE4ED4">
        <w:t xml:space="preserve"> durch </w:t>
      </w:r>
      <w:r>
        <w:t xml:space="preserve"> Kampfha</w:t>
      </w:r>
      <w:r w:rsidR="00BE4ED4">
        <w:t xml:space="preserve">ndlungen und verabscheuungswidrigste </w:t>
      </w:r>
      <w:r w:rsidR="009E1772">
        <w:t>Ab</w:t>
      </w:r>
      <w:r>
        <w:t xml:space="preserve">irrungen </w:t>
      </w:r>
      <w:r w:rsidR="0093646C">
        <w:t>wider</w:t>
      </w:r>
      <w:r>
        <w:t xml:space="preserve">  d</w:t>
      </w:r>
      <w:r w:rsidR="00E04287">
        <w:t xml:space="preserve">as religiöse Leben </w:t>
      </w:r>
      <w:r w:rsidR="00E965DB">
        <w:t>ausmachen.</w:t>
      </w:r>
      <w:r w:rsidR="00EC6679" w:rsidRPr="00EC6679">
        <w:t xml:space="preserve"> </w:t>
      </w:r>
      <w:r w:rsidR="00EC6679">
        <w:t xml:space="preserve">                                                                       Ungeachtet dessen  bewegt uns von oben die einleuchtend liebenswerte Indulgenz des Allmächtigen, dass wir nicht ohne Erbarmen durch die bedrückende  Belastung ruiniert werden.</w:t>
      </w:r>
    </w:p>
    <w:p w:rsidR="000D6C7C" w:rsidRDefault="00A044D6" w:rsidP="00BA03E8">
      <w:pPr>
        <w:spacing w:after="0"/>
      </w:pPr>
      <w:r>
        <w:t>Ja</w:t>
      </w:r>
      <w:r w:rsidR="00E95586">
        <w:t>,</w:t>
      </w:r>
      <w:r w:rsidR="00AC5928">
        <w:t xml:space="preserve"> </w:t>
      </w:r>
      <w:r w:rsidR="00E95586">
        <w:t>sogar</w:t>
      </w:r>
      <w:r w:rsidR="00AC5928">
        <w:t xml:space="preserve"> um vieles mehr, haben wir im eifrigsten </w:t>
      </w:r>
      <w:r w:rsidR="00AF7495">
        <w:t xml:space="preserve"> Glauben an den selben</w:t>
      </w:r>
      <w:r w:rsidR="000D6C7C">
        <w:t xml:space="preserve"> Schöpfer,</w:t>
      </w:r>
      <w:r w:rsidR="006C4D35">
        <w:t xml:space="preserve"> </w:t>
      </w:r>
      <w:r w:rsidR="000D6C7C">
        <w:t xml:space="preserve">der </w:t>
      </w:r>
      <w:r w:rsidR="006C4D35">
        <w:t xml:space="preserve"> sich  bis zum Tode </w:t>
      </w:r>
      <w:r w:rsidR="000D6C7C">
        <w:t>ganz und gar</w:t>
      </w:r>
      <w:r w:rsidR="006C4D35">
        <w:t xml:space="preserve"> beharrlich </w:t>
      </w:r>
      <w:r w:rsidR="000D6C7C">
        <w:t xml:space="preserve"> für unsere</w:t>
      </w:r>
      <w:r w:rsidR="00E95586">
        <w:t xml:space="preserve"> Seele</w:t>
      </w:r>
      <w:r w:rsidR="00877CE3">
        <w:t xml:space="preserve"> eingesetzt hat , auch </w:t>
      </w:r>
      <w:r w:rsidR="0093646C">
        <w:t>für diejenigen</w:t>
      </w:r>
      <w:r w:rsidR="000D6C7C">
        <w:t>,</w:t>
      </w:r>
      <w:r w:rsidR="006C4D35">
        <w:t xml:space="preserve"> </w:t>
      </w:r>
      <w:r w:rsidR="000D6C7C">
        <w:t xml:space="preserve">die noch </w:t>
      </w:r>
      <w:r w:rsidR="00877CE3">
        <w:t xml:space="preserve">nicht so weit </w:t>
      </w:r>
      <w:r>
        <w:t xml:space="preserve">, </w:t>
      </w:r>
      <w:r w:rsidR="00030D80">
        <w:t>entscheidungslos zurücklagen, die</w:t>
      </w:r>
      <w:r w:rsidR="000D6C7C">
        <w:t xml:space="preserve"> </w:t>
      </w:r>
      <w:r w:rsidR="001E1E07">
        <w:t xml:space="preserve"> tief verborgene </w:t>
      </w:r>
      <w:r w:rsidR="00030D80">
        <w:t xml:space="preserve">Sehnsucht neuer </w:t>
      </w:r>
      <w:r w:rsidR="000D6C7C">
        <w:t>Kräfte</w:t>
      </w:r>
      <w:r w:rsidR="006F3965">
        <w:t xml:space="preserve"> nach dem</w:t>
      </w:r>
      <w:r w:rsidR="001E1E07">
        <w:t xml:space="preserve"> </w:t>
      </w:r>
      <w:r w:rsidR="000D6C7C">
        <w:t xml:space="preserve"> ruhmreichen Leib Christi, der unsere Heilige Kirche ist, </w:t>
      </w:r>
      <w:r w:rsidR="00EC6679">
        <w:t>verortet.</w:t>
      </w:r>
    </w:p>
    <w:p w:rsidR="000D6C7C" w:rsidRDefault="000D6C7C" w:rsidP="00BA03E8">
      <w:pPr>
        <w:spacing w:after="0"/>
      </w:pPr>
      <w:r>
        <w:t>Wir haben eine dreißigjährige Unterstützung</w:t>
      </w:r>
      <w:r w:rsidR="00A0548D">
        <w:t xml:space="preserve"> unserer Arbeit durch die Väter</w:t>
      </w:r>
      <w:r>
        <w:t xml:space="preserve"> der Gesellschaft Jesu</w:t>
      </w:r>
    </w:p>
    <w:p w:rsidR="000D6C7C" w:rsidRDefault="000D6C7C" w:rsidP="00BA03E8">
      <w:pPr>
        <w:spacing w:after="0"/>
      </w:pPr>
      <w:r>
        <w:t>in Anspruch genommen</w:t>
      </w:r>
      <w:r w:rsidR="007E0EE3">
        <w:t xml:space="preserve"> und </w:t>
      </w:r>
      <w:r>
        <w:t xml:space="preserve"> ihnen </w:t>
      </w:r>
      <w:r w:rsidR="007E0EE3">
        <w:t xml:space="preserve"> </w:t>
      </w:r>
      <w:r w:rsidR="000D4C00">
        <w:t xml:space="preserve">zum Erhalt ihrer treuen Mitarbeit  </w:t>
      </w:r>
      <w:r>
        <w:t>in unserer bischöfl</w:t>
      </w:r>
      <w:r w:rsidR="00030D80">
        <w:t xml:space="preserve">ichen Bürgerschaft ein Kolleg </w:t>
      </w:r>
      <w:r>
        <w:t xml:space="preserve"> erbaut,</w:t>
      </w:r>
      <w:r w:rsidR="000D4C00">
        <w:t xml:space="preserve"> </w:t>
      </w:r>
      <w:r w:rsidR="003A2DAA">
        <w:t>als Stiftsschenkung</w:t>
      </w:r>
      <w:r>
        <w:t>, um sie als Prediger, Beichtväter und</w:t>
      </w:r>
    </w:p>
    <w:p w:rsidR="000D6C7C" w:rsidRDefault="00406C2E" w:rsidP="00BA03E8">
      <w:pPr>
        <w:spacing w:after="0"/>
      </w:pPr>
      <w:r>
        <w:t>Lehrer der Geisteswissenschaft</w:t>
      </w:r>
      <w:r w:rsidR="00113028">
        <w:t>en</w:t>
      </w:r>
      <w:r w:rsidR="000D6C7C">
        <w:t xml:space="preserve"> mit den </w:t>
      </w:r>
      <w:r w:rsidR="0086408F">
        <w:t>entsprec</w:t>
      </w:r>
      <w:r w:rsidR="000F55CC">
        <w:t>hend notwendigen Hilfskräften</w:t>
      </w:r>
      <w:r w:rsidR="0086408F">
        <w:t xml:space="preserve"> </w:t>
      </w:r>
      <w:r w:rsidR="00030D80">
        <w:t xml:space="preserve">für die religiöse </w:t>
      </w:r>
      <w:r w:rsidR="0086408F">
        <w:t xml:space="preserve"> Praxis</w:t>
      </w:r>
      <w:r w:rsidR="000F55CC">
        <w:t xml:space="preserve"> ausstatten </w:t>
      </w:r>
      <w:r w:rsidR="000D6C7C">
        <w:t xml:space="preserve">zu können. </w:t>
      </w:r>
      <w:r w:rsidR="00030D80">
        <w:t>Und für dieses</w:t>
      </w:r>
      <w:r w:rsidR="00E8653E">
        <w:t xml:space="preserve"> freilich große Anliegen kennen wir zu unserer </w:t>
      </w:r>
      <w:r w:rsidR="00522E8E">
        <w:t>wohltuenden</w:t>
      </w:r>
      <w:r w:rsidR="00E8653E">
        <w:t xml:space="preserve"> Beruhigung aus </w:t>
      </w:r>
      <w:r w:rsidR="00030D80">
        <w:t xml:space="preserve">eigener Erfahrung </w:t>
      </w:r>
      <w:r w:rsidR="00E8653E">
        <w:t xml:space="preserve"> deren Einsatz und Fleiß.</w:t>
      </w:r>
    </w:p>
    <w:p w:rsidR="000D6C7C" w:rsidRDefault="005C24C5" w:rsidP="00BA03E8">
      <w:pPr>
        <w:spacing w:after="0"/>
      </w:pPr>
      <w:r>
        <w:t xml:space="preserve">Auch </w:t>
      </w:r>
      <w:r w:rsidR="00522E8E">
        <w:t xml:space="preserve">weil </w:t>
      </w:r>
      <w:r w:rsidR="000D6C7C">
        <w:t xml:space="preserve"> leicht einzusehen ist, dass in absehbarer Zukunft keinerlei Auftrag für ein</w:t>
      </w:r>
      <w:r w:rsidR="006C4D35">
        <w:t xml:space="preserve">  </w:t>
      </w:r>
      <w:r w:rsidR="000D6C7C">
        <w:t>Haus</w:t>
      </w:r>
      <w:r w:rsidR="001A13C0">
        <w:t xml:space="preserve"> </w:t>
      </w:r>
      <w:r w:rsidR="00562AF9">
        <w:t xml:space="preserve">von Seiten </w:t>
      </w:r>
      <w:r w:rsidR="006C4D35">
        <w:t>d</w:t>
      </w:r>
      <w:r w:rsidR="001A13C0">
        <w:t>er</w:t>
      </w:r>
      <w:r w:rsidR="006C4D35">
        <w:t xml:space="preserve">  Rheinischen Provinz </w:t>
      </w:r>
      <w:r>
        <w:t>gebilligt</w:t>
      </w:r>
      <w:r w:rsidR="000D6C7C">
        <w:t xml:space="preserve"> wird, damit nach und nach zu den n</w:t>
      </w:r>
      <w:r w:rsidR="001A13C0">
        <w:t>otwendigen Hilfskräfte</w:t>
      </w:r>
      <w:r>
        <w:t>n</w:t>
      </w:r>
    </w:p>
    <w:p w:rsidR="000D6C7C" w:rsidRDefault="000D6C7C" w:rsidP="00BA03E8">
      <w:pPr>
        <w:spacing w:after="0"/>
      </w:pPr>
      <w:r>
        <w:t>für Schule und Le</w:t>
      </w:r>
      <w:r w:rsidR="00562AF9">
        <w:t>hre gleichermaßen eine religiöse Institution</w:t>
      </w:r>
      <w:r>
        <w:t xml:space="preserve"> d</w:t>
      </w:r>
      <w:r w:rsidR="00562AF9">
        <w:t xml:space="preserve">er Gesellschaft Jesu </w:t>
      </w:r>
      <w:r w:rsidR="00CC35FC">
        <w:t>eingesetzt</w:t>
      </w:r>
      <w:r w:rsidR="00562AF9">
        <w:t xml:space="preserve">   </w:t>
      </w:r>
      <w:r>
        <w:t xml:space="preserve"> </w:t>
      </w:r>
    </w:p>
    <w:p w:rsidR="000D6C7C" w:rsidRDefault="00CC35FC" w:rsidP="00BA03E8">
      <w:pPr>
        <w:spacing w:after="0"/>
      </w:pPr>
      <w:r>
        <w:t>wird</w:t>
      </w:r>
      <w:r w:rsidR="000D6C7C">
        <w:t xml:space="preserve">, verbinden wir </w:t>
      </w:r>
      <w:r w:rsidR="00A016BB">
        <w:t xml:space="preserve"> mit </w:t>
      </w:r>
      <w:r w:rsidR="00BA6C66">
        <w:t xml:space="preserve">väterlichem Wohlwollen für </w:t>
      </w:r>
      <w:r w:rsidR="000D6C7C">
        <w:t xml:space="preserve">die lobenswerte Gesellschaft </w:t>
      </w:r>
    </w:p>
    <w:p w:rsidR="000D6C7C" w:rsidRDefault="000D6C7C" w:rsidP="00BA03E8">
      <w:pPr>
        <w:spacing w:after="0"/>
      </w:pPr>
      <w:r>
        <w:t>Je</w:t>
      </w:r>
      <w:r w:rsidR="005C24C5">
        <w:t xml:space="preserve">su   die </w:t>
      </w:r>
      <w:r w:rsidR="00562AF9">
        <w:t>Neugründung</w:t>
      </w:r>
      <w:r w:rsidR="00A016BB">
        <w:t xml:space="preserve"> konziliant</w:t>
      </w:r>
      <w:r w:rsidR="00562AF9">
        <w:t xml:space="preserve">  </w:t>
      </w:r>
      <w:r w:rsidR="005C24C5">
        <w:t>durch jä</w:t>
      </w:r>
      <w:r w:rsidR="00BA6C66">
        <w:t xml:space="preserve">hrlich </w:t>
      </w:r>
      <w:r>
        <w:t xml:space="preserve"> zwanzig</w:t>
      </w:r>
      <w:r w:rsidR="005C24C5">
        <w:t xml:space="preserve">tausend </w:t>
      </w:r>
      <w:r>
        <w:t xml:space="preserve"> Kaiserliche Taler für die</w:t>
      </w:r>
      <w:r w:rsidR="005C24C5">
        <w:t xml:space="preserve"> Versorgung </w:t>
      </w:r>
      <w:r>
        <w:t xml:space="preserve"> von fünfundzwanzig Novizen mit der früheren Schenkung des Kollegs.</w:t>
      </w:r>
    </w:p>
    <w:p w:rsidR="000D6C7C" w:rsidRDefault="00566C5F" w:rsidP="00BA03E8">
      <w:pPr>
        <w:spacing w:after="0"/>
      </w:pPr>
      <w:r>
        <w:t>Wie</w:t>
      </w:r>
      <w:r w:rsidR="000D6C7C">
        <w:t xml:space="preserve"> </w:t>
      </w:r>
      <w:r w:rsidR="00493E75">
        <w:t xml:space="preserve">in der Tat grundlegende </w:t>
      </w:r>
      <w:r w:rsidR="000D6C7C">
        <w:t>Absicherung</w:t>
      </w:r>
      <w:r w:rsidR="00296F42">
        <w:t>en</w:t>
      </w:r>
      <w:r w:rsidR="000D6C7C">
        <w:t xml:space="preserve">, bald in unseren drei </w:t>
      </w:r>
      <w:r w:rsidR="00602B95">
        <w:t xml:space="preserve"> Suffragandiözesen</w:t>
      </w:r>
      <w:r w:rsidR="000D6C7C">
        <w:t xml:space="preserve">, bald überdies auch in der gesamten Rheinischen Provinz, </w:t>
      </w:r>
      <w:r w:rsidR="000F55CC">
        <w:t>zu</w:t>
      </w:r>
      <w:r w:rsidR="00493E75">
        <w:t xml:space="preserve"> wirklichem </w:t>
      </w:r>
      <w:r w:rsidR="00296F42">
        <w:t>Erfolg wachsen</w:t>
      </w:r>
      <w:r w:rsidR="000D6C7C">
        <w:t>,</w:t>
      </w:r>
      <w:r>
        <w:t xml:space="preserve"> </w:t>
      </w:r>
      <w:r w:rsidR="000D6C7C">
        <w:t xml:space="preserve"> </w:t>
      </w:r>
      <w:r w:rsidR="000F55CC">
        <w:t>gedenken</w:t>
      </w:r>
      <w:r w:rsidR="000D6C7C">
        <w:t xml:space="preserve"> wir der  göttlichen </w:t>
      </w:r>
      <w:r w:rsidR="00BE0487">
        <w:t xml:space="preserve">Weitsichtigkeit </w:t>
      </w:r>
      <w:r w:rsidR="00087D8C">
        <w:t xml:space="preserve"> zu überlassen</w:t>
      </w:r>
      <w:r w:rsidR="000D6C7C">
        <w:t xml:space="preserve">, damit uns aus dem Schatz seiner Weisheit </w:t>
      </w:r>
      <w:r w:rsidR="00BE0487">
        <w:t xml:space="preserve">weitherzige </w:t>
      </w:r>
      <w:r w:rsidR="000D6C7C">
        <w:t>Einsichten an die Han</w:t>
      </w:r>
      <w:r w:rsidR="0065117C">
        <w:t xml:space="preserve">d gegeben  werden, </w:t>
      </w:r>
      <w:r w:rsidR="00A85D7E">
        <w:t>die jedem Einzelnen</w:t>
      </w:r>
      <w:r w:rsidR="0065117C">
        <w:t xml:space="preserve"> durch sein </w:t>
      </w:r>
      <w:r w:rsidR="005E207C">
        <w:t>gefälliges</w:t>
      </w:r>
      <w:r w:rsidR="0065117C">
        <w:t xml:space="preserve"> </w:t>
      </w:r>
      <w:r w:rsidR="005E207C">
        <w:t>Entgegenkommen</w:t>
      </w:r>
      <w:r w:rsidR="0065117C">
        <w:t xml:space="preserve"> als </w:t>
      </w:r>
      <w:r w:rsidR="00A85D7E">
        <w:t>ausgedehnteres</w:t>
      </w:r>
      <w:r w:rsidR="00A50A51">
        <w:t xml:space="preserve"> </w:t>
      </w:r>
      <w:r w:rsidR="005044C5">
        <w:t xml:space="preserve">Leben </w:t>
      </w:r>
      <w:r w:rsidR="006D7169">
        <w:t xml:space="preserve">zur </w:t>
      </w:r>
      <w:r w:rsidR="00296F42">
        <w:t>Aussicht stehen werden.</w:t>
      </w:r>
    </w:p>
    <w:p w:rsidR="00300FB2" w:rsidRPr="00300FB2" w:rsidRDefault="00D04589" w:rsidP="00912DDE">
      <w:r>
        <w:t>Wir sind auch oft voller</w:t>
      </w:r>
      <w:r w:rsidR="00602B95">
        <w:t xml:space="preserve"> Spannung</w:t>
      </w:r>
      <w:r w:rsidR="00300FB2" w:rsidRPr="00300FB2">
        <w:t>, wo denn lohnenswerte Erfahrungen zu machen sind</w:t>
      </w:r>
      <w:r w:rsidR="00602B95">
        <w:t xml:space="preserve">, woran </w:t>
      </w:r>
      <w:r w:rsidR="00A0548D">
        <w:t>letztendlich</w:t>
      </w:r>
      <w:r w:rsidR="00602B95">
        <w:t xml:space="preserve">  aus seelsorg</w:t>
      </w:r>
      <w:r w:rsidR="00300FB2" w:rsidRPr="00300FB2">
        <w:t>licher Verpfli</w:t>
      </w:r>
      <w:r w:rsidR="00602B95">
        <w:t xml:space="preserve">chtung </w:t>
      </w:r>
      <w:r w:rsidR="00C73078">
        <w:t xml:space="preserve">Nachholbedarf besteht, damit </w:t>
      </w:r>
      <w:r w:rsidR="00602B95">
        <w:t xml:space="preserve"> unsere</w:t>
      </w:r>
      <w:r w:rsidR="00C73078">
        <w:t xml:space="preserve"> Mitarbeiter </w:t>
      </w:r>
      <w:r w:rsidR="00602B95">
        <w:t>andere</w:t>
      </w:r>
      <w:r w:rsidR="006B08ED">
        <w:t>n</w:t>
      </w:r>
      <w:r w:rsidR="00300FB2" w:rsidRPr="00300FB2">
        <w:t xml:space="preserve"> </w:t>
      </w:r>
      <w:r w:rsidR="00C73078">
        <w:t xml:space="preserve">Aufgaben </w:t>
      </w:r>
      <w:r w:rsidR="00602B95">
        <w:t xml:space="preserve">zuweisen </w:t>
      </w:r>
      <w:r w:rsidR="00300FB2" w:rsidRPr="00300FB2">
        <w:t xml:space="preserve"> </w:t>
      </w:r>
      <w:r w:rsidR="00912DDE">
        <w:t xml:space="preserve">können. </w:t>
      </w:r>
      <w:r w:rsidR="005044C5">
        <w:t xml:space="preserve">                                                                                                                         </w:t>
      </w:r>
      <w:r w:rsidR="00912DDE">
        <w:t>Wir sind uns bewusst</w:t>
      </w:r>
      <w:r w:rsidR="00300FB2" w:rsidRPr="00300FB2">
        <w:t>, dass die geistige Elite nac</w:t>
      </w:r>
      <w:r w:rsidR="00912DDE">
        <w:t xml:space="preserve">h Abschluss ihrer humanistisch, geisteswissenschaftlichen Ausbildung </w:t>
      </w:r>
      <w:r w:rsidR="00300FB2" w:rsidRPr="00300FB2">
        <w:t xml:space="preserve"> </w:t>
      </w:r>
      <w:r w:rsidR="00912DDE">
        <w:t>zum Nachteil  i</w:t>
      </w:r>
      <w:r w:rsidR="000E2CEA">
        <w:t>hres ewigen H</w:t>
      </w:r>
      <w:r w:rsidR="00775013">
        <w:t xml:space="preserve">eils zu </w:t>
      </w:r>
      <w:r w:rsidR="000E2CEA">
        <w:t>den</w:t>
      </w:r>
      <w:r w:rsidR="00300FB2" w:rsidRPr="00300FB2">
        <w:t xml:space="preserve"> </w:t>
      </w:r>
      <w:r w:rsidR="00D6376F">
        <w:t xml:space="preserve">in der Nähe </w:t>
      </w:r>
      <w:r w:rsidR="00916ED8">
        <w:t>gelegenen</w:t>
      </w:r>
      <w:r w:rsidR="00912DDE">
        <w:t xml:space="preserve"> </w:t>
      </w:r>
      <w:r w:rsidR="00300FB2" w:rsidRPr="00300FB2">
        <w:t>Akademie</w:t>
      </w:r>
      <w:r w:rsidR="00BE0487">
        <w:t>n von</w:t>
      </w:r>
      <w:r w:rsidR="00A0548D">
        <w:t xml:space="preserve"> </w:t>
      </w:r>
      <w:r w:rsidR="00403718">
        <w:t>Häretiker</w:t>
      </w:r>
      <w:r w:rsidR="00BE0487">
        <w:t>n</w:t>
      </w:r>
      <w:r w:rsidR="00403718">
        <w:t xml:space="preserve"> </w:t>
      </w:r>
      <w:r w:rsidR="000B14D2">
        <w:t>abwandert</w:t>
      </w:r>
      <w:r w:rsidR="00300FB2" w:rsidRPr="00300FB2">
        <w:t xml:space="preserve">, </w:t>
      </w:r>
      <w:r w:rsidR="00BE0487">
        <w:t xml:space="preserve"> und, </w:t>
      </w:r>
      <w:r w:rsidR="000B14D2">
        <w:t xml:space="preserve">selbst </w:t>
      </w:r>
      <w:r w:rsidR="00912DDE">
        <w:t xml:space="preserve">wenn </w:t>
      </w:r>
      <w:r w:rsidR="000B14D2">
        <w:t xml:space="preserve">sie </w:t>
      </w:r>
      <w:r w:rsidR="00912DDE">
        <w:t>durch die anfallenden Kosten im Studienverlauf</w:t>
      </w:r>
      <w:r w:rsidR="00E27DD7">
        <w:t xml:space="preserve"> gezwungen vorziehen, entmutigt wegzugehen, um zu katholischen Einrichtungen zurückzukehren,  das nicht ohne Schaden für das katholische Gemeinwesen bleibt. </w:t>
      </w:r>
    </w:p>
    <w:p w:rsidR="000D6C7C" w:rsidRPr="00300FB2" w:rsidRDefault="000D6C7C" w:rsidP="00BA03E8">
      <w:pPr>
        <w:spacing w:after="0"/>
      </w:pPr>
    </w:p>
    <w:p w:rsidR="00ED5FF4" w:rsidRDefault="000D6C7C" w:rsidP="00DC4121">
      <w:r w:rsidRPr="00300FB2">
        <w:rPr>
          <w:rFonts w:ascii="Calibri" w:hAnsi="Calibri" w:cs="Calibri"/>
        </w:rPr>
        <w:t xml:space="preserve"> </w:t>
      </w:r>
      <w:r w:rsidR="00DF0098">
        <w:t>Hinzu kommt, dass viele Talente der Seelsorge und den ehrwürdigen Einrichtungen der Mönche vorenthalten werden,  weil eine vollständige schriftwissenschaftliche A</w:t>
      </w:r>
      <w:r w:rsidR="00B1011F">
        <w:t>usbildung geradewegs gehemmt ist</w:t>
      </w:r>
      <w:r w:rsidR="00DF0098">
        <w:t>, weshalb auch die bischöflichen Verpflichtungen für unsere Pfarrbezirke, Klöster und Stifte gegen Häresie, Vergehen und impertinente Ungläubigkeit an Auftri</w:t>
      </w:r>
      <w:r w:rsidR="00831BFC">
        <w:t xml:space="preserve">eb verlieren, was nicht ohne </w:t>
      </w:r>
      <w:r w:rsidR="00403718">
        <w:t>qualvolle Folgen für unser gottesfürchtiges Herz ist.</w:t>
      </w:r>
      <w:r w:rsidR="0076659C">
        <w:t xml:space="preserve">  </w:t>
      </w:r>
      <w:r w:rsidR="006F5E88">
        <w:t xml:space="preserve">                                                                                                        </w:t>
      </w:r>
      <w:r w:rsidR="00A0548D">
        <w:t xml:space="preserve"> </w:t>
      </w:r>
      <w:r w:rsidR="00DC4121">
        <w:t>Durch das Verlangen nach Beendigung  all dieser Notlagen und Missstände angetrieben, nach Beihilfe göttlichen Einflusses strebend, haben wir uns hier entschlossen,  unserer Bi</w:t>
      </w:r>
      <w:r w:rsidR="00521202">
        <w:t>schofsstadt Paderborn eine Zwei-Fakultäten-</w:t>
      </w:r>
      <w:r w:rsidR="00DC4121">
        <w:t xml:space="preserve">Akademie, </w:t>
      </w:r>
      <w:r w:rsidR="00E85DFE">
        <w:t>natürlich</w:t>
      </w:r>
      <w:r w:rsidR="00DC4121">
        <w:t xml:space="preserve"> der Philosophie un</w:t>
      </w:r>
      <w:r w:rsidR="00E85DFE">
        <w:t xml:space="preserve">d </w:t>
      </w:r>
      <w:r w:rsidR="00E04287">
        <w:t xml:space="preserve"> Theologie, als hoch dotierte</w:t>
      </w:r>
      <w:r w:rsidR="00DC4121">
        <w:t xml:space="preserve"> Stiftung hinzufügen zu wollen.</w:t>
      </w:r>
      <w:r w:rsidR="006F5E88">
        <w:t xml:space="preserve">                                                                                                                                                                </w:t>
      </w:r>
      <w:r w:rsidR="00DC4121">
        <w:t>Und wenn auch im Vorjahr beschlossen wurde,  die gesamte Philosophie und ausschließlich die Moraltheologie, die Streitfragen der Religion und freien Gewissensentscheidung beinhal</w:t>
      </w:r>
      <w:r w:rsidR="00455560">
        <w:t xml:space="preserve">tet, den Hörern als Vorlesung </w:t>
      </w:r>
      <w:r w:rsidR="00DC4121">
        <w:t>zu</w:t>
      </w:r>
      <w:r w:rsidR="00455560">
        <w:t xml:space="preserve"> </w:t>
      </w:r>
      <w:r w:rsidR="00DC4121">
        <w:t>bieten, so hat sich doch die Auffassung durchgesetzt, als nützliche Unterstützung und zur Ehre der Kirche weit mehr anzubieten, dass nämlich die gesa</w:t>
      </w:r>
      <w:r w:rsidR="00455560">
        <w:t>mte scholastische Theologie  der</w:t>
      </w:r>
      <w:r w:rsidR="00DC4121">
        <w:t xml:space="preserve"> universitären </w:t>
      </w:r>
      <w:r w:rsidR="00455560">
        <w:t>Studienordnung</w:t>
      </w:r>
      <w:r w:rsidR="00DC4121">
        <w:t xml:space="preserve"> der Gesellschaft Jesu entsprechend  gelehrt werde.</w:t>
      </w:r>
      <w:r w:rsidR="006F5E88">
        <w:t xml:space="preserve">               </w:t>
      </w:r>
      <w:r w:rsidR="00DC4121">
        <w:t>So möge es denn kommen, dass die geistigen , nicht nur die  methodisch</w:t>
      </w:r>
      <w:r w:rsidR="006F5E88" w:rsidRPr="006F5E88">
        <w:t xml:space="preserve"> </w:t>
      </w:r>
      <w:r w:rsidR="006F5E88">
        <w:t>ausgezeichneten</w:t>
      </w:r>
      <w:r w:rsidR="00A044D6">
        <w:t>,</w:t>
      </w:r>
      <w:r w:rsidR="00DC4121">
        <w:t xml:space="preserve">  glänzend argumentierenden, sondern auch die mit dem theologischen Doktortitel ausgestatteten Kapazitäten für das besondere Ehren- und Kirchenamt vorzüglich eingesetzt werden können. </w:t>
      </w:r>
      <w:r w:rsidR="006F5E88">
        <w:t xml:space="preserve">                                                        </w:t>
      </w:r>
      <w:r w:rsidR="00CA44B5">
        <w:t xml:space="preserve">Da letztendlich weit mehr Kräfte als bisher für unser Paderborner Kollegium der Gesellschaft Jesu notwendig sind, die von dem ehrwürdigen Vater in Christus, dem Vater Claudius </w:t>
      </w:r>
      <w:proofErr w:type="spellStart"/>
      <w:r w:rsidR="00CA44B5">
        <w:t>Aquaviva</w:t>
      </w:r>
      <w:proofErr w:type="spellEnd"/>
      <w:r w:rsidR="00CA44B5">
        <w:t>, dem Generaloberst</w:t>
      </w:r>
      <w:r w:rsidR="00ED5FF4">
        <w:t xml:space="preserve">, </w:t>
      </w:r>
      <w:r w:rsidR="00B16EC0">
        <w:t xml:space="preserve">als Philosophie- und Theologieprofessoren </w:t>
      </w:r>
      <w:r w:rsidR="00ED5FF4">
        <w:t xml:space="preserve">zu stellen sind, wollen wir 15000 Reichstaler zusätzlich in festen Abständen als freigebige Vermögensspende  zum erforderlichen Unterhalt der Doktoren und Lehrer der obengenannten Fakultäten beisteuern, der angebrachten </w:t>
      </w:r>
      <w:r w:rsidR="00BA7BBA">
        <w:t xml:space="preserve">Ehrerbietung der Kirche und der Leistung unserer Fürstenberger Familie gewidmet, damit dieser reichlich guten, wohltätigen Aufwendung von uns und unserer Fürstenberger Familie von ihnen und ihren Angehörigen in heiligen Messen und Dankgebeten gedacht wird.                               </w:t>
      </w:r>
      <w:r w:rsidR="00900D86">
        <w:t xml:space="preserve">                               Was Gott als Lobpreis wohlgefällig ist, diene der heiligen Kirche zum Wachstum, von Ewigkeit zu Ewigkeit. </w:t>
      </w:r>
      <w:r w:rsidR="00392519">
        <w:t xml:space="preserve">                                                                                                                                                                             Dotiert  auf </w:t>
      </w:r>
      <w:r w:rsidR="00E04287">
        <w:t>unserem Schloss Neuhaus, im regsamen</w:t>
      </w:r>
      <w:r w:rsidR="00392519">
        <w:t xml:space="preserve"> Jahr des Herrn 1614, am 10. September.                     Theodor von Fürstenberg, Bischof der Paderborner Kirche. </w:t>
      </w:r>
    </w:p>
    <w:p w:rsidR="007A1876" w:rsidRDefault="007A1876" w:rsidP="00DC4121"/>
    <w:p w:rsidR="007A1876" w:rsidRDefault="007A1876" w:rsidP="00DC4121"/>
    <w:p w:rsidR="007A1876" w:rsidRDefault="007A1876" w:rsidP="007A1876">
      <w:r>
        <w:t xml:space="preserve">TEI-Editionswerkstatt Urkunden,  UPB                                                                                                                   Übersetzung </w:t>
      </w:r>
      <w:proofErr w:type="spellStart"/>
      <w:r>
        <w:t>latein</w:t>
      </w:r>
      <w:proofErr w:type="spellEnd"/>
      <w:r>
        <w:t xml:space="preserve"> -deutsch                                                                                                                               Charter </w:t>
      </w:r>
      <w:proofErr w:type="spellStart"/>
      <w:r>
        <w:t>document</w:t>
      </w:r>
      <w:proofErr w:type="spellEnd"/>
      <w:r>
        <w:t xml:space="preserve">, hist. Gründungsurkunde                                                                                 </w:t>
      </w:r>
      <w:r w:rsidR="008B66B2">
        <w:t xml:space="preserve">                      Version 03</w:t>
      </w:r>
      <w:r>
        <w:t xml:space="preserve">.01.2018                                                                                                                                                       </w:t>
      </w:r>
      <w:proofErr w:type="spellStart"/>
      <w:r>
        <w:t>Foester</w:t>
      </w:r>
      <w:proofErr w:type="spellEnd"/>
      <w:r>
        <w:t xml:space="preserve">, Karl                                                                                                                                                                                                                                                                          </w:t>
      </w:r>
      <w:proofErr w:type="spellStart"/>
      <w:r>
        <w:t>Studia</w:t>
      </w:r>
      <w:proofErr w:type="spellEnd"/>
      <w:r>
        <w:t xml:space="preserve"> </w:t>
      </w:r>
      <w:proofErr w:type="spellStart"/>
      <w:r>
        <w:t>humanitatis</w:t>
      </w:r>
      <w:proofErr w:type="spellEnd"/>
      <w:r>
        <w:t xml:space="preserve">, </w:t>
      </w:r>
      <w:proofErr w:type="spellStart"/>
      <w:r>
        <w:t>Studia</w:t>
      </w:r>
      <w:proofErr w:type="spellEnd"/>
      <w:r>
        <w:t xml:space="preserve"> </w:t>
      </w:r>
      <w:proofErr w:type="spellStart"/>
      <w:r>
        <w:t>humaniora</w:t>
      </w:r>
      <w:proofErr w:type="spellEnd"/>
      <w:r>
        <w:t xml:space="preserve">                                                                                                                                                                    </w:t>
      </w:r>
    </w:p>
    <w:p w:rsidR="000D6C7C" w:rsidRPr="00300FB2" w:rsidRDefault="000D6C7C" w:rsidP="00BA03E8">
      <w:pPr>
        <w:spacing w:after="0"/>
      </w:pPr>
      <w:r w:rsidRPr="00300FB2">
        <w:rPr>
          <w:rFonts w:ascii="Calibri" w:hAnsi="Calibri" w:cs="Calibri"/>
        </w:rPr>
        <w:t xml:space="preserve">                                                                                                                                                                                </w:t>
      </w:r>
    </w:p>
    <w:p w:rsidR="000D6C7C" w:rsidRPr="00300FB2" w:rsidRDefault="000D6C7C" w:rsidP="00BA03E8">
      <w:pPr>
        <w:spacing w:after="0"/>
        <w:rPr>
          <w:rFonts w:ascii="Calibri" w:hAnsi="Calibri" w:cs="Calibri"/>
        </w:rPr>
      </w:pPr>
    </w:p>
    <w:p w:rsidR="000D6C7C" w:rsidRPr="00300FB2" w:rsidRDefault="000D6C7C" w:rsidP="00BA03E8">
      <w:pPr>
        <w:spacing w:after="0"/>
        <w:rPr>
          <w:rFonts w:ascii="Calibri" w:hAnsi="Calibri" w:cs="Calibri"/>
        </w:rPr>
      </w:pPr>
    </w:p>
    <w:p w:rsidR="000D6C7C" w:rsidRPr="00300FB2" w:rsidRDefault="000D6C7C" w:rsidP="00BA03E8">
      <w:pPr>
        <w:spacing w:after="0"/>
      </w:pPr>
    </w:p>
    <w:sectPr w:rsidR="000D6C7C" w:rsidRPr="00300FB2" w:rsidSect="00162D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2D"/>
    <w:rsid w:val="00030D80"/>
    <w:rsid w:val="00032C82"/>
    <w:rsid w:val="00037937"/>
    <w:rsid w:val="00074D89"/>
    <w:rsid w:val="00087D8C"/>
    <w:rsid w:val="00094220"/>
    <w:rsid w:val="000B14D2"/>
    <w:rsid w:val="000B1EDB"/>
    <w:rsid w:val="000D4C00"/>
    <w:rsid w:val="000D6C7C"/>
    <w:rsid w:val="000E06EA"/>
    <w:rsid w:val="000E2CEA"/>
    <w:rsid w:val="000F55CC"/>
    <w:rsid w:val="00113028"/>
    <w:rsid w:val="001148B7"/>
    <w:rsid w:val="00142191"/>
    <w:rsid w:val="001A13C0"/>
    <w:rsid w:val="001A2F28"/>
    <w:rsid w:val="001E1E07"/>
    <w:rsid w:val="001F6ACE"/>
    <w:rsid w:val="002653F0"/>
    <w:rsid w:val="00296F42"/>
    <w:rsid w:val="002A0191"/>
    <w:rsid w:val="002A0335"/>
    <w:rsid w:val="002A5248"/>
    <w:rsid w:val="002D67B0"/>
    <w:rsid w:val="002E3E82"/>
    <w:rsid w:val="00300FB2"/>
    <w:rsid w:val="00305509"/>
    <w:rsid w:val="00325F8E"/>
    <w:rsid w:val="003368A3"/>
    <w:rsid w:val="00356E9B"/>
    <w:rsid w:val="00380A35"/>
    <w:rsid w:val="00392519"/>
    <w:rsid w:val="003A2DAA"/>
    <w:rsid w:val="00403718"/>
    <w:rsid w:val="00405909"/>
    <w:rsid w:val="00406C2E"/>
    <w:rsid w:val="00455560"/>
    <w:rsid w:val="00493E75"/>
    <w:rsid w:val="004947F7"/>
    <w:rsid w:val="004A7CA1"/>
    <w:rsid w:val="004C7723"/>
    <w:rsid w:val="005044C5"/>
    <w:rsid w:val="0051015F"/>
    <w:rsid w:val="00521202"/>
    <w:rsid w:val="00522E8E"/>
    <w:rsid w:val="00562AF9"/>
    <w:rsid w:val="00566C5F"/>
    <w:rsid w:val="005C24C5"/>
    <w:rsid w:val="005E207C"/>
    <w:rsid w:val="005E32D8"/>
    <w:rsid w:val="005F6477"/>
    <w:rsid w:val="00602B95"/>
    <w:rsid w:val="00642D69"/>
    <w:rsid w:val="0065117C"/>
    <w:rsid w:val="006B08ED"/>
    <w:rsid w:val="006B7B22"/>
    <w:rsid w:val="006C4D35"/>
    <w:rsid w:val="006D7169"/>
    <w:rsid w:val="006F3965"/>
    <w:rsid w:val="006F5E88"/>
    <w:rsid w:val="00734110"/>
    <w:rsid w:val="00764013"/>
    <w:rsid w:val="0076659C"/>
    <w:rsid w:val="00770943"/>
    <w:rsid w:val="00775013"/>
    <w:rsid w:val="007A1876"/>
    <w:rsid w:val="007E0EE3"/>
    <w:rsid w:val="008062EF"/>
    <w:rsid w:val="00831BFC"/>
    <w:rsid w:val="00843535"/>
    <w:rsid w:val="00847954"/>
    <w:rsid w:val="008500A5"/>
    <w:rsid w:val="00850BAD"/>
    <w:rsid w:val="0086408F"/>
    <w:rsid w:val="00874DBB"/>
    <w:rsid w:val="00877CE3"/>
    <w:rsid w:val="008A4FD2"/>
    <w:rsid w:val="008B66B2"/>
    <w:rsid w:val="008F7549"/>
    <w:rsid w:val="00900D86"/>
    <w:rsid w:val="00912DDE"/>
    <w:rsid w:val="00916ED8"/>
    <w:rsid w:val="0093646C"/>
    <w:rsid w:val="009701A0"/>
    <w:rsid w:val="009824F5"/>
    <w:rsid w:val="009871D1"/>
    <w:rsid w:val="009E1772"/>
    <w:rsid w:val="009E46CB"/>
    <w:rsid w:val="00A016BB"/>
    <w:rsid w:val="00A044D6"/>
    <w:rsid w:val="00A0548D"/>
    <w:rsid w:val="00A31F2D"/>
    <w:rsid w:val="00A33E8C"/>
    <w:rsid w:val="00A475C3"/>
    <w:rsid w:val="00A50A51"/>
    <w:rsid w:val="00A611F3"/>
    <w:rsid w:val="00A85D7E"/>
    <w:rsid w:val="00A96B94"/>
    <w:rsid w:val="00AB71BF"/>
    <w:rsid w:val="00AC5928"/>
    <w:rsid w:val="00AD1322"/>
    <w:rsid w:val="00AF7495"/>
    <w:rsid w:val="00B1011F"/>
    <w:rsid w:val="00B16EC0"/>
    <w:rsid w:val="00B630C4"/>
    <w:rsid w:val="00BA03E8"/>
    <w:rsid w:val="00BA6C66"/>
    <w:rsid w:val="00BA7BBA"/>
    <w:rsid w:val="00BB348A"/>
    <w:rsid w:val="00BD2FCA"/>
    <w:rsid w:val="00BE0487"/>
    <w:rsid w:val="00BE4ED4"/>
    <w:rsid w:val="00BE60D1"/>
    <w:rsid w:val="00C73078"/>
    <w:rsid w:val="00CA44B5"/>
    <w:rsid w:val="00CC008A"/>
    <w:rsid w:val="00CC35FC"/>
    <w:rsid w:val="00CE552E"/>
    <w:rsid w:val="00D04589"/>
    <w:rsid w:val="00D11D78"/>
    <w:rsid w:val="00D3578B"/>
    <w:rsid w:val="00D6376F"/>
    <w:rsid w:val="00D92EE5"/>
    <w:rsid w:val="00DB28BD"/>
    <w:rsid w:val="00DC4121"/>
    <w:rsid w:val="00DD2532"/>
    <w:rsid w:val="00DF0098"/>
    <w:rsid w:val="00E04287"/>
    <w:rsid w:val="00E27DD7"/>
    <w:rsid w:val="00E85DFE"/>
    <w:rsid w:val="00E8653E"/>
    <w:rsid w:val="00E95586"/>
    <w:rsid w:val="00E965DB"/>
    <w:rsid w:val="00EA5CD1"/>
    <w:rsid w:val="00EC6679"/>
    <w:rsid w:val="00ED5B96"/>
    <w:rsid w:val="00ED5FF4"/>
    <w:rsid w:val="00F64F0F"/>
    <w:rsid w:val="00F66EE3"/>
    <w:rsid w:val="00FA03AA"/>
    <w:rsid w:val="00FA5621"/>
    <w:rsid w:val="00FC3A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117DFF-AD25-4356-885D-E2E50352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D6C7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D6C7C"/>
    <w:rPr>
      <w:color w:val="0000FF" w:themeColor="hyperlink"/>
      <w:u w:val="single"/>
    </w:rPr>
  </w:style>
  <w:style w:type="character" w:styleId="BesuchterLink">
    <w:name w:val="FollowedHyperlink"/>
    <w:basedOn w:val="Absatz-Standardschriftart"/>
    <w:uiPriority w:val="99"/>
    <w:semiHidden/>
    <w:unhideWhenUsed/>
    <w:rsid w:val="000D6C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1162</Words>
  <Characters>7322</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dc:creator>
  <cp:lastModifiedBy>Martin Dröge</cp:lastModifiedBy>
  <cp:revision>2</cp:revision>
  <dcterms:created xsi:type="dcterms:W3CDTF">2018-01-05T09:10:00Z</dcterms:created>
  <dcterms:modified xsi:type="dcterms:W3CDTF">2018-01-05T09:10:00Z</dcterms:modified>
</cp:coreProperties>
</file>