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7C" w:rsidRPr="00FE6E4E" w:rsidRDefault="00FE6E4E">
      <w:pPr>
        <w:rPr>
          <w:rFonts w:ascii="Times New Roman" w:hAnsi="Times New Roman" w:cs="Times New Roman"/>
          <w:b/>
          <w:sz w:val="40"/>
          <w:szCs w:val="40"/>
        </w:rPr>
      </w:pPr>
      <w:r w:rsidRPr="00FE6E4E">
        <w:rPr>
          <w:rFonts w:ascii="Times New Roman" w:hAnsi="Times New Roman" w:cs="Times New Roman"/>
          <w:b/>
          <w:sz w:val="40"/>
          <w:szCs w:val="40"/>
        </w:rPr>
        <w:t>CTF Activities</w:t>
      </w:r>
    </w:p>
    <w:p w:rsidR="00FE6E4E" w:rsidRPr="00FE6E4E" w:rsidRDefault="00FE6E4E" w:rsidP="00FE6E4E">
      <w:pPr>
        <w:pStyle w:val="paragraph"/>
        <w:spacing w:before="0" w:beforeAutospacing="0" w:after="0" w:afterAutospacing="0"/>
        <w:textAlignment w:val="baseline"/>
      </w:pPr>
      <w:hyperlink r:id="rId4" w:tgtFrame="_blank" w:history="1">
        <w:r w:rsidRPr="00FE6E4E">
          <w:rPr>
            <w:rStyle w:val="normaltextrun"/>
            <w:color w:val="0563C1"/>
            <w:u w:val="single"/>
            <w:lang w:val="en-GB"/>
          </w:rPr>
          <w:t>Living Security</w:t>
        </w:r>
      </w:hyperlink>
      <w:r w:rsidRPr="00FE6E4E">
        <w:rPr>
          <w:rStyle w:val="normaltextrun"/>
          <w:lang w:val="en-GB"/>
        </w:rPr>
        <w:t xml:space="preserve"> – good practice in the office space</w:t>
      </w:r>
      <w:r w:rsidRPr="00FE6E4E">
        <w:rPr>
          <w:rStyle w:val="eop"/>
        </w:rPr>
        <w:t> </w:t>
      </w:r>
    </w:p>
    <w:p w:rsidR="00FE6E4E" w:rsidRPr="00FE6E4E" w:rsidRDefault="00FE6E4E" w:rsidP="00FE6E4E">
      <w:pPr>
        <w:pStyle w:val="paragraph"/>
        <w:spacing w:before="0" w:beforeAutospacing="0" w:after="0" w:afterAutospacing="0"/>
        <w:textAlignment w:val="baseline"/>
      </w:pPr>
      <w:hyperlink r:id="rId5" w:tgtFrame="_blank" w:history="1">
        <w:r w:rsidRPr="00FE6E4E">
          <w:rPr>
            <w:rStyle w:val="normaltextrun"/>
            <w:color w:val="0563C1"/>
            <w:u w:val="single"/>
            <w:lang w:val="en-GB"/>
          </w:rPr>
          <w:t>https://phishingquiz.withgoogle.com/ </w:t>
        </w:r>
      </w:hyperlink>
      <w:r w:rsidRPr="00FE6E4E">
        <w:rPr>
          <w:rStyle w:val="normaltextrun"/>
          <w:lang w:val="en-GB"/>
        </w:rPr>
        <w:t xml:space="preserve"> - Phishing awareness</w:t>
      </w:r>
      <w:r w:rsidRPr="00FE6E4E">
        <w:rPr>
          <w:rStyle w:val="eop"/>
        </w:rPr>
        <w:t> </w:t>
      </w:r>
    </w:p>
    <w:p w:rsidR="00FE6E4E" w:rsidRPr="00FE6E4E" w:rsidRDefault="00FE6E4E" w:rsidP="00FE6E4E">
      <w:pPr>
        <w:pStyle w:val="paragraph"/>
        <w:spacing w:before="0" w:beforeAutospacing="0" w:after="0" w:afterAutospacing="0"/>
        <w:textAlignment w:val="baseline"/>
      </w:pPr>
      <w:r w:rsidRPr="00FE6E4E">
        <w:rPr>
          <w:rStyle w:val="normaltextrun"/>
          <w:lang w:val="en-GB"/>
        </w:rPr>
        <w:t> </w:t>
      </w:r>
      <w:hyperlink r:id="rId6" w:tgtFrame="_blank" w:history="1">
        <w:r w:rsidRPr="00FE6E4E">
          <w:rPr>
            <w:rStyle w:val="normaltextrun"/>
            <w:color w:val="0563C1"/>
            <w:u w:val="single"/>
            <w:lang w:val="en-GB"/>
          </w:rPr>
          <w:t>Welcome | Keep Tradition Secure (tamu.edu)</w:t>
        </w:r>
      </w:hyperlink>
      <w:r w:rsidRPr="00FE6E4E">
        <w:rPr>
          <w:rStyle w:val="normaltextrun"/>
          <w:lang w:val="en-GB"/>
        </w:rPr>
        <w:t xml:space="preserve"> - cyber game around awareness</w:t>
      </w:r>
      <w:r w:rsidRPr="00FE6E4E">
        <w:rPr>
          <w:rStyle w:val="eop"/>
        </w:rPr>
        <w:t> </w:t>
      </w:r>
    </w:p>
    <w:p w:rsidR="00FE6E4E" w:rsidRPr="00FE6E4E" w:rsidRDefault="00FE6E4E">
      <w:pPr>
        <w:rPr>
          <w:rFonts w:ascii="Times New Roman" w:hAnsi="Times New Roman" w:cs="Times New Roman"/>
        </w:rPr>
      </w:pPr>
    </w:p>
    <w:p w:rsidR="00FE6E4E" w:rsidRPr="00FE6E4E" w:rsidRDefault="00FE6E4E" w:rsidP="00FE6E4E">
      <w:pPr>
        <w:pStyle w:val="paragraph"/>
        <w:spacing w:before="0" w:beforeAutospacing="0" w:after="0" w:afterAutospacing="0"/>
        <w:textAlignment w:val="baseline"/>
        <w:rPr>
          <w:sz w:val="18"/>
          <w:szCs w:val="18"/>
        </w:rPr>
      </w:pPr>
      <w:r w:rsidRPr="00FE6E4E">
        <w:rPr>
          <w:rStyle w:val="normaltextrun"/>
          <w:sz w:val="32"/>
          <w:szCs w:val="32"/>
          <w:lang w:val="en-GB"/>
        </w:rPr>
        <w:t>Scenario:</w:t>
      </w:r>
      <w:r w:rsidRPr="00FE6E4E">
        <w:rPr>
          <w:rStyle w:val="eop"/>
          <w:sz w:val="32"/>
          <w:szCs w:val="32"/>
        </w:rPr>
        <w:t> </w:t>
      </w:r>
    </w:p>
    <w:p w:rsidR="00FE6E4E" w:rsidRPr="00FE6E4E" w:rsidRDefault="00FE6E4E" w:rsidP="00FE6E4E">
      <w:pPr>
        <w:pStyle w:val="paragraph"/>
        <w:spacing w:before="0" w:beforeAutospacing="0" w:after="0" w:afterAutospacing="0"/>
        <w:textAlignment w:val="baseline"/>
      </w:pPr>
      <w:r w:rsidRPr="00FE6E4E">
        <w:rPr>
          <w:rStyle w:val="normaltextrun"/>
        </w:rPr>
        <w:t>A malicious individual is walking around with 2 Devices. The devices have payloads that will execute unless your devices are hardened against them. It is believed that the one payload is executed using PowerShell and the other through command prompt.</w:t>
      </w:r>
      <w:r w:rsidRPr="00FE6E4E">
        <w:rPr>
          <w:rStyle w:val="eop"/>
        </w:rPr>
        <w:t> </w:t>
      </w:r>
    </w:p>
    <w:p w:rsidR="00FE6E4E" w:rsidRPr="00FE6E4E" w:rsidRDefault="00FE6E4E" w:rsidP="00FE6E4E">
      <w:pPr>
        <w:pStyle w:val="paragraph"/>
        <w:spacing w:before="0" w:beforeAutospacing="0" w:after="0" w:afterAutospacing="0"/>
        <w:textAlignment w:val="baseline"/>
      </w:pPr>
      <w:r w:rsidRPr="00FE6E4E">
        <w:rPr>
          <w:rStyle w:val="normaltextrun"/>
        </w:rPr>
        <w:t>Can you find a way to harden your system to prevent the payloads from executing if the malicious user connects the devices to your system?</w:t>
      </w:r>
      <w:r w:rsidRPr="00FE6E4E">
        <w:rPr>
          <w:rStyle w:val="eop"/>
        </w:rPr>
        <w:t> </w:t>
      </w:r>
    </w:p>
    <w:p w:rsidR="00FE6E4E" w:rsidRDefault="00FE6E4E"/>
    <w:p w:rsidR="00FE6E4E" w:rsidRDefault="00FE6E4E"/>
    <w:p w:rsidR="00FE6E4E" w:rsidRDefault="00FE6E4E">
      <w:bookmarkStart w:id="0" w:name="_GoBack"/>
      <w:bookmarkEnd w:id="0"/>
    </w:p>
    <w:sectPr w:rsidR="00FE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4E"/>
    <w:rsid w:val="00285DC5"/>
    <w:rsid w:val="0037600D"/>
    <w:rsid w:val="00401A26"/>
    <w:rsid w:val="005F0ECD"/>
    <w:rsid w:val="00D605F4"/>
    <w:rsid w:val="00FE6E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60D5"/>
  <w15:chartTrackingRefBased/>
  <w15:docId w15:val="{655805FC-09C0-4067-A199-FE532C6E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6E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E6E4E"/>
  </w:style>
  <w:style w:type="character" w:customStyle="1" w:styleId="eop">
    <w:name w:val="eop"/>
    <w:basedOn w:val="DefaultParagraphFont"/>
    <w:rsid w:val="00FE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32696">
      <w:bodyDiv w:val="1"/>
      <w:marLeft w:val="0"/>
      <w:marRight w:val="0"/>
      <w:marTop w:val="0"/>
      <w:marBottom w:val="0"/>
      <w:divBdr>
        <w:top w:val="none" w:sz="0" w:space="0" w:color="auto"/>
        <w:left w:val="none" w:sz="0" w:space="0" w:color="auto"/>
        <w:bottom w:val="none" w:sz="0" w:space="0" w:color="auto"/>
        <w:right w:val="none" w:sz="0" w:space="0" w:color="auto"/>
      </w:divBdr>
      <w:divsChild>
        <w:div w:id="871571406">
          <w:marLeft w:val="0"/>
          <w:marRight w:val="0"/>
          <w:marTop w:val="0"/>
          <w:marBottom w:val="0"/>
          <w:divBdr>
            <w:top w:val="none" w:sz="0" w:space="0" w:color="auto"/>
            <w:left w:val="none" w:sz="0" w:space="0" w:color="auto"/>
            <w:bottom w:val="none" w:sz="0" w:space="0" w:color="auto"/>
            <w:right w:val="none" w:sz="0" w:space="0" w:color="auto"/>
          </w:divBdr>
        </w:div>
        <w:div w:id="706564894">
          <w:marLeft w:val="0"/>
          <w:marRight w:val="0"/>
          <w:marTop w:val="0"/>
          <w:marBottom w:val="0"/>
          <w:divBdr>
            <w:top w:val="none" w:sz="0" w:space="0" w:color="auto"/>
            <w:left w:val="none" w:sz="0" w:space="0" w:color="auto"/>
            <w:bottom w:val="none" w:sz="0" w:space="0" w:color="auto"/>
            <w:right w:val="none" w:sz="0" w:space="0" w:color="auto"/>
          </w:divBdr>
        </w:div>
        <w:div w:id="875847303">
          <w:marLeft w:val="0"/>
          <w:marRight w:val="0"/>
          <w:marTop w:val="0"/>
          <w:marBottom w:val="0"/>
          <w:divBdr>
            <w:top w:val="none" w:sz="0" w:space="0" w:color="auto"/>
            <w:left w:val="none" w:sz="0" w:space="0" w:color="auto"/>
            <w:bottom w:val="none" w:sz="0" w:space="0" w:color="auto"/>
            <w:right w:val="none" w:sz="0" w:space="0" w:color="auto"/>
          </w:divBdr>
        </w:div>
      </w:divsChild>
    </w:div>
    <w:div w:id="687219765">
      <w:bodyDiv w:val="1"/>
      <w:marLeft w:val="0"/>
      <w:marRight w:val="0"/>
      <w:marTop w:val="0"/>
      <w:marBottom w:val="0"/>
      <w:divBdr>
        <w:top w:val="none" w:sz="0" w:space="0" w:color="auto"/>
        <w:left w:val="none" w:sz="0" w:space="0" w:color="auto"/>
        <w:bottom w:val="none" w:sz="0" w:space="0" w:color="auto"/>
        <w:right w:val="none" w:sz="0" w:space="0" w:color="auto"/>
      </w:divBdr>
      <w:divsChild>
        <w:div w:id="842475072">
          <w:marLeft w:val="0"/>
          <w:marRight w:val="0"/>
          <w:marTop w:val="0"/>
          <w:marBottom w:val="0"/>
          <w:divBdr>
            <w:top w:val="none" w:sz="0" w:space="0" w:color="auto"/>
            <w:left w:val="none" w:sz="0" w:space="0" w:color="auto"/>
            <w:bottom w:val="none" w:sz="0" w:space="0" w:color="auto"/>
            <w:right w:val="none" w:sz="0" w:space="0" w:color="auto"/>
          </w:divBdr>
        </w:div>
        <w:div w:id="1849103898">
          <w:marLeft w:val="0"/>
          <w:marRight w:val="0"/>
          <w:marTop w:val="0"/>
          <w:marBottom w:val="0"/>
          <w:divBdr>
            <w:top w:val="none" w:sz="0" w:space="0" w:color="auto"/>
            <w:left w:val="none" w:sz="0" w:space="0" w:color="auto"/>
            <w:bottom w:val="none" w:sz="0" w:space="0" w:color="auto"/>
            <w:right w:val="none" w:sz="0" w:space="0" w:color="auto"/>
          </w:divBdr>
        </w:div>
        <w:div w:id="1735203493">
          <w:marLeft w:val="0"/>
          <w:marRight w:val="0"/>
          <w:marTop w:val="0"/>
          <w:marBottom w:val="0"/>
          <w:divBdr>
            <w:top w:val="none" w:sz="0" w:space="0" w:color="auto"/>
            <w:left w:val="none" w:sz="0" w:space="0" w:color="auto"/>
            <w:bottom w:val="none" w:sz="0" w:space="0" w:color="auto"/>
            <w:right w:val="none" w:sz="0" w:space="0" w:color="auto"/>
          </w:divBdr>
        </w:div>
        <w:div w:id="103461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eptraditionsecure.tamu.edu/" TargetMode="External"/><Relationship Id="rId5" Type="http://schemas.openxmlformats.org/officeDocument/2006/relationships/hyperlink" Target="https://phishingquiz.withgoogle.com/" TargetMode="External"/><Relationship Id="rId4" Type="http://schemas.openxmlformats.org/officeDocument/2006/relationships/hyperlink" Target="https://hotspot.living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Hoddinott, Gareth CPL</dc:creator>
  <cp:keywords/>
  <dc:description/>
  <cp:lastModifiedBy>Hoddinott, Gareth CPL</cp:lastModifiedBy>
  <cp:revision>1</cp:revision>
  <dcterms:created xsi:type="dcterms:W3CDTF">2022-11-18T02:18:00Z</dcterms:created>
  <dcterms:modified xsi:type="dcterms:W3CDTF">2022-11-18T02:20:00Z</dcterms:modified>
</cp:coreProperties>
</file>