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hm-제품-색상-분석-데이터-전처리-및-병합-보고서"/>
    <w:p>
      <w:pPr>
        <w:pStyle w:val="Heading1"/>
      </w:pPr>
      <w:r>
        <w:t xml:space="preserve">H&amp;M 제품 색상 분석 데이터 전처리 및 병합 보고서</w:t>
      </w:r>
    </w:p>
    <w:bookmarkStart w:id="20" w:name="작업-개요"/>
    <w:p>
      <w:pPr>
        <w:pStyle w:val="Heading2"/>
      </w:pPr>
      <w:r>
        <w:t xml:space="preserve">1. 작업 개요</w:t>
      </w:r>
    </w:p>
    <w:p>
      <w:pPr>
        <w:pStyle w:val="FirstParagraph"/>
      </w:pPr>
      <w:r>
        <w:t xml:space="preserve">본 작업은 H&amp;M 커머스 데이터의 제품 색상 분석을 위해 거래, 상품, 고객 데이터를 점검하고 분석에 적합한 형태로 전처리·병합하는 것을 목적으로 한다.</w:t>
      </w:r>
    </w:p>
    <w:p>
      <w:pPr>
        <w:pStyle w:val="BodyText"/>
      </w:pPr>
      <w:r>
        <w:t xml:space="preserve">사용한 데이터는 다음 세 가지이다.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행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데이터</w:t>
            </w:r>
          </w:p>
        </w:tc>
        <w:tc>
          <w:tcPr/>
          <w:p>
            <w:pPr>
              <w:pStyle w:val="Compact"/>
            </w:pPr>
            <w:r>
              <w:t xml:space="preserve">구매일, 고객, 상품, 가격, 판매 채널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 데이터</w:t>
            </w:r>
          </w:p>
        </w:tc>
        <w:tc>
          <w:tcPr/>
          <w:p>
            <w:pPr>
              <w:pStyle w:val="Compact"/>
            </w:pPr>
            <w:r>
              <w:t xml:space="preserve">상품명, 제품군, 색상 정보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데이터</w:t>
            </w:r>
          </w:p>
        </w:tc>
        <w:tc>
          <w:tcPr/>
          <w:p>
            <w:pPr>
              <w:pStyle w:val="Compact"/>
            </w:pPr>
            <w:r>
              <w:t xml:space="preserve">나이, 회원 상태, 활성 상태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95,516</w:t>
            </w:r>
          </w:p>
        </w:tc>
      </w:tr>
    </w:tbl>
    <w:p>
      <w:pPr>
        <w:pStyle w:val="BodyText"/>
      </w:pPr>
      <w:r>
        <w:t xml:space="preserve">기본 분석 데이터는 거래 데이터를 기준으로 구성하였다. 상품 데이터는 색상과 제품군 정보를 추가하기 위해 필수로 연결하고, 고객 데이터는 연령이나 회원 상태별 분석이 필요한 경우에만 선택적으로 연결하였다.</w:t>
      </w:r>
    </w:p>
    <w:p>
      <w:r>
        <w:pict>
          <v:rect style="width:0;height:1.5pt" o:hralign="center" o:hrstd="t" o:hr="t"/>
        </w:pict>
      </w:r>
    </w:p>
    <w:bookmarkEnd w:id="20"/>
    <w:bookmarkStart w:id="21" w:name="전처리-기본-원칙"/>
    <w:p>
      <w:pPr>
        <w:pStyle w:val="Heading2"/>
      </w:pPr>
      <w:r>
        <w:t xml:space="preserve">2. 전처리 기본 원칙</w:t>
      </w:r>
    </w:p>
    <w:p>
      <w:pPr>
        <w:pStyle w:val="FirstParagraph"/>
      </w:pPr>
      <w:r>
        <w:t xml:space="preserve">이번 전처리는 가능한 한 원본 거래를 보존하는 방향으로 진행하였다.</w:t>
      </w:r>
    </w:p>
    <w:p>
      <w:pPr>
        <w:pStyle w:val="BodyText"/>
      </w:pPr>
      <w:r>
        <w:t xml:space="preserve">특정 값에 문제가 있더라도 해당 거래 행을 즉시 삭제하지 않고, 분석 목적에 따라 사용할 수 있는지를 별도 표시하였다. 이를 통해 구매량 분석, 가격 분석, 채널 분석, 고객 분석에서 서로 다른 유효 표본을 사용할 수 있도록 구성하였다.</w:t>
      </w:r>
    </w:p>
    <w:p>
      <w:pPr>
        <w:pStyle w:val="BodyText"/>
      </w:pPr>
      <w:r>
        <w:t xml:space="preserve">주요 원칙은 다음과 같다.</w:t>
      </w:r>
    </w:p>
    <w:p>
      <w:pPr>
        <w:pStyle w:val="Compact"/>
        <w:numPr>
          <w:ilvl w:val="0"/>
          <w:numId w:val="1001"/>
        </w:numPr>
      </w:pPr>
      <w:r>
        <w:t xml:space="preserve">거래 행을 최대한 유지한다.</w:t>
      </w:r>
    </w:p>
    <w:p>
      <w:pPr>
        <w:pStyle w:val="Compact"/>
        <w:numPr>
          <w:ilvl w:val="0"/>
          <w:numId w:val="1001"/>
        </w:numPr>
      </w:pPr>
      <w:r>
        <w:t xml:space="preserve">잘못되거나 미분류된 값은 삭제보다 별도 표시를 우선한다.</w:t>
      </w:r>
    </w:p>
    <w:p>
      <w:pPr>
        <w:pStyle w:val="Compact"/>
        <w:numPr>
          <w:ilvl w:val="0"/>
          <w:numId w:val="1001"/>
        </w:numPr>
      </w:pPr>
      <w:r>
        <w:t xml:space="preserve">원본 값과 분석용 정제 값을 구분한다.</w:t>
      </w:r>
    </w:p>
    <w:p>
      <w:pPr>
        <w:pStyle w:val="Compact"/>
        <w:numPr>
          <w:ilvl w:val="0"/>
          <w:numId w:val="1001"/>
        </w:numPr>
      </w:pPr>
      <w:r>
        <w:t xml:space="preserve">가격, 채널, 날짜 등은 분석별 유효 여부를 따로 관리한다.</w:t>
      </w:r>
    </w:p>
    <w:p>
      <w:pPr>
        <w:pStyle w:val="Compact"/>
        <w:numPr>
          <w:ilvl w:val="0"/>
          <w:numId w:val="1001"/>
        </w:numPr>
      </w:pPr>
      <w:r>
        <w:t xml:space="preserve">중복 거래는 기본 분석에서 유지하고, 중복 제거 결과와 별도로 비교한다.</w:t>
      </w:r>
    </w:p>
    <w:p>
      <w:pPr>
        <w:pStyle w:val="Compact"/>
        <w:numPr>
          <w:ilvl w:val="0"/>
          <w:numId w:val="1001"/>
        </w:numPr>
      </w:pPr>
      <w:r>
        <w:t xml:space="preserve">고객 정보가 없다는 이유로 거래를 제거하지 않는다.</w:t>
      </w:r>
    </w:p>
    <w:p>
      <w:r>
        <w:pict>
          <v:rect style="width:0;height:1.5pt" o:hralign="center" o:hrstd="t" o:hr="t"/>
        </w:pict>
      </w:r>
    </w:p>
    <w:bookmarkEnd w:id="21"/>
    <w:bookmarkStart w:id="24" w:name="키와-데이터-구조-검증"/>
    <w:p>
      <w:pPr>
        <w:pStyle w:val="Heading2"/>
      </w:pPr>
      <w:r>
        <w:t xml:space="preserve">3. 키와 데이터 구조 검증</w:t>
      </w:r>
    </w:p>
    <w:bookmarkStart w:id="22" w:name="상품-키-검증"/>
    <w:p>
      <w:pPr>
        <w:pStyle w:val="Heading3"/>
      </w:pPr>
      <w:r>
        <w:t xml:space="preserve">3.1 상품 키 검증</w:t>
      </w:r>
    </w:p>
    <w:p>
      <w:pPr>
        <w:pStyle w:val="FirstParagraph"/>
      </w:pPr>
      <w:r>
        <w:t xml:space="preserve">거래 데이터와 상품 데이터는</w:t>
      </w:r>
      <w:r>
        <w:t xml:space="preserve"> </w:t>
      </w:r>
      <w:r>
        <w:rPr>
          <w:rStyle w:val="VerbatimChar"/>
        </w:rPr>
        <w:t xml:space="preserve">article_id</w:t>
      </w:r>
      <w:r>
        <w:t xml:space="preserve">를 기준으로 연결하였다.</w:t>
      </w:r>
    </w:p>
    <w:p>
      <w:pPr>
        <w:pStyle w:val="BodyText"/>
      </w:pPr>
      <w:r>
        <w:t xml:space="preserve">상품 데이터의</w:t>
      </w:r>
      <w:r>
        <w:t xml:space="preserve"> </w:t>
      </w:r>
      <w:r>
        <w:rPr>
          <w:rStyle w:val="VerbatimChar"/>
        </w:rPr>
        <w:t xml:space="preserve">article_id</w:t>
      </w:r>
      <w:r>
        <w:t xml:space="preserve"> </w:t>
      </w:r>
      <w:r>
        <w:t xml:space="preserve">중복 여부를 확인한 결과 중복 키는 없었다. 따라서 하나의 상품 번호가 상품 데이터에서 여러 행으로 나타나는 문제는 없었으며, 거래 여러 건이 하나의 상품 정보와 연결되는 다대일 구조가 정상적으로 성립하였다.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 데이터 행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  <w:r>
              <w:t xml:space="preserve"> </w:t>
            </w:r>
            <w:r>
              <w:t xml:space="preserve">중복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 연결 실패 거래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모든 거래의</w:t>
      </w:r>
      <w:r>
        <w:t xml:space="preserve"> </w:t>
      </w:r>
      <w:r>
        <w:rPr>
          <w:rStyle w:val="VerbatimChar"/>
        </w:rPr>
        <w:t xml:space="preserve">article_id</w:t>
      </w:r>
      <w:r>
        <w:t xml:space="preserve">가 상품 데이터에 존재하여 전체 150,500건의 거래가 상품 정보와 정상적으로 연결되었다.</w:t>
      </w:r>
    </w:p>
    <w:bookmarkEnd w:id="22"/>
    <w:bookmarkStart w:id="23" w:name="고객-키-검증"/>
    <w:p>
      <w:pPr>
        <w:pStyle w:val="Heading3"/>
      </w:pPr>
      <w:r>
        <w:t xml:space="preserve">3.2 고객 키 검증</w:t>
      </w:r>
    </w:p>
    <w:p>
      <w:pPr>
        <w:pStyle w:val="FirstParagraph"/>
      </w:pPr>
      <w:r>
        <w:t xml:space="preserve">고객 데이터는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를 기준으로 연결하였다.</w:t>
      </w:r>
    </w:p>
    <w:p>
      <w:pPr>
        <w:pStyle w:val="BodyText"/>
      </w:pPr>
      <w:r>
        <w:t xml:space="preserve">고객 데이터에서도 중복 키는 확인되지 않아 고객 한 명당 하나의 고객 정보가 존재하는 구조였다.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데이터 행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95,516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customer_id</w:t>
            </w:r>
            <w:r>
              <w:t xml:space="preserve"> </w:t>
            </w:r>
            <w:r>
              <w:t xml:space="preserve">중복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연결 성공 거래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116,973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연결 실패 거래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33,527</w:t>
            </w:r>
          </w:p>
        </w:tc>
      </w:tr>
    </w:tbl>
    <w:p>
      <w:pPr>
        <w:pStyle w:val="BodyText"/>
      </w:pPr>
      <w:r>
        <w:t xml:space="preserve">고객 연결 실패는 조인 오류가 아니라 거래 데이터의 일부 고객이 고객 데이터에 포함되어 있지 않기 때문에 발생한 것이다.</w:t>
      </w:r>
    </w:p>
    <w:p>
      <w:pPr>
        <w:pStyle w:val="BodyText"/>
      </w:pPr>
      <w:r>
        <w:t xml:space="preserve">전체 거래 중 약 22.3%는 고객 속성이 연결되지 않았다. 따라서 연령, 회원 상태 등 고객 특성별 분석을 수행할 때는 이 표본 누락을 함께 제시해야 한다.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거래-데이터-전처리"/>
    <w:p>
      <w:pPr>
        <w:pStyle w:val="Heading2"/>
      </w:pPr>
      <w:r>
        <w:t xml:space="preserve">4. 거래 데이터 전처리</w:t>
      </w:r>
    </w:p>
    <w:bookmarkStart w:id="25" w:name="원본-행-식별"/>
    <w:p>
      <w:pPr>
        <w:pStyle w:val="Heading3"/>
      </w:pPr>
      <w:r>
        <w:t xml:space="preserve">4.1 원본 행 식별</w:t>
      </w:r>
    </w:p>
    <w:p>
      <w:pPr>
        <w:pStyle w:val="FirstParagraph"/>
      </w:pPr>
      <w:r>
        <w:t xml:space="preserve">거래의 원래 순서를 추적할 수 있도록 각 행에 원본 행 번호를 부여하였다.</w:t>
      </w:r>
    </w:p>
    <w:p>
      <w:pPr>
        <w:pStyle w:val="BodyText"/>
      </w:pPr>
      <w:r>
        <w:t xml:space="preserve">이를 통해 이후 정렬이나 병합이 이루어진 뒤에도 원본 거래 위치를 확인할 수 있도록 하였다.</w:t>
      </w:r>
    </w:p>
    <w:bookmarkEnd w:id="25"/>
    <w:bookmarkStart w:id="26" w:name="날짜-처리"/>
    <w:p>
      <w:pPr>
        <w:pStyle w:val="Heading3"/>
      </w:pPr>
      <w:r>
        <w:t xml:space="preserve">4.2 날짜 처리</w:t>
      </w:r>
    </w:p>
    <w:p>
      <w:pPr>
        <w:pStyle w:val="FirstParagraph"/>
      </w:pPr>
      <w:r>
        <w:t xml:space="preserve">거래일을 날짜 형식으로 변환하고, 연도·월·분기 정보를 추가하였다.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 오류 또는 결측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 범위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2019년 1월 1일~2019년 12월 31일</w:t>
            </w:r>
          </w:p>
        </w:tc>
      </w:tr>
    </w:tbl>
    <w:p>
      <w:pPr>
        <w:pStyle w:val="BodyText"/>
      </w:pPr>
      <w:r>
        <w:t xml:space="preserve">모든 거래일이 정상적으로 변환되었으므로 월별·분기별 색상 선호 분석에 전체 거래를 사용할 수 있다.</w:t>
      </w:r>
    </w:p>
    <w:p>
      <w:pPr>
        <w:pStyle w:val="BodyText"/>
      </w:pPr>
      <w:r>
        <w:t xml:space="preserve">날짜 변환 전 값도 별도로 보존하여 원본 확인이 가능하도록 하였다.</w:t>
      </w:r>
    </w:p>
    <w:bookmarkEnd w:id="26"/>
    <w:bookmarkStart w:id="27" w:name="가격-처리"/>
    <w:p>
      <w:pPr>
        <w:pStyle w:val="Heading3"/>
      </w:pPr>
      <w:r>
        <w:t xml:space="preserve">4.3 가격 처리</w:t>
      </w:r>
    </w:p>
    <w:p>
      <w:pPr>
        <w:pStyle w:val="FirstParagraph"/>
      </w:pPr>
      <w:r>
        <w:t xml:space="preserve">가격이 0 이하이거나 결측인 거래를 확인한 결과 총 1,004건이 존재하였다.</w:t>
      </w:r>
    </w:p>
    <w:p>
      <w:pPr>
        <w:pStyle w:val="BodyText"/>
      </w:pPr>
      <w:r>
        <w:t xml:space="preserve">이 값들은 거래 자체가 발생하지 않았다고 단정할 수 없으므로 행을 삭제하지 않았다. 대신 가격 통계에 사용할 수 있는 거래와 사용할 수 없는 거래를 구분하였다.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처리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 건수 분석</w:t>
            </w:r>
          </w:p>
        </w:tc>
        <w:tc>
          <w:tcPr/>
          <w:p>
            <w:pPr>
              <w:pStyle w:val="Compact"/>
            </w:pPr>
            <w:r>
              <w:t xml:space="preserve">거래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수 분석</w:t>
            </w:r>
          </w:p>
        </w:tc>
        <w:tc>
          <w:tcPr/>
          <w:p>
            <w:pPr>
              <w:pStyle w:val="Compact"/>
            </w:pPr>
            <w:r>
              <w:t xml:space="preserve">거래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색상 비중 분석</w:t>
            </w:r>
          </w:p>
        </w:tc>
        <w:tc>
          <w:tcPr/>
          <w:p>
            <w:pPr>
              <w:pStyle w:val="Compact"/>
            </w:pPr>
            <w:r>
              <w:t xml:space="preserve">거래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평균·중앙 가격 분석</w:t>
            </w:r>
          </w:p>
        </w:tc>
        <w:tc>
          <w:tcPr/>
          <w:p>
            <w:pPr>
              <w:pStyle w:val="Compact"/>
            </w:pPr>
            <w:r>
              <w:t xml:space="preserve">가격 0 이하 제외</w:t>
            </w:r>
          </w:p>
        </w:tc>
      </w:tr>
    </w:tbl>
    <w:p>
      <w:pPr>
        <w:pStyle w:val="BodyText"/>
      </w:pPr>
      <w:r>
        <w:t xml:space="preserve">따라서 전체 거래량과 가격 분석에 사용되는 표본 수가 서로 다를 수 있다. 향후 가격 결과를 제시할 때는 반드시 가격 유효 건수를 함께 표시해야 한다.</w:t>
      </w:r>
    </w:p>
    <w:p>
      <w:pPr>
        <w:pStyle w:val="BodyText"/>
      </w:pPr>
      <w:r>
        <w:t xml:space="preserve">가격은 실제 통화 단위의 매출액보다는 데이터 내 정규화된 상대 가격값으로 해석한다.</w:t>
      </w:r>
    </w:p>
    <w:bookmarkEnd w:id="27"/>
    <w:bookmarkStart w:id="28" w:name="판매-채널-처리"/>
    <w:p>
      <w:pPr>
        <w:pStyle w:val="Heading3"/>
      </w:pPr>
      <w:r>
        <w:t xml:space="preserve">4.4 판매 채널 처리</w:t>
      </w:r>
    </w:p>
    <w:p>
      <w:pPr>
        <w:pStyle w:val="FirstParagraph"/>
      </w:pPr>
      <w:r>
        <w:t xml:space="preserve">정상 채널로 예상되는 값은 1과 2이며, 그 외 채널은 총 803건이었다.</w:t>
      </w:r>
    </w:p>
    <w:p>
      <w:pPr>
        <w:pStyle w:val="BodyText"/>
      </w:pPr>
      <w:r>
        <w:t xml:space="preserve">채널 0은 거래 오류로 단정하지 않고 전체 색상 구매량 분석에는 포함하였다. 다만 채널 1과 2를 비교하는 채널별 분석에서는 제외하도록 구분하였다.</w:t>
      </w:r>
    </w:p>
    <w:p>
      <w:pPr>
        <w:pStyle w:val="BodyText"/>
      </w:pPr>
      <w:r>
        <w:t xml:space="preserve">또한 현재 데이터만으로는 채널 1과 채널 2가 각각 온라인과 오프라인 중 어느 쪽인지 확정할 수 없기 때문에 임의로 의미를 부여하지 않았다.</w:t>
      </w:r>
    </w:p>
    <w:p>
      <w:pPr>
        <w:pStyle w:val="BodyText"/>
      </w:pPr>
      <w:r>
        <w:t xml:space="preserve">따라서 채널은 우선 다음처럼 중립적으로 관리하였다.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CHANNEL_1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CHANNEL_2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UNKNOWN_CHANNEL</w:t>
      </w:r>
    </w:p>
    <w:p>
      <w:pPr>
        <w:pStyle w:val="FirstParagraph"/>
      </w:pPr>
      <w:r>
        <w:t xml:space="preserve">향후 공식 데이터 설명을 통해 채널 의미가 확인되면 온라인·오프라인 명칭으로 변경할 수 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상품-데이터-전처리"/>
    <w:p>
      <w:pPr>
        <w:pStyle w:val="Heading2"/>
      </w:pPr>
      <w:r>
        <w:t xml:space="preserve">5. 상품 데이터 전처리</w:t>
      </w:r>
    </w:p>
    <w:bookmarkStart w:id="30" w:name="색상-정보-정리"/>
    <w:p>
      <w:pPr>
        <w:pStyle w:val="Heading3"/>
      </w:pPr>
      <w:r>
        <w:t xml:space="preserve">5.1 색상 정보 정리</w:t>
      </w:r>
    </w:p>
    <w:p>
      <w:pPr>
        <w:pStyle w:val="FirstParagraph"/>
      </w:pPr>
      <w:r>
        <w:t xml:space="preserve">색상 분석에는 다음 세 열을 사용하였다.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 기준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perceived_colour_master_name</w:t>
            </w:r>
          </w:p>
        </w:tc>
        <w:tc>
          <w:tcPr/>
          <w:p>
            <w:pPr>
              <w:pStyle w:val="Compact"/>
            </w:pPr>
            <w:r>
              <w:t xml:space="preserve">대표 색상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colour_group_name</w:t>
            </w:r>
          </w:p>
        </w:tc>
        <w:tc>
          <w:tcPr/>
          <w:p>
            <w:pPr>
              <w:pStyle w:val="Compact"/>
            </w:pPr>
            <w:r>
              <w:t xml:space="preserve">세부 색상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perceived_colour_value_name</w:t>
            </w:r>
          </w:p>
        </w:tc>
        <w:tc>
          <w:tcPr/>
          <w:p>
            <w:pPr>
              <w:pStyle w:val="Compact"/>
            </w:pPr>
            <w:r>
              <w:t xml:space="preserve">명도·톤</w:t>
            </w:r>
          </w:p>
        </w:tc>
      </w:tr>
    </w:tbl>
    <w:p>
      <w:pPr>
        <w:pStyle w:val="BodyText"/>
      </w:pPr>
      <w:r>
        <w:t xml:space="preserve">실제 데이터에는 다음과 같은 여러 미분류 표기가 존재하였다.</w:t>
      </w:r>
    </w:p>
    <w:p>
      <w:pPr>
        <w:pStyle w:val="Compact"/>
        <w:numPr>
          <w:ilvl w:val="0"/>
          <w:numId w:val="1003"/>
        </w:numPr>
      </w:pPr>
      <w:r>
        <w:t xml:space="preserve">결측값</w:t>
      </w:r>
    </w:p>
    <w:p>
      <w:pPr>
        <w:pStyle w:val="Compact"/>
        <w:numPr>
          <w:ilvl w:val="0"/>
          <w:numId w:val="1003"/>
        </w:numPr>
      </w:pPr>
      <w:r>
        <w:t xml:space="preserve">빈 문자열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Unknown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Undefined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undefined</w:t>
      </w:r>
    </w:p>
    <w:p>
      <w:pPr>
        <w:pStyle w:val="FirstParagraph"/>
      </w:pPr>
      <w:r>
        <w:t xml:space="preserve">이 값들은 모두 분석용 데이터에서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으로 통일하였다.</w:t>
      </w:r>
    </w:p>
    <w:p>
      <w:pPr>
        <w:pStyle w:val="BodyText"/>
      </w:pPr>
      <w:r>
        <w:t xml:space="preserve">다만 원래 표기 상태를 확인할 수 있도록 정제 전 색상 값도 별도의 원본 열에 보존하였다.</w:t>
      </w:r>
    </w:p>
    <w:p>
      <w:pPr>
        <w:pStyle w:val="BodyText"/>
      </w:pPr>
      <w:r>
        <w:t xml:space="preserve">이 처리를 통해 같은 의미의 미분류 값이 서로 다른 색상 범주로 집계되는 문제를 방지하였다.</w:t>
      </w:r>
    </w:p>
    <w:bookmarkEnd w:id="30"/>
    <w:bookmarkStart w:id="31" w:name="색상-코드--1"/>
    <w:p>
      <w:pPr>
        <w:pStyle w:val="Heading3"/>
      </w:pPr>
      <w:r>
        <w:t xml:space="preserve">5.2 색상 코드</w:t>
      </w:r>
      <w:r>
        <w:t xml:space="preserve"> </w:t>
      </w:r>
      <w:r>
        <w:rPr>
          <w:rStyle w:val="VerbatimChar"/>
        </w:rPr>
        <w:t xml:space="preserve">-1</w:t>
      </w:r>
    </w:p>
    <w:p>
      <w:pPr>
        <w:pStyle w:val="FirstParagraph"/>
      </w:pPr>
      <w:r>
        <w:t xml:space="preserve">색상 관련 코드에 존재하는</w:t>
      </w:r>
      <w:r>
        <w:t xml:space="preserve"> </w:t>
      </w:r>
      <w:r>
        <w:rPr>
          <w:rStyle w:val="VerbatimChar"/>
        </w:rPr>
        <w:t xml:space="preserve">-1</w:t>
      </w:r>
      <w:r>
        <w:t xml:space="preserve">은 일반적인 수치 이상치가 아니라 미분류 또는 알 수 없음에 해당하는 코드로 판단하였다.</w:t>
      </w:r>
    </w:p>
    <w:p>
      <w:pPr>
        <w:pStyle w:val="BodyText"/>
      </w:pPr>
      <w:r>
        <w:t xml:space="preserve">따라서 값을 제거하거나 다른 숫자로 대체하지 않고 그대로 유지하였다. 대신 해당 코드가 미분류임을 나타내는 별도 표시를 추가하였다.</w:t>
      </w:r>
    </w:p>
    <w:p>
      <w:pPr>
        <w:pStyle w:val="BodyText"/>
      </w:pPr>
      <w:r>
        <w:t xml:space="preserve">이를 통해 색상 이름과 색상 코드의 상태를 함께 확인할 수 있도록 하였다.</w:t>
      </w:r>
    </w:p>
    <w:bookmarkEnd w:id="31"/>
    <w:bookmarkStart w:id="32" w:name="상품-설명-결측"/>
    <w:p>
      <w:pPr>
        <w:pStyle w:val="Heading3"/>
      </w:pPr>
      <w:r>
        <w:t xml:space="preserve">5.3 상품 설명 결측</w:t>
      </w:r>
    </w:p>
    <w:p>
      <w:pPr>
        <w:pStyle w:val="FirstParagraph"/>
      </w:pPr>
      <w:r>
        <w:t xml:space="preserve">상품 설명 열에는 일부 결측값이 존재하였으나 이번 분석의 주요 대상은 색상, 제품군, 구매량, 가격이므로 별도 대체나 삭제를 수행하지 않았다.</w:t>
      </w:r>
    </w:p>
    <w:p>
      <w:pPr>
        <w:pStyle w:val="BodyText"/>
      </w:pPr>
      <w:r>
        <w:t xml:space="preserve">색상 분석과 직접적인 관련이 없는 결측값으로 인해 거래가 제외되지 않도록 한 것이다.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고객-데이터-전처리"/>
    <w:p>
      <w:pPr>
        <w:pStyle w:val="Heading2"/>
      </w:pPr>
      <w:r>
        <w:t xml:space="preserve">6. 고객 데이터 전처리</w:t>
      </w:r>
    </w:p>
    <w:p>
      <w:pPr>
        <w:pStyle w:val="FirstParagraph"/>
      </w:pPr>
      <w:r>
        <w:t xml:space="preserve">고객 데이터는 기본 색상 분석에는 필수로 사용하지 않고, 연령이나 회원 상태에 따른 색상 차이를 확인할 때만 사용하도록 구성하였다.</w:t>
      </w:r>
    </w:p>
    <w:bookmarkStart w:id="34" w:name="나이-처리"/>
    <w:p>
      <w:pPr>
        <w:pStyle w:val="Heading3"/>
      </w:pPr>
      <w:r>
        <w:t xml:space="preserve">6.1 나이 처리</w:t>
      </w:r>
    </w:p>
    <w:p>
      <w:pPr>
        <w:pStyle w:val="FirstParagraph"/>
      </w:pPr>
      <w:r>
        <w:t xml:space="preserve">나이는 다음 기준으로 분석 유효 여부를 구분하였다.</w:t>
      </w:r>
    </w:p>
    <w:p>
      <w:pPr>
        <w:pStyle w:val="Compact"/>
        <w:numPr>
          <w:ilvl w:val="0"/>
          <w:numId w:val="1004"/>
        </w:numPr>
      </w:pPr>
      <w:r>
        <w:t xml:space="preserve">10세 이하: 이상치</w:t>
      </w:r>
    </w:p>
    <w:p>
      <w:pPr>
        <w:pStyle w:val="Compact"/>
        <w:numPr>
          <w:ilvl w:val="0"/>
          <w:numId w:val="1004"/>
        </w:numPr>
      </w:pPr>
      <w:r>
        <w:t xml:space="preserve">100세 이상: 이상치</w:t>
      </w:r>
    </w:p>
    <w:p>
      <w:pPr>
        <w:pStyle w:val="Compact"/>
        <w:numPr>
          <w:ilvl w:val="0"/>
          <w:numId w:val="1004"/>
        </w:numPr>
      </w:pPr>
      <w:r>
        <w:t xml:space="preserve">10세 초과 100세 미만: 분석 가능</w:t>
      </w:r>
    </w:p>
    <w:p>
      <w:pPr>
        <w:pStyle w:val="FirstParagraph"/>
      </w:pPr>
      <w:r>
        <w:t xml:space="preserve">이상치에 해당하는 나이도 원본 데이터에서 삭제하지 않았다. 대신 나이 분석에 사용할 수 있는 값과 사용할 수 없는 값을 구분하였다.</w:t>
      </w:r>
    </w:p>
    <w:p>
      <w:pPr>
        <w:pStyle w:val="BodyText"/>
      </w:pPr>
      <w:r>
        <w:t xml:space="preserve">따라서 고객 수나 전체 거래량에는 영향을 주지 않으면서, 연령대별 분석에서만 비정상 나이가 제외된다.</w:t>
      </w:r>
    </w:p>
    <w:bookmarkEnd w:id="34"/>
    <w:bookmarkStart w:id="35" w:name="회원-상태-정리"/>
    <w:p>
      <w:pPr>
        <w:pStyle w:val="Heading3"/>
      </w:pPr>
      <w:r>
        <w:t xml:space="preserve">6.2 회원 상태 정리</w:t>
      </w:r>
    </w:p>
    <w:p>
      <w:pPr>
        <w:pStyle w:val="FirstParagraph"/>
      </w:pPr>
      <w:r>
        <w:t xml:space="preserve">회원 상태의 결측값이나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계열 표기도 색상 처리와 동일하게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으로 통일하였다.</w:t>
      </w:r>
    </w:p>
    <w:p>
      <w:pPr>
        <w:pStyle w:val="BodyText"/>
      </w:pPr>
      <w:r>
        <w:rPr>
          <w:rStyle w:val="VerbatimChar"/>
        </w:rPr>
        <w:t xml:space="preserve">FN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등 이진 상태 열은 일반적으로 0과 1을 기대하지만, 이외의 값이 존재할 가능성에 대비하여 정상 값 여부를 별도로 표시하였다.</w:t>
      </w:r>
    </w:p>
    <w:p>
      <w:pPr>
        <w:pStyle w:val="BodyText"/>
      </w:pPr>
      <w:r>
        <w:t xml:space="preserve">값 자체를 임의로 수정하지 않고 데이터 상태를 확인할 수 있도록 한 것이다.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거래와-상품-데이터-병합"/>
    <w:p>
      <w:pPr>
        <w:pStyle w:val="Heading2"/>
      </w:pPr>
      <w:r>
        <w:t xml:space="preserve">7. 거래와 상품 데이터 병합</w:t>
      </w:r>
    </w:p>
    <w:p>
      <w:pPr>
        <w:pStyle w:val="FirstParagraph"/>
      </w:pPr>
      <w:r>
        <w:t xml:space="preserve">주 분석 데이터는 거래 데이터를 기준으로 상품 데이터를 왼쪽 조인하였다.</w:t>
      </w:r>
    </w:p>
    <w:p>
      <w:pPr>
        <w:pStyle w:val="BodyText"/>
      </w:pPr>
      <w:r>
        <w:t xml:space="preserve">왼쪽 조인을 사용한 이유는 거래 데이터의 모든 구매 기록을 유지하면서 상품 정보를 추가하기 위해서이다.</w:t>
      </w:r>
    </w:p>
    <w:p>
      <w:pPr>
        <w:pStyle w:val="BodyText"/>
      </w:pPr>
      <w:r>
        <w:t xml:space="preserve">병합 구조는 다음과 같다.</w:t>
      </w:r>
    </w:p>
    <w:p>
      <w:pPr>
        <w:pStyle w:val="SourceCode"/>
      </w:pPr>
      <w:r>
        <w:rPr>
          <w:rStyle w:val="VerbatimChar"/>
        </w:rPr>
        <w:t xml:space="preserve">거래 데이터</w:t>
      </w:r>
      <w:r>
        <w:br/>
      </w:r>
      <w:r>
        <w:rPr>
          <w:rStyle w:val="VerbatimChar"/>
        </w:rPr>
        <w:t xml:space="preserve">    └─ article_id 기준 LEFT JOIN</w:t>
      </w:r>
      <w:r>
        <w:br/>
      </w:r>
      <w:r>
        <w:rPr>
          <w:rStyle w:val="VerbatimChar"/>
        </w:rPr>
        <w:t xml:space="preserve">          └─ 상품 데이터</w:t>
      </w:r>
    </w:p>
    <w:p>
      <w:pPr>
        <w:pStyle w:val="FirstParagraph"/>
      </w:pPr>
      <w:r>
        <w:t xml:space="preserve">병합 결과는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조인 상태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행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양쪽 데이터 모두 존재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거래에는 있으나 상품에는 없음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분석 행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150,500</w:t>
            </w:r>
          </w:p>
        </w:tc>
      </w:tr>
    </w:tbl>
    <w:p>
      <w:pPr>
        <w:pStyle w:val="BodyText"/>
      </w:pPr>
      <w:r>
        <w:t xml:space="preserve">상품 조인으로 인해 손실된 거래는 없었다.</w:t>
      </w:r>
    </w:p>
    <w:p>
      <w:pPr>
        <w:pStyle w:val="BodyText"/>
      </w:pPr>
      <w:r>
        <w:t xml:space="preserve">따라서 현재 데이터에서는 모든 거래가 대표 색상, 세부 색상, 명도·톤, 제품군 등의 상품 정보를 가질 수 있다.</w:t>
      </w:r>
    </w:p>
    <w:p>
      <w:r>
        <w:pict>
          <v:rect style="width:0;height:1.5pt" o:hralign="center" o:hrstd="t" o:hr="t"/>
        </w:pict>
      </w:r>
    </w:p>
    <w:bookmarkEnd w:id="37"/>
    <w:bookmarkStart w:id="38" w:name="고객-데이터-선택적-병합"/>
    <w:p>
      <w:pPr>
        <w:pStyle w:val="Heading2"/>
      </w:pPr>
      <w:r>
        <w:t xml:space="preserve">8. 고객 데이터 선택적 병합</w:t>
      </w:r>
    </w:p>
    <w:p>
      <w:pPr>
        <w:pStyle w:val="FirstParagraph"/>
      </w:pPr>
      <w:r>
        <w:t xml:space="preserve">고객 데이터는 상품 병합이 완료된 색상 분석 데이터에 추가로 왼쪽 조인하였다.</w:t>
      </w:r>
    </w:p>
    <w:p>
      <w:pPr>
        <w:pStyle w:val="BodyText"/>
      </w:pPr>
      <w:r>
        <w:t xml:space="preserve">병합 구조는 다음과 같다.</w:t>
      </w:r>
    </w:p>
    <w:p>
      <w:pPr>
        <w:pStyle w:val="SourceCode"/>
      </w:pPr>
      <w:r>
        <w:rPr>
          <w:rStyle w:val="VerbatimChar"/>
        </w:rPr>
        <w:t xml:space="preserve">거래·상품 병합 데이터</w:t>
      </w:r>
      <w:r>
        <w:br/>
      </w:r>
      <w:r>
        <w:rPr>
          <w:rStyle w:val="VerbatimChar"/>
        </w:rPr>
        <w:t xml:space="preserve">    └─ customer_id 기준 LEFT JOIN</w:t>
      </w:r>
      <w:r>
        <w:br/>
      </w:r>
      <w:r>
        <w:rPr>
          <w:rStyle w:val="VerbatimChar"/>
        </w:rPr>
        <w:t xml:space="preserve">          └─ 고객 데이터</w:t>
      </w:r>
    </w:p>
    <w:p>
      <w:pPr>
        <w:pStyle w:val="FirstParagraph"/>
      </w:pPr>
      <w:r>
        <w:t xml:space="preserve">왼쪽 조인을 사용하였기 때문에 고객 데이터에 존재하지 않는 고객의 거래도 삭제되지 않았다.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고객 조인 상태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행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정보 연결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116,973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77.7%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정보 미연결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22.3%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거래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이에 따라 전체 색상 구매량, 상품 수, 고객 수 분석에서는 고객 병합 데이터를 사용할 필요가 없다.</w:t>
      </w:r>
    </w:p>
    <w:p>
      <w:pPr>
        <w:pStyle w:val="BodyText"/>
      </w:pPr>
      <w:r>
        <w:t xml:space="preserve">특히 색상별 고유 고객 수는 거래 데이터의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만으로 계산할 수 있다.</w:t>
      </w:r>
    </w:p>
    <w:p>
      <w:pPr>
        <w:pStyle w:val="BodyText"/>
      </w:pPr>
      <w:r>
        <w:t xml:space="preserve">고객 병합 데이터는 다음과 같은 분석에만 사용한다.</w:t>
      </w:r>
    </w:p>
    <w:p>
      <w:pPr>
        <w:pStyle w:val="Compact"/>
        <w:numPr>
          <w:ilvl w:val="0"/>
          <w:numId w:val="1005"/>
        </w:numPr>
      </w:pPr>
      <w:r>
        <w:t xml:space="preserve">연령대별 선호 색상</w:t>
      </w:r>
    </w:p>
    <w:p>
      <w:pPr>
        <w:pStyle w:val="Compact"/>
        <w:numPr>
          <w:ilvl w:val="0"/>
          <w:numId w:val="1005"/>
        </w:numPr>
      </w:pPr>
      <w:r>
        <w:t xml:space="preserve">회원 상태별 색상 비중</w:t>
      </w:r>
    </w:p>
    <w:p>
      <w:pPr>
        <w:pStyle w:val="Compact"/>
        <w:numPr>
          <w:ilvl w:val="0"/>
          <w:numId w:val="1005"/>
        </w:numPr>
      </w:pPr>
      <w:r>
        <w:t xml:space="preserve">활성 고객과 비활성 고객의 색상 차이</w:t>
      </w:r>
    </w:p>
    <w:p>
      <w:pPr>
        <w:pStyle w:val="Compact"/>
        <w:numPr>
          <w:ilvl w:val="0"/>
          <w:numId w:val="1005"/>
        </w:numPr>
      </w:pPr>
      <w:r>
        <w:t xml:space="preserve">뉴스레터 수신 여부에 따른 구매 특성</w:t>
      </w:r>
    </w:p>
    <w:p>
      <w:r>
        <w:pict>
          <v:rect style="width:0;height:1.5pt" o:hralign="center" o:hrstd="t" o:hr="t"/>
        </w:pict>
      </w:r>
    </w:p>
    <w:bookmarkEnd w:id="38"/>
    <w:bookmarkStart w:id="39" w:name="중복-거래-처리"/>
    <w:p>
      <w:pPr>
        <w:pStyle w:val="Heading2"/>
      </w:pPr>
      <w:r>
        <w:t xml:space="preserve">9. 중복 거래 처리</w:t>
      </w:r>
    </w:p>
    <w:p>
      <w:pPr>
        <w:pStyle w:val="FirstParagraph"/>
      </w:pPr>
      <w:r>
        <w:t xml:space="preserve">거래일, 고객, 상품, 가격, 채널이 모두 동일한 완전 중복 거래를 확인하였다.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유지 데이터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150,500행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초과 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제거 데이터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149,822행</w:t>
            </w:r>
          </w:p>
        </w:tc>
      </w:tr>
    </w:tbl>
    <w:p>
      <w:pPr>
        <w:pStyle w:val="BodyText"/>
      </w:pPr>
      <w:r>
        <w:t xml:space="preserve">기본 분석에서는 중복 거래를 유지하였다.</w:t>
      </w:r>
    </w:p>
    <w:p>
      <w:pPr>
        <w:pStyle w:val="BodyText"/>
      </w:pPr>
      <w:r>
        <w:t xml:space="preserve">거래 데이터의 동일 행이 실제 중복 입력인지, 동일 고객의 동일 상품 반복 구매인지를 데이터만으로 확정하기 어렵기 때문이다.</w:t>
      </w:r>
    </w:p>
    <w:p>
      <w:pPr>
        <w:pStyle w:val="BodyText"/>
      </w:pPr>
      <w:r>
        <w:t xml:space="preserve">대신 중복 제거 데이터를 별도로 생성하여 다음 결과를 비교할 수 있도록 하였다.</w:t>
      </w:r>
    </w:p>
    <w:p>
      <w:pPr>
        <w:pStyle w:val="Compact"/>
        <w:numPr>
          <w:ilvl w:val="0"/>
          <w:numId w:val="1006"/>
        </w:numPr>
      </w:pPr>
      <w:r>
        <w:t xml:space="preserve">색상별 구매 순위</w:t>
      </w:r>
    </w:p>
    <w:p>
      <w:pPr>
        <w:pStyle w:val="Compact"/>
        <w:numPr>
          <w:ilvl w:val="0"/>
          <w:numId w:val="1006"/>
        </w:numPr>
      </w:pPr>
      <w:r>
        <w:t xml:space="preserve">색상별 구매 비중</w:t>
      </w:r>
    </w:p>
    <w:p>
      <w:pPr>
        <w:pStyle w:val="Compact"/>
        <w:numPr>
          <w:ilvl w:val="0"/>
          <w:numId w:val="1006"/>
        </w:numPr>
      </w:pPr>
      <w:r>
        <w:t xml:space="preserve">평균·중앙 가격</w:t>
      </w:r>
    </w:p>
    <w:p>
      <w:pPr>
        <w:pStyle w:val="Compact"/>
        <w:numPr>
          <w:ilvl w:val="0"/>
          <w:numId w:val="1006"/>
        </w:numPr>
      </w:pPr>
      <w:r>
        <w:t xml:space="preserve">고유 고객 수</w:t>
      </w:r>
    </w:p>
    <w:p>
      <w:pPr>
        <w:pStyle w:val="Compact"/>
        <w:numPr>
          <w:ilvl w:val="0"/>
          <w:numId w:val="1006"/>
        </w:numPr>
      </w:pPr>
      <w:r>
        <w:t xml:space="preserve">제품군별 색상 분포</w:t>
      </w:r>
    </w:p>
    <w:p>
      <w:pPr>
        <w:pStyle w:val="FirstParagraph"/>
      </w:pPr>
      <w:r>
        <w:t xml:space="preserve">중복 처리 전후 결과가 유사하다면 분석 결론이 안정적이라고 볼 수 있다. 반대로 순위나 비중이 크게 달라진다면 특정 중복 거래가 결과에 영향을 미치고 있을 가능성이 있다.</w:t>
      </w:r>
    </w:p>
    <w:p>
      <w:r>
        <w:pict>
          <v:rect style="width:0;height:1.5pt" o:hralign="center" o:hrstd="t" o:hr="t"/>
        </w:pict>
      </w:r>
    </w:p>
    <w:bookmarkEnd w:id="39"/>
    <w:bookmarkStart w:id="45" w:name="분석용-데이터-구분"/>
    <w:p>
      <w:pPr>
        <w:pStyle w:val="Heading2"/>
      </w:pPr>
      <w:r>
        <w:t xml:space="preserve">10. 분석용 데이터 구분</w:t>
      </w:r>
    </w:p>
    <w:p>
      <w:pPr>
        <w:pStyle w:val="FirstParagraph"/>
      </w:pPr>
      <w:r>
        <w:t xml:space="preserve">전처리 이후 하나의 데이터만 사용하는 것이 아니라 분석 목적별로 데이터와 유효 조건을 구분하였다.</w:t>
      </w:r>
    </w:p>
    <w:bookmarkStart w:id="40" w:name="전체-색상-분석-데이터"/>
    <w:p>
      <w:pPr>
        <w:pStyle w:val="Heading3"/>
      </w:pPr>
      <w:r>
        <w:t xml:space="preserve">10.1 전체 색상 분석 데이터</w:t>
      </w:r>
    </w:p>
    <w:p>
      <w:pPr>
        <w:pStyle w:val="FirstParagraph"/>
      </w:pPr>
      <w:r>
        <w:t xml:space="preserve">상품 정보가 정상적으로 연결된 거래 전체를 사용한다.</w:t>
      </w:r>
    </w:p>
    <w:p>
      <w:pPr>
        <w:pStyle w:val="BodyText"/>
      </w:pPr>
      <w:r>
        <w:t xml:space="preserve">주요 활용:</w:t>
      </w:r>
    </w:p>
    <w:p>
      <w:pPr>
        <w:pStyle w:val="Compact"/>
        <w:numPr>
          <w:ilvl w:val="0"/>
          <w:numId w:val="1007"/>
        </w:numPr>
      </w:pPr>
      <w:r>
        <w:t xml:space="preserve">대표 색상별 구매 건수</w:t>
      </w:r>
    </w:p>
    <w:p>
      <w:pPr>
        <w:pStyle w:val="Compact"/>
        <w:numPr>
          <w:ilvl w:val="0"/>
          <w:numId w:val="1007"/>
        </w:numPr>
      </w:pPr>
      <w:r>
        <w:t xml:space="preserve">색상별 구매 비중</w:t>
      </w:r>
    </w:p>
    <w:p>
      <w:pPr>
        <w:pStyle w:val="Compact"/>
        <w:numPr>
          <w:ilvl w:val="0"/>
          <w:numId w:val="1007"/>
        </w:numPr>
      </w:pPr>
      <w:r>
        <w:t xml:space="preserve">색상별 고유 상품 수</w:t>
      </w:r>
    </w:p>
    <w:p>
      <w:pPr>
        <w:pStyle w:val="Compact"/>
        <w:numPr>
          <w:ilvl w:val="0"/>
          <w:numId w:val="1007"/>
        </w:numPr>
      </w:pPr>
      <w:r>
        <w:t xml:space="preserve">색상별 고유 고객 수</w:t>
      </w:r>
    </w:p>
    <w:p>
      <w:pPr>
        <w:pStyle w:val="Compact"/>
        <w:numPr>
          <w:ilvl w:val="0"/>
          <w:numId w:val="1007"/>
        </w:numPr>
      </w:pPr>
      <w:r>
        <w:t xml:space="preserve">제품군별 색상 구성</w:t>
      </w:r>
    </w:p>
    <w:p>
      <w:pPr>
        <w:pStyle w:val="FirstParagraph"/>
      </w:pPr>
      <w:r>
        <w:t xml:space="preserve">현재 상품 연결 실패가 없으므로 전체 150,500건이 색상 분석 대상이다.</w:t>
      </w:r>
    </w:p>
    <w:bookmarkEnd w:id="40"/>
    <w:bookmarkStart w:id="41" w:name="가격-분석-데이터"/>
    <w:p>
      <w:pPr>
        <w:pStyle w:val="Heading3"/>
      </w:pPr>
      <w:r>
        <w:t xml:space="preserve">10.2 가격 분석 데이터</w:t>
      </w:r>
    </w:p>
    <w:p>
      <w:pPr>
        <w:pStyle w:val="FirstParagraph"/>
      </w:pPr>
      <w:r>
        <w:t xml:space="preserve">전체 거래 중 가격이 0보다 큰 거래만 사용한다.</w:t>
      </w:r>
    </w:p>
    <w:p>
      <w:pPr>
        <w:pStyle w:val="BodyText"/>
      </w:pPr>
      <w:r>
        <w:t xml:space="preserve">주요 활용:</w:t>
      </w:r>
    </w:p>
    <w:p>
      <w:pPr>
        <w:pStyle w:val="Compact"/>
        <w:numPr>
          <w:ilvl w:val="0"/>
          <w:numId w:val="1008"/>
        </w:numPr>
      </w:pPr>
      <w:r>
        <w:t xml:space="preserve">색상별 평균 가격</w:t>
      </w:r>
    </w:p>
    <w:p>
      <w:pPr>
        <w:pStyle w:val="Compact"/>
        <w:numPr>
          <w:ilvl w:val="0"/>
          <w:numId w:val="1008"/>
        </w:numPr>
      </w:pPr>
      <w:r>
        <w:t xml:space="preserve">색상별 중앙 가격</w:t>
      </w:r>
    </w:p>
    <w:p>
      <w:pPr>
        <w:pStyle w:val="Compact"/>
        <w:numPr>
          <w:ilvl w:val="0"/>
          <w:numId w:val="1008"/>
        </w:numPr>
      </w:pPr>
      <w:r>
        <w:t xml:space="preserve">색상별 가격 표준편차</w:t>
      </w:r>
    </w:p>
    <w:p>
      <w:pPr>
        <w:pStyle w:val="Compact"/>
        <w:numPr>
          <w:ilvl w:val="0"/>
          <w:numId w:val="1008"/>
        </w:numPr>
      </w:pPr>
      <w:r>
        <w:t xml:space="preserve">제품군 내부의 색상별 가격 비교</w:t>
      </w:r>
    </w:p>
    <w:p>
      <w:pPr>
        <w:pStyle w:val="FirstParagraph"/>
      </w:pPr>
      <w:r>
        <w:t xml:space="preserve">가격 통계를 계산할 때는 각 색상별 가격 유효 건수를 반드시 함께 제시해야 한다.</w:t>
      </w:r>
    </w:p>
    <w:bookmarkEnd w:id="41"/>
    <w:bookmarkStart w:id="42" w:name="채널-분석-데이터"/>
    <w:p>
      <w:pPr>
        <w:pStyle w:val="Heading3"/>
      </w:pPr>
      <w:r>
        <w:t xml:space="preserve">10.3 채널 분석 데이터</w:t>
      </w:r>
    </w:p>
    <w:p>
      <w:pPr>
        <w:pStyle w:val="FirstParagraph"/>
      </w:pPr>
      <w:r>
        <w:t xml:space="preserve">채널 값이 1 또는 2인 거래만 사용한다.</w:t>
      </w:r>
    </w:p>
    <w:p>
      <w:pPr>
        <w:pStyle w:val="BodyText"/>
      </w:pPr>
      <w:r>
        <w:t xml:space="preserve">주요 활용:</w:t>
      </w:r>
    </w:p>
    <w:p>
      <w:pPr>
        <w:pStyle w:val="Compact"/>
        <w:numPr>
          <w:ilvl w:val="0"/>
          <w:numId w:val="1009"/>
        </w:numPr>
      </w:pPr>
      <w:r>
        <w:t xml:space="preserve">채널별 색상 구매 비중</w:t>
      </w:r>
    </w:p>
    <w:p>
      <w:pPr>
        <w:pStyle w:val="Compact"/>
        <w:numPr>
          <w:ilvl w:val="0"/>
          <w:numId w:val="1009"/>
        </w:numPr>
      </w:pPr>
      <w:r>
        <w:t xml:space="preserve">동일 채널 내부의 색상 선호 비교</w:t>
      </w:r>
    </w:p>
    <w:p>
      <w:pPr>
        <w:pStyle w:val="Compact"/>
        <w:numPr>
          <w:ilvl w:val="0"/>
          <w:numId w:val="1009"/>
        </w:numPr>
      </w:pPr>
      <w:r>
        <w:t xml:space="preserve">채널과 색상의 연관성 분석</w:t>
      </w:r>
    </w:p>
    <w:p>
      <w:pPr>
        <w:pStyle w:val="FirstParagraph"/>
      </w:pPr>
      <w:r>
        <w:t xml:space="preserve">채널 0인 803건은 전체 구매량에는 포함하되 채널 1·2 비교에서는 제외한다.</w:t>
      </w:r>
    </w:p>
    <w:bookmarkEnd w:id="42"/>
    <w:bookmarkStart w:id="43" w:name="시기-분석-데이터"/>
    <w:p>
      <w:pPr>
        <w:pStyle w:val="Heading3"/>
      </w:pPr>
      <w:r>
        <w:t xml:space="preserve">10.4 시기 분석 데이터</w:t>
      </w:r>
    </w:p>
    <w:p>
      <w:pPr>
        <w:pStyle w:val="FirstParagraph"/>
      </w:pPr>
      <w:r>
        <w:t xml:space="preserve">날짜가 정상적으로 변환된 거래만 사용한다.</w:t>
      </w:r>
    </w:p>
    <w:p>
      <w:pPr>
        <w:pStyle w:val="BodyText"/>
      </w:pPr>
      <w:r>
        <w:t xml:space="preserve">현재 날짜 오류가 없으므로 전체 150,500건을 월별·분기별 분석에 사용할 수 있다.</w:t>
      </w:r>
    </w:p>
    <w:bookmarkEnd w:id="43"/>
    <w:bookmarkStart w:id="44" w:name="고객-속성-분석-데이터"/>
    <w:p>
      <w:pPr>
        <w:pStyle w:val="Heading3"/>
      </w:pPr>
      <w:r>
        <w:t xml:space="preserve">10.5 고객 속성 분석 데이터</w:t>
      </w:r>
    </w:p>
    <w:p>
      <w:pPr>
        <w:pStyle w:val="FirstParagraph"/>
      </w:pPr>
      <w:r>
        <w:t xml:space="preserve">고객 정보가 연결된 거래를 중심으로 분석하되, 고객 미연결 거래의 규모도 함께 제시한다.</w:t>
      </w:r>
    </w:p>
    <w:p>
      <w:pPr>
        <w:pStyle w:val="BodyText"/>
      </w:pPr>
      <w:r>
        <w:t xml:space="preserve">연령 분석에서는 고객이 연결되었더라도 나이가 정상 범위에 있는 거래만 사용한다.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최종-데이터-품질-검증-결과"/>
    <w:p>
      <w:pPr>
        <w:pStyle w:val="Heading2"/>
      </w:pPr>
      <w:r>
        <w:t xml:space="preserve">11. 최종 데이터 품질 검증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해석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거래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150,500</w:t>
            </w:r>
          </w:p>
        </w:tc>
        <w:tc>
          <w:tcPr/>
          <w:p>
            <w:pPr>
              <w:pStyle w:val="Compact"/>
            </w:pPr>
            <w:r>
              <w:t xml:space="preserve">원본 거래 규모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30,503</w:t>
            </w:r>
          </w:p>
        </w:tc>
        <w:tc>
          <w:tcPr/>
          <w:p>
            <w:pPr>
              <w:pStyle w:val="Compact"/>
            </w:pPr>
            <w:r>
              <w:t xml:space="preserve">상품 기준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95,516</w:t>
            </w:r>
          </w:p>
        </w:tc>
        <w:tc>
          <w:tcPr/>
          <w:p>
            <w:pPr>
              <w:pStyle w:val="Compact"/>
            </w:pPr>
            <w:r>
              <w:t xml:space="preserve">고객 기준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 키 중복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상품 조인 구조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키 중복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고객 조인 구조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 연결 실패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모든 거래에 상품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연결 실패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33,527</w:t>
            </w:r>
          </w:p>
        </w:tc>
        <w:tc>
          <w:tcPr/>
          <w:p>
            <w:pPr>
              <w:pStyle w:val="Compact"/>
            </w:pPr>
            <w:r>
              <w:t xml:space="preserve">고객 속성 미제공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전체 시기 분석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가격 0 이하 또는 결측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1,004</w:t>
            </w:r>
          </w:p>
        </w:tc>
        <w:tc>
          <w:tcPr/>
          <w:p>
            <w:pPr>
              <w:pStyle w:val="Compact"/>
            </w:pPr>
            <w:r>
              <w:t xml:space="preserve">가격 분석에서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비정상 채널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803</w:t>
            </w:r>
          </w:p>
        </w:tc>
        <w:tc>
          <w:tcPr/>
          <w:p>
            <w:pPr>
              <w:pStyle w:val="Compact"/>
            </w:pPr>
            <w:r>
              <w:t xml:space="preserve">채널 비교에서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초과 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민감도 분석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색상 분석 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150,500</w:t>
            </w:r>
          </w:p>
        </w:tc>
        <w:tc>
          <w:tcPr/>
          <w:p>
            <w:pPr>
              <w:pStyle w:val="Compact"/>
            </w:pPr>
            <w:r>
              <w:t xml:space="preserve">거래 전체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제거 분석 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149,822</w:t>
            </w:r>
          </w:p>
        </w:tc>
        <w:tc>
          <w:tcPr/>
          <w:p>
            <w:pPr>
              <w:pStyle w:val="Compact"/>
            </w:pPr>
            <w:r>
              <w:t xml:space="preserve">비교용 데이터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종합-평가"/>
    <w:p>
      <w:pPr>
        <w:pStyle w:val="Heading2"/>
      </w:pPr>
      <w:r>
        <w:t xml:space="preserve">12. 종합 평가</w:t>
      </w:r>
    </w:p>
    <w:p>
      <w:pPr>
        <w:pStyle w:val="FirstParagraph"/>
      </w:pPr>
      <w:r>
        <w:t xml:space="preserve">전처리와 병합 결과, 거래 데이터의 전체 150,500행이 상품 데이터와 정상적으로 연결되었으며 색상 분석에 필요한 대표 색상, 세부 색상, 명도·톤, 제품군 정보를 확보하였다.</w:t>
      </w:r>
    </w:p>
    <w:p>
      <w:pPr>
        <w:pStyle w:val="BodyText"/>
      </w:pPr>
      <w:r>
        <w:t xml:space="preserve">상품 키와 고객 키 모두 중복이 없어 병합 구조도 안정적이다.</w:t>
      </w:r>
    </w:p>
    <w:p>
      <w:pPr>
        <w:pStyle w:val="BodyText"/>
      </w:pPr>
      <w:r>
        <w:t xml:space="preserve">가격 0 이하, 채널 0, 나이 이상치, 미분류 색상, 고객 연결 실패 등의 문제는 원본 거래를 삭제하지 않고 분석별 유효 여부로 관리하였다. 따라서 거래량을 최대한 보존하면서도 가격, 채널, 고객 특성 분석에서 부적절한 값을 선택적으로 제외할 수 있다.</w:t>
      </w:r>
    </w:p>
    <w:p>
      <w:pPr>
        <w:pStyle w:val="BodyText"/>
      </w:pPr>
      <w:r>
        <w:t xml:space="preserve">고객 데이터는 전체 거래를 포함하지 않으므로 기본 분석에 필수로 사용하지 않고, 연령이나 회원 상태 분석에서만 선택적으로 사용하는 것이 적절하다.</w:t>
      </w:r>
    </w:p>
    <w:p>
      <w:pPr>
        <w:pStyle w:val="BodyText"/>
      </w:pPr>
      <w:r>
        <w:t xml:space="preserve">완전 중복 거래는 기본 분석에서 유지하되 중복 제거 데이터를 별도로 마련하였다. 이를 통해 분석 결과가 중복 처리 방식에 따라 달라지는지 검증할 수 있다.</w:t>
      </w:r>
    </w:p>
    <w:p>
      <w:pPr>
        <w:pStyle w:val="BodyText"/>
      </w:pPr>
      <w:r>
        <w:t xml:space="preserve">전체적으로 현재 전처리·병합 데이터는 다음 분석을 수행하기에 적합한 상태이다.</w:t>
      </w:r>
    </w:p>
    <w:p>
      <w:pPr>
        <w:pStyle w:val="Compact"/>
        <w:numPr>
          <w:ilvl w:val="0"/>
          <w:numId w:val="1010"/>
        </w:numPr>
      </w:pPr>
      <w:r>
        <w:t xml:space="preserve">대표 색상별 구매량과 구매 비중 분석</w:t>
      </w:r>
    </w:p>
    <w:p>
      <w:pPr>
        <w:pStyle w:val="Compact"/>
        <w:numPr>
          <w:ilvl w:val="0"/>
          <w:numId w:val="1010"/>
        </w:numPr>
      </w:pPr>
      <w:r>
        <w:t xml:space="preserve">세부 색상별 표본 규모 분석</w:t>
      </w:r>
    </w:p>
    <w:p>
      <w:pPr>
        <w:pStyle w:val="Compact"/>
        <w:numPr>
          <w:ilvl w:val="0"/>
          <w:numId w:val="1010"/>
        </w:numPr>
      </w:pPr>
      <w:r>
        <w:t xml:space="preserve">색상별 고유 상품 수와 고객 수 비교</w:t>
      </w:r>
    </w:p>
    <w:p>
      <w:pPr>
        <w:pStyle w:val="Compact"/>
        <w:numPr>
          <w:ilvl w:val="0"/>
          <w:numId w:val="1010"/>
        </w:numPr>
      </w:pPr>
      <w:r>
        <w:t xml:space="preserve">색상별 평균·중앙 가격 비교</w:t>
      </w:r>
    </w:p>
    <w:p>
      <w:pPr>
        <w:pStyle w:val="Compact"/>
        <w:numPr>
          <w:ilvl w:val="0"/>
          <w:numId w:val="1010"/>
        </w:numPr>
      </w:pPr>
      <w:r>
        <w:t xml:space="preserve">제품군 내부의 색상 차이 분석</w:t>
      </w:r>
    </w:p>
    <w:p>
      <w:pPr>
        <w:pStyle w:val="Compact"/>
        <w:numPr>
          <w:ilvl w:val="0"/>
          <w:numId w:val="1010"/>
        </w:numPr>
      </w:pPr>
      <w:r>
        <w:t xml:space="preserve">월별·분기별 색상 선호 변화 분석</w:t>
      </w:r>
    </w:p>
    <w:p>
      <w:pPr>
        <w:pStyle w:val="Compact"/>
        <w:numPr>
          <w:ilvl w:val="0"/>
          <w:numId w:val="1010"/>
        </w:numPr>
      </w:pPr>
      <w:r>
        <w:t xml:space="preserve">판매 채널별 색상 비중 비교</w:t>
      </w:r>
    </w:p>
    <w:p>
      <w:pPr>
        <w:pStyle w:val="Compact"/>
        <w:numPr>
          <w:ilvl w:val="0"/>
          <w:numId w:val="1010"/>
        </w:numPr>
      </w:pPr>
      <w:r>
        <w:t xml:space="preserve">중복 유지·제거 결과의 안정성 비교</w:t>
      </w:r>
    </w:p>
    <w:p>
      <w:pPr>
        <w:pStyle w:val="FirstParagraph"/>
      </w:pPr>
      <w:r>
        <w:t xml:space="preserve">다만 고객 속성 분석에서는 고객 연결 실패 비율을 반드시 함께 제시하고, 채널 1과 2의 실제 의미는 공식 데이터 설명을 확인한 뒤 해석해야 한다.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