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Apollo.io Integration Plan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Outreach OS  •  Founders: Illinois Entrepreneurs @ UIUC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May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contact creation to a single step: paste a LinkedIn URL, and the system automatically finds the person’s verified email, fills in their background, runs AI research, and queues them for outreach. No manual data entry required.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How Apollo.io Powers This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Apollo’s People Enrichment API ( POST /api/v1/people/match ) accepts a LinkedIn URL and returns a full contact profile in one call. One API credit per lookup.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What Apollo returns from a single LinkedIn URL: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Verified work email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name, job title,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Employment history (current + past roles)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Company size, industry, domain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Implementation Phases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for You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/api/enrich route — Apollo lookup by LinkedIn URL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enrichment engine is live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Add Contact modal — single LinkedIn URL input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One-click contact creation with auto-fill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Import bar on Contacts page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import: paste URL → enriched in ~10s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 (stretch)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import in Compose flow</w:t>
            </w:r>
          </w:p>
        </w:tc>
        <w:tc>
          <w:tcPr>
            <w:tcW w:type="dxa" w:w="37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Enrich + research + draft in one shot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1 — /api/enrich Route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new Next.js API route that wraps the Apollo People Enrichment endpoint.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{ linkedin_url: string }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Calls Apollo with reveal_personal_emails: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Normalises response into Outreach OS Contact shape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Returns: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{ name, email, role, company, location, linkedin_url, raw_apollo_data }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 Apollo credit per lookup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2 — Updated Add Contact Modal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the current 6-field manual form with a single LinkedIn URL input field.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pastes LinkedIn URL → hits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/api/enrich fires → all fields auto-populate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Contact saved to DB with status “researching”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/api/research triggers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Contact appears on Contacts page as “researched” and ready to compose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Total time from paste to ready: approximately 10–15 seconds.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3 — Quick Import Bar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persistent input bar at the top of /dashboard/contacts for rapid bulk importing.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4F46E5"/>
                <w:sz w:val="22"/>
                <w:szCs w:val="22"/>
              </w:rPr>
              <w:t xml:space="preserve">[ linkedin.com/in/... ]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   [ Import &amp; Research → 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Paste one URL at a time. Each contact is enriched and researched automatically, then appears in the list with status “researched.”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Phase 4 (Stretch) — Compose Shortcut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“Import from LinkedIn” option directly inside the Compose flow, bypassing the Contacts page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Paste URL in Compose → enrich + research + generate email variants in one 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Best for one-off outreach where you don’t need the contact saved long-term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Setup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Apollo API Key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your key from: Settings → Integrations → API Keys inside Apollo.io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APOLLO_API_KEY to .env.local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APOLLO_API_KEY to Vercel environment variables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Apollo Plan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Free plan includes limited enrichment 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Basic plan (~$49/mo) gives 200 export credits/month — sufficient for most outreach volumes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LinkedIn URL lookup = 1 credit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reveal_personal_emails may consume additional credits depending on plan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Before vs. After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Before (manual)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After (Apollo-powered)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 in 6 fields manually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Paste 1 LinkedIn URL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Hope the email is correct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Apollo-verified work email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research separately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Research triggers automatically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~3–5 minutes per contact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~10–15 seconds per contact</w:t>
            </w:r>
          </w:p>
        </w:tc>
      </w:tr>
    </w:tbl>
    <w:p>
      <w:pPr>
        <w:spacing w:after="0" w:before="24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Outreach OS  •  Founders: Illinois Entrepreneurs @ UIUC  •  Internal Planning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2026-05-30T14:26:38.998Z</dcterms:created>
  <dcterms:modified xsi:type="dcterms:W3CDTF">2026-05-30T14:26:38.998Z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