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E1E19" w14:textId="77777777" w:rsidR="008F5805" w:rsidRDefault="008F5805" w:rsidP="008F58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07B4">
        <w:rPr>
          <w:rFonts w:ascii="Times New Roman" w:hAnsi="Times New Roman" w:cs="Times New Roman"/>
          <w:b/>
          <w:sz w:val="32"/>
          <w:szCs w:val="32"/>
          <w:u w:val="single"/>
        </w:rPr>
        <w:t>EXPERIMENT 1:</w:t>
      </w:r>
      <w:r w:rsidRPr="00CD07B4">
        <w:rPr>
          <w:rFonts w:ascii="Times New Roman" w:hAnsi="Times New Roman" w:cs="Times New Roman"/>
          <w:b/>
          <w:sz w:val="32"/>
          <w:szCs w:val="32"/>
        </w:rPr>
        <w:t xml:space="preserve"> Basic Functions Using </w:t>
      </w:r>
      <w:proofErr w:type="spellStart"/>
      <w:r w:rsidRPr="00CD07B4">
        <w:rPr>
          <w:rFonts w:ascii="Times New Roman" w:hAnsi="Times New Roman" w:cs="Times New Roman"/>
          <w:b/>
          <w:sz w:val="32"/>
          <w:szCs w:val="32"/>
        </w:rPr>
        <w:t>Scilab</w:t>
      </w:r>
      <w:proofErr w:type="spellEnd"/>
    </w:p>
    <w:p w14:paraId="02D5A164" w14:textId="2557D95A" w:rsidR="008F5805" w:rsidRPr="00C07BE2" w:rsidRDefault="008F5805" w:rsidP="00C07BE2">
      <w:pPr>
        <w:ind w:left="6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Date:</w:t>
      </w:r>
      <w:r w:rsidR="00C07B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07BE2">
        <w:rPr>
          <w:rFonts w:ascii="Times New Roman" w:hAnsi="Times New Roman" w:cs="Times New Roman"/>
          <w:sz w:val="32"/>
          <w:szCs w:val="32"/>
        </w:rPr>
        <w:t>08/01/2019</w:t>
      </w:r>
    </w:p>
    <w:p w14:paraId="589D39FD" w14:textId="77777777" w:rsidR="008F5805" w:rsidRPr="008F5805" w:rsidRDefault="008F5805" w:rsidP="008F580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8F5805">
        <w:rPr>
          <w:rFonts w:ascii="Times New Roman" w:hAnsi="Times New Roman" w:cs="Times New Roman"/>
          <w:sz w:val="28"/>
          <w:szCs w:val="28"/>
        </w:rPr>
        <w:t>To 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basic function</w:t>
      </w:r>
      <w:r w:rsidR="00115AD9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sin</w:t>
      </w:r>
      <w:r w:rsidR="00115AD9">
        <w:rPr>
          <w:rFonts w:ascii="Times New Roman" w:hAnsi="Times New Roman" w:cs="Times New Roman"/>
          <w:sz w:val="28"/>
          <w:szCs w:val="24"/>
        </w:rPr>
        <w:t>e wave, cosine wave, tangent wave and basic signal that are unit impulse, unit step, unit ramp, parabola, square wave, triangular wave and sawtooth wave.</w:t>
      </w:r>
    </w:p>
    <w:p w14:paraId="22C695C0" w14:textId="77777777" w:rsidR="008F5805" w:rsidRDefault="008F5805" w:rsidP="008F58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  <w:r w:rsidR="00115A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A6F95" w14:textId="77777777" w:rsidR="00CB33F2" w:rsidRDefault="00115AD9" w:rsidP="008F58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experiment we are </w:t>
      </w:r>
      <w:r w:rsidR="00C07BE2">
        <w:rPr>
          <w:rFonts w:ascii="Times New Roman" w:hAnsi="Times New Roman" w:cs="Times New Roman"/>
          <w:sz w:val="28"/>
          <w:szCs w:val="28"/>
        </w:rPr>
        <w:t xml:space="preserve">going to plot basic functions and signals in </w:t>
      </w:r>
      <w:proofErr w:type="spellStart"/>
      <w:r w:rsidR="00C07BE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="00C07B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07BE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="00C07BE2">
        <w:rPr>
          <w:rFonts w:ascii="Times New Roman" w:hAnsi="Times New Roman" w:cs="Times New Roman"/>
          <w:sz w:val="28"/>
          <w:szCs w:val="28"/>
        </w:rPr>
        <w:t xml:space="preserve"> is a free and open source software for numerical computation. It has been developed for system control and signal processing applications. </w:t>
      </w:r>
    </w:p>
    <w:p w14:paraId="4AFB7CC2" w14:textId="73720E8B" w:rsidR="00C429A3" w:rsidRPr="00C429A3" w:rsidRDefault="00CB33F2" w:rsidP="008F580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9A3">
        <w:rPr>
          <w:rFonts w:ascii="Times New Roman" w:hAnsi="Times New Roman" w:cs="Times New Roman"/>
          <w:b/>
          <w:sz w:val="28"/>
          <w:szCs w:val="28"/>
        </w:rPr>
        <w:t>Sine Wave –</w:t>
      </w:r>
      <w:r>
        <w:rPr>
          <w:rFonts w:ascii="Times New Roman" w:hAnsi="Times New Roman" w:cs="Times New Roman"/>
          <w:sz w:val="28"/>
          <w:szCs w:val="28"/>
        </w:rPr>
        <w:t xml:space="preserve"> It is a mathematical curve that describes a smooth periodic oscillation. A sine wave is a continuous wave. It occurs often in pure and applied mathematics, physics, engineering, signal processing and many other fields. It is represented by equation: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(2πft+ ∅)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(ωt+ ∅)</m:t>
            </m:r>
          </m:e>
        </m:func>
      </m:oMath>
    </w:p>
    <w:p w14:paraId="0016C707" w14:textId="54961948" w:rsidR="00C429A3" w:rsidRDefault="00CB33F2" w:rsidP="00C429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6DD5E" wp14:editId="73475AF9">
            <wp:extent cx="3804933" cy="900753"/>
            <wp:effectExtent l="0" t="0" r="0" b="0"/>
            <wp:docPr id="2" name="Picture 2" descr="https://upload.wikimedia.org/wikipedia/commons/thumb/7/77/Waveforms.svg/400px-Waveform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7/77/Waveforms.svg/400px-Waveforms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97"/>
                    <a:stretch/>
                  </pic:blipFill>
                  <pic:spPr bwMode="auto">
                    <a:xfrm>
                      <a:off x="0" y="0"/>
                      <a:ext cx="3807460" cy="9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D1E5" w14:textId="097C71D4" w:rsidR="00C429A3" w:rsidRDefault="00C429A3" w:rsidP="00C429A3">
      <w:pPr>
        <w:rPr>
          <w:rFonts w:ascii="Times New Roman" w:hAnsi="Times New Roman" w:cs="Times New Roman"/>
          <w:sz w:val="28"/>
          <w:szCs w:val="28"/>
        </w:rPr>
      </w:pPr>
      <w:r w:rsidRPr="00C429A3">
        <w:rPr>
          <w:rFonts w:ascii="Times New Roman" w:hAnsi="Times New Roman" w:cs="Times New Roman"/>
          <w:b/>
          <w:sz w:val="28"/>
          <w:szCs w:val="28"/>
        </w:rPr>
        <w:t>Cosine Wave –</w:t>
      </w:r>
      <w:r>
        <w:rPr>
          <w:rFonts w:ascii="Times New Roman" w:hAnsi="Times New Roman" w:cs="Times New Roman"/>
          <w:sz w:val="28"/>
          <w:szCs w:val="28"/>
        </w:rPr>
        <w:t xml:space="preserve"> It is also said to be sinusoidal because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sine wave with phase shift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 equal to π/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278D71" w14:textId="1EC932FB" w:rsidR="00C429A3" w:rsidRPr="00B74EE4" w:rsidRDefault="00C429A3" w:rsidP="00C429A3">
      <w:pPr>
        <w:rPr>
          <w:rFonts w:ascii="Times New Roman" w:hAnsi="Times New Roman" w:cs="Times New Roman"/>
          <w:sz w:val="28"/>
          <w:szCs w:val="28"/>
        </w:rPr>
      </w:pPr>
      <w:r w:rsidRPr="006B620E">
        <w:rPr>
          <w:rFonts w:ascii="Times New Roman" w:hAnsi="Times New Roman" w:cs="Times New Roman"/>
          <w:b/>
          <w:sz w:val="28"/>
          <w:szCs w:val="28"/>
        </w:rPr>
        <w:t>Tangent Wave –</w:t>
      </w:r>
      <w:r w:rsidR="00B74E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761B75" w14:textId="2584F459" w:rsidR="006B620E" w:rsidRDefault="00B74EE4" w:rsidP="00C42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 Impulse</w:t>
      </w:r>
      <w:r w:rsidRPr="006B620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6B620E">
        <w:rPr>
          <w:rFonts w:ascii="Times New Roman" w:hAnsi="Times New Roman" w:cs="Times New Roman"/>
          <w:sz w:val="28"/>
          <w:szCs w:val="28"/>
        </w:rPr>
        <w:t xml:space="preserve"> It</w:t>
      </w:r>
      <w:r w:rsidR="00C429A3">
        <w:rPr>
          <w:rFonts w:ascii="Times New Roman" w:hAnsi="Times New Roman" w:cs="Times New Roman"/>
          <w:sz w:val="28"/>
          <w:szCs w:val="28"/>
        </w:rPr>
        <w:t xml:space="preserve"> is also known as delta function or Dirac delta function</w:t>
      </w:r>
      <w:r w:rsidR="006B620E">
        <w:rPr>
          <w:rFonts w:ascii="Times New Roman" w:hAnsi="Times New Roman" w:cs="Times New Roman"/>
          <w:sz w:val="28"/>
          <w:szCs w:val="28"/>
        </w:rPr>
        <w:t xml:space="preserve"> (δ function). It is used to model the density of an idealized point mass or point charge as a function equal to zero everywhere except for zero and whose integral over the entire real line is equal to one. </w:t>
      </w:r>
      <w:r w:rsidR="005562F4">
        <w:rPr>
          <w:rFonts w:ascii="Times New Roman" w:hAnsi="Times New Roman" w:cs="Times New Roman"/>
          <w:sz w:val="28"/>
          <w:szCs w:val="28"/>
        </w:rPr>
        <w:t>Equation</w:t>
      </w:r>
      <w:r w:rsidR="006B620E">
        <w:rPr>
          <w:rFonts w:ascii="Times New Roman" w:hAnsi="Times New Roman" w:cs="Times New Roman"/>
          <w:sz w:val="28"/>
          <w:szCs w:val="28"/>
        </w:rPr>
        <w:t xml:space="preserve">: 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≠0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14:paraId="42999724" w14:textId="3FB1CCDF" w:rsidR="00C429A3" w:rsidRDefault="006B620E" w:rsidP="005562F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8EE90" wp14:editId="568822F4">
            <wp:extent cx="1616255" cy="1213186"/>
            <wp:effectExtent l="0" t="0" r="0" b="6350"/>
            <wp:docPr id="3" name="Picture 3" descr="https://upload.wikimedia.org/wikipedia/commons/thumb/4/48/Dirac_distribution_PDF.svg/325px-Dirac_distribution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4/48/Dirac_distribution_PDF.svg/325px-Dirac_distribution_PDF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61" cy="133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65DF" w14:textId="5409F434" w:rsidR="005562F4" w:rsidRDefault="005562F4" w:rsidP="005562F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88CAD54" w14:textId="37825A0E" w:rsidR="005562F4" w:rsidRDefault="005562F4" w:rsidP="00E57A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Unit Step</w:t>
      </w:r>
      <w:r w:rsidRPr="006B620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3C6E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6E0B">
        <w:rPr>
          <w:rFonts w:ascii="Times New Roman" w:hAnsi="Times New Roman" w:cs="Times New Roman"/>
          <w:sz w:val="28"/>
          <w:szCs w:val="28"/>
        </w:rPr>
        <w:t>It is also known as Heaviside step function</w:t>
      </w:r>
      <w:r w:rsidR="00E57A61">
        <w:rPr>
          <w:rFonts w:ascii="Times New Roman" w:hAnsi="Times New Roman" w:cs="Times New Roman"/>
          <w:sz w:val="28"/>
          <w:szCs w:val="28"/>
        </w:rPr>
        <w:t xml:space="preserve"> (u). It is a discontinuous function whose value is zero for negative argument and one for positive argument. Solution of differential equation represents a signal that switches on at a specified time and stays switched on infinitely. Equation: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</m:oMath>
      <w:r w:rsidR="00C468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CF6BDDB" w14:textId="75AF8A7E" w:rsidR="00C468F3" w:rsidRDefault="00C468F3" w:rsidP="00C468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479AB" wp14:editId="169E6382">
            <wp:extent cx="1453487" cy="1091011"/>
            <wp:effectExtent l="0" t="0" r="0" b="0"/>
            <wp:docPr id="1" name="Picture 1" descr="https://upload.wikimedia.org/wikipedia/commons/thumb/d/d9/Dirac_distribution_CDF.svg/325px-Dirac_distribution_C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d/d9/Dirac_distribution_CDF.svg/325px-Dirac_distribution_CDF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85" cy="11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F8BC" w14:textId="727B7EF3" w:rsidR="00C468F3" w:rsidRDefault="00C468F3" w:rsidP="00C468F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Unit </w:t>
      </w:r>
      <w:r>
        <w:rPr>
          <w:rFonts w:ascii="Times New Roman" w:hAnsi="Times New Roman" w:cs="Times New Roman"/>
          <w:b/>
          <w:sz w:val="28"/>
          <w:szCs w:val="28"/>
        </w:rPr>
        <w:t>Ramp</w:t>
      </w:r>
      <w:r w:rsidRPr="006B620E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a unary real function, whose graph is shaped like ramp. Unit ramp means the slope of the ramp is unity (1). It has numerous applications in mathematics and engineering. Equation: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</m:oMath>
    </w:p>
    <w:p w14:paraId="06C2271E" w14:textId="3191672C" w:rsidR="00C468F3" w:rsidRDefault="00C468F3" w:rsidP="00C468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92EE5" wp14:editId="2AE3C1B2">
            <wp:extent cx="1250810" cy="709683"/>
            <wp:effectExtent l="0" t="0" r="6985" b="0"/>
            <wp:docPr id="4" name="Picture 4" descr="https://upload.wikimedia.org/wikipedia/commons/thumb/c/c9/Ramp_function.svg/325px-Ramp_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c/c9/Ramp_function.svg/325px-Ramp_functi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66" cy="74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CBD1" w14:textId="77F5557F" w:rsidR="00380C3D" w:rsidRDefault="005D5A6C" w:rsidP="00380C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 Ramp</w:t>
      </w:r>
      <w:r w:rsidRPr="006B620E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14:paraId="22851907" w14:textId="77777777" w:rsidR="00C468F3" w:rsidRDefault="00C468F3" w:rsidP="00C468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BCBBC" w14:textId="77777777" w:rsidR="00C468F3" w:rsidRPr="00C468F3" w:rsidRDefault="00C468F3" w:rsidP="00C468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90CE4" w14:textId="77777777" w:rsidR="005562F4" w:rsidRDefault="005562F4" w:rsidP="005562F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904DD62" w14:textId="77777777" w:rsidR="006B620E" w:rsidRPr="006B620E" w:rsidRDefault="006B620E" w:rsidP="006B62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E3F24" w14:textId="77777777" w:rsidR="00C07BE2" w:rsidRPr="00115AD9" w:rsidRDefault="00C07BE2" w:rsidP="008F58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3A79C" w14:textId="77777777" w:rsidR="008F5805" w:rsidRDefault="008F5805" w:rsidP="008F58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FLOWCHART/ALGORITHM:</w:t>
      </w:r>
    </w:p>
    <w:p w14:paraId="5371D241" w14:textId="240B8416" w:rsidR="008F5805" w:rsidRDefault="008F5805" w:rsidP="008F58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786FB835" w14:textId="7E2302E4" w:rsidR="005F28A4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>
        <w:rPr>
          <w:rFonts w:ascii="Monospaced" w:eastAsia="Times New Roman" w:hAnsi="Monospaced" w:cs="Courier New"/>
          <w:color w:val="5C5C5C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-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10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0.1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10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5F28A4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5F28A4">
        <w:rPr>
          <w:rFonts w:ascii="Monospaced" w:eastAsia="Times New Roman" w:hAnsi="Monospaced" w:cs="Courier New"/>
          <w:color w:val="000000"/>
          <w:lang w:val="en-IN" w:eastAsia="en-IN"/>
        </w:rPr>
        <w:tab/>
        <w:t>//Time Matrix</w:t>
      </w:r>
    </w:p>
    <w:p w14:paraId="17E0F61F" w14:textId="3BB2B6CA" w:rsidR="00761F48" w:rsidRPr="00761F48" w:rsidRDefault="005F28A4" w:rsidP="00572D25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//Sine Wav</w:t>
      </w:r>
      <w:r w:rsidR="00572D25">
        <w:rPr>
          <w:rFonts w:ascii="Monospaced" w:hAnsi="Monospaced"/>
          <w:i/>
          <w:iCs/>
          <w:color w:val="64AE64"/>
          <w:sz w:val="18"/>
          <w:szCs w:val="18"/>
        </w:rPr>
        <w:t>e</w:t>
      </w:r>
      <w:r w:rsidR="00761F48">
        <w:rPr>
          <w:rFonts w:ascii="Monospaced" w:hAnsi="Monospaced"/>
          <w:color w:val="000000"/>
        </w:rPr>
        <w:tab/>
      </w:r>
      <w:r w:rsidR="00761F48">
        <w:rPr>
          <w:rFonts w:ascii="Monospaced" w:hAnsi="Monospaced"/>
          <w:color w:val="000000"/>
        </w:rPr>
        <w:tab/>
      </w:r>
    </w:p>
    <w:p w14:paraId="2C4EB444" w14:textId="74330378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1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>
        <w:rPr>
          <w:rFonts w:ascii="Monospaced" w:eastAsia="Times New Roman" w:hAnsi="Monospaced" w:cs="Courier New"/>
          <w:color w:val="5C5C5C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>sin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  <w:t>//Sine Function</w:t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</w:r>
    </w:p>
    <w:p w14:paraId="62666699" w14:textId="7D188F6F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subplot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="00AD4D19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  <w:t>//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Breaks the graphic window into a 4-by-3 matrix selects 1</w:t>
      </w:r>
      <w:r w:rsidR="00572D25">
        <w:rPr>
          <w:rFonts w:ascii="Monospaced" w:eastAsia="Times New Roman" w:hAnsi="Monospaced" w:cs="Courier New"/>
          <w:color w:val="000000"/>
          <w:vertAlign w:val="superscript"/>
          <w:lang w:val="en-IN" w:eastAsia="en-IN"/>
        </w:rPr>
        <w:t xml:space="preserve">st </w:t>
      </w:r>
      <w:r w:rsidR="00572D25">
        <w:rPr>
          <w:rFonts w:ascii="Monospaced" w:eastAsia="Times New Roman" w:hAnsi="Monospaced" w:cs="Courier New"/>
          <w:lang w:val="en-IN" w:eastAsia="en-IN"/>
        </w:rPr>
        <w:t>plot</w:t>
      </w:r>
    </w:p>
    <w:p w14:paraId="6148C84A" w14:textId="305D7495" w:rsidR="00AD4D19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xlabel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'Time, t'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x-axis</w:t>
      </w:r>
    </w:p>
    <w:p w14:paraId="3F6B1E9A" w14:textId="0C4E489B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ylabel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'Amplitude, A'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y-axis</w:t>
      </w:r>
    </w:p>
    <w:p w14:paraId="0B81C6D3" w14:textId="797D4C42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title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'Sine Wave'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//Gives title to plotted graph</w:t>
      </w:r>
    </w:p>
    <w:p w14:paraId="0CB54E11" w14:textId="324418EF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t,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//Plots the given function</w:t>
      </w:r>
    </w:p>
    <w:p w14:paraId="2AECEA79" w14:textId="3A0F2F8F" w:rsidR="00572D25" w:rsidRPr="00761F48" w:rsidRDefault="00572D25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//Cosine Wave</w:t>
      </w:r>
    </w:p>
    <w:p w14:paraId="3D443373" w14:textId="61EBCCBC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2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>
        <w:rPr>
          <w:rFonts w:ascii="Monospaced" w:eastAsia="Times New Roman" w:hAnsi="Monospaced" w:cs="Courier New"/>
          <w:color w:val="5C5C5C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>cos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//Cosine Function</w:t>
      </w:r>
    </w:p>
    <w:p w14:paraId="7C7689F5" w14:textId="504CD373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lastRenderedPageBreak/>
        <w:t>subplot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="00AD4D19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2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 xml:space="preserve">//Breaks the graphic window into a 4-by-3 matrix 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>selects 2</w:t>
      </w:r>
      <w:r w:rsidR="00572D25">
        <w:rPr>
          <w:rFonts w:ascii="Monospaced" w:eastAsia="Times New Roman" w:hAnsi="Monospaced" w:cs="Courier New"/>
          <w:color w:val="000000"/>
          <w:vertAlign w:val="superscript"/>
          <w:lang w:val="en-IN" w:eastAsia="en-IN"/>
        </w:rPr>
        <w:t xml:space="preserve">nd 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>plot</w:t>
      </w:r>
    </w:p>
    <w:p w14:paraId="6A976B45" w14:textId="7DE65EB9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xlabel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'Time, t'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x-axis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</w:p>
    <w:p w14:paraId="4DFB2C3A" w14:textId="0AFE8A6B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ylabel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'Amplitude, A'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y-axis</w:t>
      </w:r>
    </w:p>
    <w:p w14:paraId="37DC9812" w14:textId="40FAFC65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title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'Cos Wave'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//Gives title to plotted graph</w:t>
      </w:r>
    </w:p>
    <w:p w14:paraId="24C2ACB4" w14:textId="566E5351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t,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2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  <w:t>//Plots the given function</w:t>
      </w:r>
    </w:p>
    <w:p w14:paraId="5B6837C7" w14:textId="7984010B" w:rsidR="00761F48" w:rsidRPr="00761F48" w:rsidRDefault="00572D25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//Tan Wave</w:t>
      </w:r>
    </w:p>
    <w:p w14:paraId="4830A496" w14:textId="213E07E5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>tan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0D26D96D" w14:textId="59CE71C9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subplot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="00AD4D19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//Breaks the graphic window into a 4-by-3 matrix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 xml:space="preserve"> selects 3</w:t>
      </w:r>
      <w:proofErr w:type="gramStart"/>
      <w:r w:rsidR="00572D25">
        <w:rPr>
          <w:rFonts w:ascii="Monospaced" w:eastAsia="Times New Roman" w:hAnsi="Monospaced" w:cs="Courier New"/>
          <w:color w:val="000000"/>
          <w:vertAlign w:val="superscript"/>
          <w:lang w:val="en-IN" w:eastAsia="en-IN"/>
        </w:rPr>
        <w:t xml:space="preserve">rd  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>plot</w:t>
      </w:r>
      <w:proofErr w:type="gramEnd"/>
    </w:p>
    <w:p w14:paraId="266FD04A" w14:textId="7546C63F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xlabel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'Time, t'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x-axis</w:t>
      </w:r>
    </w:p>
    <w:p w14:paraId="2A96685F" w14:textId="624B96DB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ylabel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'Amplitude, A'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y-axis</w:t>
      </w:r>
    </w:p>
    <w:p w14:paraId="672ED4E8" w14:textId="157F33CA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title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'Tan Wave'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//Gives title to plotted graph</w:t>
      </w:r>
    </w:p>
    <w:p w14:paraId="0AAAC4AA" w14:textId="72097A46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t,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  <w:t>//Plots the given function</w:t>
      </w:r>
    </w:p>
    <w:p w14:paraId="54477550" w14:textId="100B67B2" w:rsidR="00761F48" w:rsidRPr="00761F48" w:rsidRDefault="00572D25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//Unit Impulse</w:t>
      </w:r>
    </w:p>
    <w:p w14:paraId="546C69CF" w14:textId="18269174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4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>
        <w:rPr>
          <w:rFonts w:ascii="Monospaced" w:eastAsia="Times New Roman" w:hAnsi="Monospaced" w:cs="Courier New"/>
          <w:color w:val="5C5C5C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>zeros</w:t>
      </w:r>
      <w:r>
        <w:rPr>
          <w:rFonts w:ascii="Monospaced" w:eastAsia="Times New Roman" w:hAnsi="Monospaced" w:cs="Courier New"/>
          <w:color w:val="32B9B9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201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5E240BAE" w14:textId="3A8CD52B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for</w:t>
      </w:r>
      <w:r w:rsidRPr="00761F48">
        <w:rPr>
          <w:rFonts w:ascii="Monospaced" w:eastAsia="Times New Roman" w:hAnsi="Monospaced" w:cs="Courier New"/>
          <w:lang w:val="en-IN" w:eastAsia="en-IN"/>
        </w:rPr>
        <w:t xml:space="preserve"> 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 xml:space="preserve"> length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</w:p>
    <w:p w14:paraId="27E0F81D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</w:t>
      </w: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if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0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</w:p>
    <w:p w14:paraId="7C9B4B92" w14:textId="79455DB3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   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6CAF147A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</w:t>
      </w: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end</w:t>
      </w:r>
    </w:p>
    <w:p w14:paraId="13B170A7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end</w:t>
      </w:r>
    </w:p>
    <w:p w14:paraId="193B728A" w14:textId="144ED1FA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subplot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="00AD4D19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//Breaks the graphic window into a 4-by-3 matrix</w:t>
      </w:r>
    </w:p>
    <w:p w14:paraId="18A5D0A2" w14:textId="01EA4B13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xlabel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'Time, t'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x-axis</w:t>
      </w:r>
    </w:p>
    <w:p w14:paraId="2C4188AE" w14:textId="27BE9922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ylabel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'Amplitude, A'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y-axis</w:t>
      </w:r>
    </w:p>
    <w:p w14:paraId="69254D08" w14:textId="33397469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title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'Unit Impulse'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//Gives title to plotted graph</w:t>
      </w:r>
    </w:p>
    <w:p w14:paraId="5709133B" w14:textId="5AF4F80C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t,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  <w:t>//Plots the given function</w:t>
      </w:r>
    </w:p>
    <w:p w14:paraId="1233AAC8" w14:textId="49CF507F" w:rsidR="00761F48" w:rsidRPr="00761F48" w:rsidRDefault="00572D25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//Unit Step</w:t>
      </w:r>
    </w:p>
    <w:p w14:paraId="632B8728" w14:textId="0C7C0271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5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>
        <w:rPr>
          <w:rFonts w:ascii="Monospaced" w:eastAsia="Times New Roman" w:hAnsi="Monospaced" w:cs="Courier New"/>
          <w:color w:val="32B9B9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>zeros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201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17ECF4D5" w14:textId="34CCAD86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for</w:t>
      </w:r>
      <w:r w:rsidRPr="00761F48">
        <w:rPr>
          <w:rFonts w:ascii="Monospaced" w:eastAsia="Times New Roman" w:hAnsi="Monospaced" w:cs="Courier New"/>
          <w:lang w:val="en-IN" w:eastAsia="en-IN"/>
        </w:rPr>
        <w:t xml:space="preserve"> 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 xml:space="preserve"> length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</w:p>
    <w:p w14:paraId="7879470C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</w:t>
      </w: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if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&gt;=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0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</w:p>
    <w:p w14:paraId="5FA795FD" w14:textId="1A609675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   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5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3B31E3DA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</w:t>
      </w: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end</w:t>
      </w:r>
    </w:p>
    <w:p w14:paraId="03FEECFA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end</w:t>
      </w:r>
    </w:p>
    <w:p w14:paraId="65D5F0EF" w14:textId="2EDCFD0E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subplot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="00AD4D19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5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//Breaks the graphic window into a 4-by-3 matrix</w:t>
      </w:r>
    </w:p>
    <w:p w14:paraId="5B88F0EA" w14:textId="46B0BED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xlabel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'Time, t'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CC7441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CC7441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x-axis</w:t>
      </w:r>
    </w:p>
    <w:p w14:paraId="2F8F3705" w14:textId="2A4EB4EF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ylabel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'Amplitude, A'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y-axis</w:t>
      </w:r>
    </w:p>
    <w:p w14:paraId="243E97E1" w14:textId="13BD8750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title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'Unit Step'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//Gives title to plotted graph</w:t>
      </w:r>
    </w:p>
    <w:p w14:paraId="10555D25" w14:textId="197C25C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t,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5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  <w:t>//Plots the given function</w:t>
      </w:r>
    </w:p>
    <w:p w14:paraId="35E31614" w14:textId="7EE3C44F" w:rsidR="00761F48" w:rsidRPr="00761F48" w:rsidRDefault="00572D25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//Unit Ramp</w:t>
      </w:r>
    </w:p>
    <w:p w14:paraId="63D2DB99" w14:textId="34DF4C2C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6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>zeros</w:t>
      </w:r>
      <w:r>
        <w:rPr>
          <w:rFonts w:ascii="Monospaced" w:eastAsia="Times New Roman" w:hAnsi="Monospaced" w:cs="Courier New"/>
          <w:color w:val="32B9B9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201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2B3F70B9" w14:textId="383DD594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for</w:t>
      </w:r>
      <w:r w:rsidRPr="00761F48">
        <w:rPr>
          <w:rFonts w:ascii="Monospaced" w:eastAsia="Times New Roman" w:hAnsi="Monospaced" w:cs="Courier New"/>
          <w:lang w:val="en-IN" w:eastAsia="en-IN"/>
        </w:rPr>
        <w:t xml:space="preserve"> 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FFAA00"/>
          <w:lang w:val="en-IN" w:eastAsia="en-IN"/>
        </w:rPr>
        <w:t>: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 xml:space="preserve"> length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</w:p>
    <w:p w14:paraId="3BD43183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</w:t>
      </w: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if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&gt;=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0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</w:p>
    <w:p w14:paraId="567C534B" w14:textId="6C2BEF03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   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6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proofErr w:type="spellStart"/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i</w:t>
      </w:r>
      <w:proofErr w:type="spellEnd"/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7A9442E1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lang w:val="en-IN" w:eastAsia="en-IN"/>
        </w:rPr>
        <w:t xml:space="preserve">    </w:t>
      </w: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end</w:t>
      </w:r>
    </w:p>
    <w:p w14:paraId="24D69B64" w14:textId="7777777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020F0"/>
          <w:lang w:val="en-IN" w:eastAsia="en-IN"/>
        </w:rPr>
        <w:t>end</w:t>
      </w:r>
    </w:p>
    <w:p w14:paraId="5814034C" w14:textId="05961DDE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subplot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="00AD4D19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6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  <w:t>//Breaks the graphic window into a 4-by-3 matrix</w:t>
      </w:r>
    </w:p>
    <w:p w14:paraId="12CF6EC0" w14:textId="4DD38358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xlabel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'Time, t'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CC7441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CC7441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x-axis</w:t>
      </w:r>
    </w:p>
    <w:p w14:paraId="3AD8840E" w14:textId="537784A9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ylabel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'Amplitude, A'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y-axis</w:t>
      </w:r>
    </w:p>
    <w:p w14:paraId="1F4EF1CB" w14:textId="68BCDF12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title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'Unit Ramp'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//Gives title to plotted graph</w:t>
      </w:r>
    </w:p>
    <w:p w14:paraId="329EB105" w14:textId="3CF15126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plot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t,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6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  <w:t>//Plots the given function</w:t>
      </w:r>
    </w:p>
    <w:p w14:paraId="0CF9D01B" w14:textId="4FDE0914" w:rsidR="00761F48" w:rsidRPr="00761F48" w:rsidRDefault="00572D25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//Parabola</w:t>
      </w:r>
    </w:p>
    <w:p w14:paraId="66B153A1" w14:textId="52F07DA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7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32B9B9"/>
          <w:lang w:val="en-IN" w:eastAsia="en-IN"/>
        </w:rPr>
        <w:t>zeros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1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201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3BE22DB1" w14:textId="6C66FBC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7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=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</w:t>
      </w:r>
      <w:r w:rsidRPr="00761F48">
        <w:rPr>
          <w:rFonts w:ascii="Monospaced" w:eastAsia="Times New Roman" w:hAnsi="Monospaced" w:cs="Courier New"/>
          <w:color w:val="5C5C5C"/>
          <w:lang w:val="en-IN" w:eastAsia="en-IN"/>
        </w:rPr>
        <w:t>^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2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</w:p>
    <w:p w14:paraId="2C05934D" w14:textId="517AD8ED" w:rsidR="00CC7441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subplot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="00AD4D19">
        <w:rPr>
          <w:rFonts w:ascii="Monospaced" w:eastAsia="Times New Roman" w:hAnsi="Monospaced" w:cs="Courier New"/>
          <w:color w:val="BC8F8F"/>
          <w:lang w:val="en-IN" w:eastAsia="en-IN"/>
        </w:rPr>
        <w:t>4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3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,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7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867328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867328">
        <w:rPr>
          <w:rFonts w:ascii="Monospaced" w:eastAsia="Times New Roman" w:hAnsi="Monospaced" w:cs="Courier New"/>
          <w:color w:val="000000"/>
          <w:lang w:val="en-IN" w:eastAsia="en-IN"/>
        </w:rPr>
        <w:tab/>
        <w:t>//Breaks the graphic window into a 4-by-3 matrix</w:t>
      </w:r>
    </w:p>
    <w:p w14:paraId="6CF0B6E1" w14:textId="77777777" w:rsidR="00CC7441" w:rsidRPr="00761F48" w:rsidRDefault="00CC7441" w:rsidP="00CC7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xlabel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'Time, t'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</w:r>
      <w:r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x-axis</w:t>
      </w:r>
    </w:p>
    <w:p w14:paraId="69A4C1A2" w14:textId="67CC7FD9" w:rsidR="00CC7441" w:rsidRPr="00761F48" w:rsidRDefault="00CC7441" w:rsidP="00CC7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proofErr w:type="spellStart"/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ylabel</w:t>
      </w:r>
      <w:proofErr w:type="spellEnd"/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'Amplitude, A'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//Used to label y-axis</w:t>
      </w:r>
    </w:p>
    <w:p w14:paraId="6EFFAFD9" w14:textId="5073C000" w:rsidR="00761F48" w:rsidRPr="00761F48" w:rsidRDefault="00CC7441" w:rsidP="00CC7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>title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 xml:space="preserve"> (</w:t>
      </w:r>
      <w:r w:rsidRPr="00761F48">
        <w:rPr>
          <w:rFonts w:ascii="Monospaced" w:eastAsia="Times New Roman" w:hAnsi="Monospaced" w:cs="Courier New"/>
          <w:color w:val="BC8F8F"/>
          <w:lang w:val="en-IN" w:eastAsia="en-IN"/>
        </w:rPr>
        <w:t>'</w:t>
      </w:r>
      <w:r w:rsidR="00867328">
        <w:rPr>
          <w:rFonts w:ascii="Monospaced" w:eastAsia="Times New Roman" w:hAnsi="Monospaced" w:cs="Courier New"/>
          <w:color w:val="BC8F8F"/>
          <w:lang w:val="en-IN" w:eastAsia="en-IN"/>
        </w:rPr>
        <w:t>Parabola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600CC3">
        <w:rPr>
          <w:rFonts w:ascii="Monospaced" w:eastAsia="Times New Roman" w:hAnsi="Monospaced" w:cs="Courier New"/>
          <w:color w:val="000000"/>
          <w:lang w:val="en-IN" w:eastAsia="en-IN"/>
        </w:rPr>
        <w:tab/>
        <w:t>//Gives title to plotted graph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ab/>
      </w:r>
    </w:p>
    <w:p w14:paraId="6209FBC9" w14:textId="15668F57" w:rsidR="00761F48" w:rsidRPr="00761F48" w:rsidRDefault="00761F48" w:rsidP="007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IN" w:eastAsia="en-IN"/>
        </w:rPr>
      </w:pPr>
      <w:r w:rsidRPr="00761F48">
        <w:rPr>
          <w:rFonts w:ascii="Monospaced" w:eastAsia="Times New Roman" w:hAnsi="Monospaced" w:cs="Courier New"/>
          <w:color w:val="AE5CB0"/>
          <w:u w:val="single"/>
          <w:lang w:val="en-IN" w:eastAsia="en-IN"/>
        </w:rPr>
        <w:lastRenderedPageBreak/>
        <w:t>plot</w:t>
      </w:r>
      <w:r>
        <w:rPr>
          <w:rFonts w:ascii="Monospaced" w:eastAsia="Times New Roman" w:hAnsi="Monospaced" w:cs="Courier New"/>
          <w:color w:val="AE5CB0"/>
          <w:u w:val="single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(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t,</w:t>
      </w:r>
      <w:r>
        <w:rPr>
          <w:rFonts w:ascii="Monospaced" w:eastAsia="Times New Roman" w:hAnsi="Monospaced" w:cs="Courier New"/>
          <w:color w:val="000000"/>
          <w:lang w:val="en-IN" w:eastAsia="en-IN"/>
        </w:rPr>
        <w:t xml:space="preserve"> 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y</w:t>
      </w:r>
      <w:r w:rsidR="00AD4D19">
        <w:rPr>
          <w:rFonts w:ascii="Monospaced" w:eastAsia="Times New Roman" w:hAnsi="Monospaced" w:cs="Courier New"/>
          <w:color w:val="000000"/>
          <w:lang w:val="en-IN" w:eastAsia="en-IN"/>
        </w:rPr>
        <w:t>7</w:t>
      </w:r>
      <w:r w:rsidRPr="00761F48">
        <w:rPr>
          <w:rFonts w:ascii="Monospaced" w:eastAsia="Times New Roman" w:hAnsi="Monospaced" w:cs="Courier New"/>
          <w:color w:val="4A55DB"/>
          <w:lang w:val="en-IN" w:eastAsia="en-IN"/>
        </w:rPr>
        <w:t>)</w:t>
      </w:r>
      <w:r w:rsidRPr="00761F48">
        <w:rPr>
          <w:rFonts w:ascii="Monospaced" w:eastAsia="Times New Roman" w:hAnsi="Monospaced" w:cs="Courier New"/>
          <w:color w:val="000000"/>
          <w:lang w:val="en-IN" w:eastAsia="en-IN"/>
        </w:rPr>
        <w:t>;</w:t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</w:r>
      <w:r w:rsidR="00572D25">
        <w:rPr>
          <w:rFonts w:ascii="Monospaced" w:eastAsia="Times New Roman" w:hAnsi="Monospaced" w:cs="Courier New"/>
          <w:color w:val="000000"/>
          <w:lang w:val="en-IN" w:eastAsia="en-IN"/>
        </w:rPr>
        <w:tab/>
        <w:t>//Plots the given function</w:t>
      </w:r>
    </w:p>
    <w:p w14:paraId="68D7060C" w14:textId="77777777" w:rsidR="00761F48" w:rsidRDefault="00761F48" w:rsidP="008F58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46E2D2" w14:textId="7E947CEF" w:rsidR="00B74EE4" w:rsidRPr="00B74EE4" w:rsidRDefault="008F5805" w:rsidP="008F58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</w:t>
      </w:r>
      <w:r w:rsidR="00B74EE4">
        <w:rPr>
          <w:rFonts w:ascii="Times New Roman" w:hAnsi="Times New Roman" w:cs="Times New Roman"/>
          <w:sz w:val="28"/>
          <w:szCs w:val="28"/>
        </w:rPr>
        <w:t xml:space="preserve">We plotted all basic functions in one graphic window using subplot.  </w:t>
      </w:r>
    </w:p>
    <w:p w14:paraId="07C029D5" w14:textId="363A107C" w:rsidR="008F5805" w:rsidRDefault="008F5805" w:rsidP="008F58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  <w:r w:rsidR="00C07B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118B0C" w14:textId="77777777" w:rsidR="00A26EEE" w:rsidRDefault="00A26EEE"/>
    <w:sectPr w:rsidR="00A26EE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D6EE0" w14:textId="77777777" w:rsidR="00A93D16" w:rsidRDefault="00A93D16" w:rsidP="008F5805">
      <w:pPr>
        <w:spacing w:after="0" w:line="240" w:lineRule="auto"/>
      </w:pPr>
      <w:r>
        <w:separator/>
      </w:r>
    </w:p>
  </w:endnote>
  <w:endnote w:type="continuationSeparator" w:id="0">
    <w:p w14:paraId="617CC3BE" w14:textId="77777777" w:rsidR="00A93D16" w:rsidRDefault="00A93D16" w:rsidP="008F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AFC1" w14:textId="77777777" w:rsidR="008F5805" w:rsidRDefault="008F5805" w:rsidP="008F58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A55E6" w14:textId="77777777" w:rsidR="00A93D16" w:rsidRDefault="00A93D16" w:rsidP="008F5805">
      <w:pPr>
        <w:spacing w:after="0" w:line="240" w:lineRule="auto"/>
      </w:pPr>
      <w:r>
        <w:separator/>
      </w:r>
    </w:p>
  </w:footnote>
  <w:footnote w:type="continuationSeparator" w:id="0">
    <w:p w14:paraId="598811D5" w14:textId="77777777" w:rsidR="00A93D16" w:rsidRDefault="00A93D16" w:rsidP="008F5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05"/>
    <w:rsid w:val="00115AD9"/>
    <w:rsid w:val="00127F01"/>
    <w:rsid w:val="00380C3D"/>
    <w:rsid w:val="003C6E0B"/>
    <w:rsid w:val="00436582"/>
    <w:rsid w:val="00482422"/>
    <w:rsid w:val="005562F4"/>
    <w:rsid w:val="00572D25"/>
    <w:rsid w:val="005D5A6C"/>
    <w:rsid w:val="005F28A4"/>
    <w:rsid w:val="00600CC3"/>
    <w:rsid w:val="006B620E"/>
    <w:rsid w:val="00761F48"/>
    <w:rsid w:val="007E7360"/>
    <w:rsid w:val="00856639"/>
    <w:rsid w:val="00867328"/>
    <w:rsid w:val="008F5805"/>
    <w:rsid w:val="00A26EEE"/>
    <w:rsid w:val="00A84719"/>
    <w:rsid w:val="00A93D16"/>
    <w:rsid w:val="00AD4D19"/>
    <w:rsid w:val="00B42F8B"/>
    <w:rsid w:val="00B74EE4"/>
    <w:rsid w:val="00C07BE2"/>
    <w:rsid w:val="00C429A3"/>
    <w:rsid w:val="00C468F3"/>
    <w:rsid w:val="00C525CE"/>
    <w:rsid w:val="00C5395D"/>
    <w:rsid w:val="00CB33F2"/>
    <w:rsid w:val="00CC7441"/>
    <w:rsid w:val="00CF3EB3"/>
    <w:rsid w:val="00E5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20716F"/>
  <w15:chartTrackingRefBased/>
  <w15:docId w15:val="{DB8D8A4E-0E76-4BDC-AB2B-70B323B3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80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5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05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CB33F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1F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Lalwani</dc:creator>
  <cp:keywords/>
  <dc:description/>
  <cp:lastModifiedBy>Harshal Lalwani</cp:lastModifiedBy>
  <cp:revision>19</cp:revision>
  <dcterms:created xsi:type="dcterms:W3CDTF">2019-01-13T19:33:00Z</dcterms:created>
  <dcterms:modified xsi:type="dcterms:W3CDTF">2019-01-15T04:38:00Z</dcterms:modified>
</cp:coreProperties>
</file>