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W w:w="8306" w:type="dxa"/>
        <w:jc w:val="center"/>
        <w:tblCellSpacing w:w="0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06"/>
      </w:tblGrid>
      <w:tr>
        <w:tblPrEx>
          <w:shd w:val="clear"/>
          <w:tblLayout w:type="fixed"/>
        </w:tblPrEx>
        <w:trPr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tbl>
            <w:tblPr>
              <w:tblW w:w="9750" w:type="dxa"/>
              <w:tblCellSpacing w:w="0" w:type="dxa"/>
              <w:tblInd w:w="0" w:type="dxa"/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372"/>
              <w:gridCol w:w="3682"/>
              <w:gridCol w:w="1020"/>
              <w:gridCol w:w="3676"/>
            </w:tblGrid>
            <w:tr>
              <w:tblPrEx>
                <w:shd w:val="clear"/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37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6" w:lineRule="atLeast"/>
                    <w:jc w:val="left"/>
                    <w:rPr>
                      <w:rFonts w:ascii="新宋体" w:hAnsi="新宋体" w:eastAsia="新宋体" w:cs="新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索 引 号:</w:t>
                  </w:r>
                </w:p>
              </w:tc>
              <w:tc>
                <w:tcPr>
                  <w:tcW w:w="8378" w:type="dxa"/>
                  <w:gridSpan w:val="3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57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hint="eastAsia" w:ascii="新宋体" w:hAnsi="新宋体" w:eastAsia="新宋体" w:cs="新宋体"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AAB14E-1101-2015-00039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37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6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主题分类:</w:t>
                  </w:r>
                </w:p>
              </w:tc>
              <w:tc>
                <w:tcPr>
                  <w:tcW w:w="368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57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hint="eastAsia" w:ascii="新宋体" w:hAnsi="新宋体" w:eastAsia="新宋体" w:cs="新宋体"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教育</w:t>
                  </w:r>
                </w:p>
              </w:tc>
              <w:tc>
                <w:tcPr>
                  <w:tcW w:w="102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6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附 加 码:</w:t>
                  </w:r>
                </w:p>
              </w:tc>
              <w:tc>
                <w:tcPr>
                  <w:tcW w:w="367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57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hint="eastAsia" w:ascii="新宋体" w:hAnsi="新宋体" w:eastAsia="新宋体" w:cs="新宋体"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401211888/2015-00046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37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6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发布机构:</w:t>
                  </w:r>
                </w:p>
              </w:tc>
              <w:tc>
                <w:tcPr>
                  <w:tcW w:w="368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57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hint="eastAsia" w:ascii="新宋体" w:hAnsi="新宋体" w:eastAsia="新宋体" w:cs="新宋体"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天津市教育招生考试院</w:t>
                  </w:r>
                </w:p>
              </w:tc>
              <w:tc>
                <w:tcPr>
                  <w:tcW w:w="102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6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发文日期:</w:t>
                  </w:r>
                </w:p>
              </w:tc>
              <w:tc>
                <w:tcPr>
                  <w:tcW w:w="367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57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hint="eastAsia" w:ascii="新宋体" w:hAnsi="新宋体" w:eastAsia="新宋体" w:cs="新宋体"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2015-12-17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37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6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名    称:</w:t>
                  </w:r>
                </w:p>
              </w:tc>
              <w:tc>
                <w:tcPr>
                  <w:tcW w:w="8378" w:type="dxa"/>
                  <w:gridSpan w:val="3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57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hint="eastAsia" w:ascii="新宋体" w:hAnsi="新宋体" w:eastAsia="新宋体" w:cs="新宋体"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关于印发《2016年天津市高级中等学校招生报名工作规定》的通知</w:t>
                  </w:r>
                </w:p>
              </w:tc>
            </w:tr>
            <w:tr>
              <w:tblPrEx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37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6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文    号:</w:t>
                  </w:r>
                </w:p>
              </w:tc>
              <w:tc>
                <w:tcPr>
                  <w:tcW w:w="3682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57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hint="eastAsia" w:ascii="新宋体" w:hAnsi="新宋体" w:eastAsia="新宋体" w:cs="新宋体"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津招办中发〔2015 〕25 号</w:t>
                  </w:r>
                </w:p>
              </w:tc>
              <w:tc>
                <w:tcPr>
                  <w:tcW w:w="1020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06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18"/>
                      <w:szCs w:val="18"/>
                    </w:rPr>
                  </w:pPr>
                  <w:r>
                    <w:rPr>
                      <w:rFonts w:hint="eastAsia" w:ascii="新宋体" w:hAnsi="新宋体" w:eastAsia="新宋体" w:cs="新宋体"/>
                      <w:b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主 题 词:</w:t>
                  </w:r>
                </w:p>
              </w:tc>
              <w:tc>
                <w:tcPr>
                  <w:tcW w:w="3676" w:type="dxa"/>
                  <w:shd w:val="clear"/>
                  <w:vAlign w:val="center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line="357" w:lineRule="atLeast"/>
                    <w:jc w:val="left"/>
                    <w:rPr>
                      <w:rFonts w:hint="eastAsia" w:ascii="新宋体" w:hAnsi="新宋体" w:eastAsia="新宋体" w:cs="新宋体"/>
                      <w:color w:val="333333"/>
                      <w:sz w:val="21"/>
                      <w:szCs w:val="21"/>
                    </w:rPr>
                  </w:pPr>
                  <w:r>
                    <w:rPr>
                      <w:rFonts w:hint="eastAsia" w:ascii="新宋体" w:hAnsi="新宋体" w:eastAsia="新宋体" w:cs="新宋体"/>
                      <w:color w:val="333333"/>
                      <w:kern w:val="0"/>
                      <w:sz w:val="21"/>
                      <w:szCs w:val="21"/>
                      <w:bdr w:val="none" w:color="auto" w:sz="0" w:space="0"/>
                      <w:lang w:val="en-US" w:eastAsia="zh-CN" w:bidi="ar"/>
                    </w:rPr>
                    <w:t>高级中等学校 招生报名 规定 通知</w:t>
                  </w:r>
                </w:p>
              </w:tc>
            </w:tr>
          </w:tbl>
          <w:p>
            <w:pPr>
              <w:wordWrap w:val="0"/>
              <w:spacing w:line="357" w:lineRule="atLeast"/>
              <w:jc w:val="left"/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</w:pP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1" w:hRule="atLeast"/>
          <w:tblCellSpacing w:w="0" w:type="dxa"/>
          <w:jc w:val="center"/>
        </w:trPr>
        <w:tc>
          <w:tcPr>
            <w:tcW w:w="8306" w:type="dxa"/>
            <w:shd w:val="clear"/>
            <w:vAlign w:val="center"/>
          </w:tcPr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306" w:lineRule="atLeast"/>
              <w:jc w:val="left"/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 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1" w:after="0" w:afterAutospacing="1" w:line="306" w:lineRule="atLeast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内 容 概 述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line="500" w:lineRule="atLeast"/>
              <w:ind w:left="720" w:right="720" w:firstLine="420"/>
              <w:jc w:val="left"/>
              <w:rPr>
                <w:rFonts w:hint="eastAsia"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  <w:t>根据天津市教育委员会2016年高级中等学校招生的有关政策，市中招办就2016年高级中等学校招生报名工作做出相关规定。主要内容包括：报名对象和办法；报名时间；报名资格审查；信息采集；回户籍区县升学；纸介质档案组建；报名工作要求等。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1" w:after="0" w:afterAutospacing="1" w:line="306" w:lineRule="atLeast"/>
              <w:ind w:left="0" w:right="0"/>
              <w:jc w:val="center"/>
            </w:pPr>
            <w:r>
              <w:rPr>
                <w:rFonts w:hint="eastAsia" w:ascii="新宋体" w:hAnsi="新宋体" w:eastAsia="新宋体" w:cs="新宋体"/>
                <w:b w:val="0"/>
                <w:i w:val="0"/>
                <w:caps w:val="0"/>
                <w:color w:val="333333"/>
                <w:spacing w:val="0"/>
                <w:sz w:val="18"/>
                <w:szCs w:val="18"/>
              </w:rPr>
              <w:t>内 容 全 文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wordWrap w:val="0"/>
              <w:spacing w:before="0" w:beforeAutospacing="1" w:after="0" w:afterAutospacing="1" w:line="306" w:lineRule="atLeast"/>
              <w:ind w:left="720" w:right="720" w:firstLine="420"/>
              <w:jc w:val="left"/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sz w:val="24"/>
                <w:szCs w:val="24"/>
              </w:rPr>
              <w:t>  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06" w:lineRule="atLeast"/>
              <w:ind w:left="720" w:right="72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ascii="华文宋体" w:hAnsi="华文宋体" w:eastAsia="华文宋体" w:cs="华文宋体"/>
                <w:b/>
                <w:i w:val="0"/>
                <w:caps w:val="0"/>
                <w:color w:val="FF0000"/>
                <w:spacing w:val="0"/>
                <w:kern w:val="0"/>
                <w:sz w:val="52"/>
                <w:szCs w:val="52"/>
                <w:lang w:val="en-US" w:eastAsia="zh-CN" w:bidi="ar"/>
              </w:rPr>
              <w:t>天津市招生委员会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06" w:lineRule="atLeast"/>
              <w:ind w:left="720" w:right="72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06" w:lineRule="atLeast"/>
              <w:ind w:left="720" w:right="72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华文宋体" w:hAnsi="华文宋体" w:eastAsia="华文宋体" w:cs="华文宋体"/>
                <w:b/>
                <w:i w:val="0"/>
                <w:caps w:val="0"/>
                <w:color w:val="FF0000"/>
                <w:spacing w:val="0"/>
                <w:kern w:val="0"/>
                <w:sz w:val="52"/>
                <w:szCs w:val="52"/>
                <w:lang w:val="en-US" w:eastAsia="zh-CN" w:bidi="ar"/>
              </w:rPr>
              <w:t>高级中等学校招生办公室文件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06" w:lineRule="atLeast"/>
              <w:ind w:left="720" w:right="72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06" w:lineRule="atLeast"/>
              <w:ind w:left="720" w:right="72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06" w:lineRule="atLeast"/>
              <w:ind w:left="720" w:right="72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ascii="仿宋_GB2312" w:hAnsi="Times New Roman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津招办中发〔</w:t>
            </w:r>
            <w:r>
              <w:rPr>
                <w:rFonts w:hint="default" w:ascii="仿宋_GB2312" w:hAnsi="Times New Roman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2015 〕25 号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306" w:lineRule="atLeast"/>
              <w:ind w:left="720" w:right="72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Style w:val="4"/>
                <w:rFonts w:hint="default" w:ascii="Times New Roman" w:hAnsi="Times New Roman" w:eastAsia="宋体" w:cs="Times New Roman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  <w:r>
              <w:rPr>
                <w:rStyle w:val="4"/>
                <w:rFonts w:hint="default" w:ascii="Times New Roman" w:hAnsi="Times New Roman" w:eastAsia="宋体" w:cs="Times New Roman"/>
                <w:i w:val="0"/>
                <w:caps w:val="0"/>
                <w:color w:val="FF0000"/>
                <w:spacing w:val="0"/>
                <w:kern w:val="0"/>
                <w:sz w:val="21"/>
                <w:szCs w:val="21"/>
                <w:u w:val="single"/>
                <w:lang w:val="en-US" w:eastAsia="zh-CN" w:bidi="ar"/>
              </w:rPr>
      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bookmarkStart w:id="0" w:name="_GoBack"/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关于印发《2016年天津市高级中等学校招生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center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Style w:val="4"/>
                <w:rFonts w:hint="eastAsia" w:ascii="宋体" w:hAnsi="宋体" w:eastAsia="宋体" w:cs="宋体"/>
                <w:i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报名工作规定》的通知</w:t>
            </w:r>
          </w:p>
          <w:bookmarkEnd w:id="0"/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aps w:val="0"/>
                <w:color w:val="333333"/>
                <w:spacing w:val="0"/>
                <w:kern w:val="0"/>
                <w:sz w:val="36"/>
                <w:szCs w:val="36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仿宋_GB2312" w:hAnsi="Times New Roman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各区县、天铁集团公司高级中等学校招生办公室：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仿宋_GB2312" w:hAnsi="Times New Roman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    报名是高级中等学校招生考试的基础性工作，关系学生切身利益，关系招生公平，关系社会稳定。各区县及各有关单位要高度重视，加大宣传力度，落实工作责任制，严格按照条件和程序逐一审查报名者的资格，确保信息采集准确无误，确保报名工作安全平稳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仿宋_GB2312" w:cs="Times New Roman"/>
                <w:b w:val="0"/>
                <w:i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    </w:t>
            </w:r>
            <w:r>
              <w:rPr>
                <w:rFonts w:hint="default" w:ascii="仿宋_GB2312" w:hAnsi="Times New Roman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现将《2016 年天津市高级中等学校招生报名工作规定》印发给你们，请遵照执行。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   </w:t>
            </w:r>
            <w:r>
              <w:rPr>
                <w:rFonts w:hint="default" w:ascii="仿宋_GB2312" w:hAnsi="Times New Roman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附件：2016 年天津市高级中等学校招生报名工作规定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仿宋_GB2312" w:hAnsi="Times New Roman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                                   二〇一五年十二月十七日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仿宋_GB2312" w:hAnsi="Times New Roman" w:eastAsia="仿宋_GB2312" w:cs="仿宋_GB2312"/>
                <w:b w:val="0"/>
                <w:i w:val="0"/>
                <w:caps w:val="0"/>
                <w:color w:val="333333"/>
                <w:spacing w:val="0"/>
                <w:kern w:val="0"/>
                <w:sz w:val="32"/>
                <w:szCs w:val="32"/>
                <w:lang w:val="en-US" w:eastAsia="zh-CN" w:bidi="ar"/>
              </w:rPr>
              <w:t>主题词：高级中等学校  招生报名  规定  通知  （共印65份）</w:t>
            </w:r>
          </w:p>
          <w:tbl>
            <w:tblPr>
              <w:tblW w:w="8306" w:type="dxa"/>
              <w:tblInd w:w="720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outset" w:color="auto" w:sz="6" w:space="0"/>
                <w:insideV w:val="outset" w:color="auto" w:sz="6" w:space="0"/>
              </w:tblBorders>
              <w:shd w:val="clear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8306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outset" w:color="auto" w:sz="6" w:space="0"/>
                  <w:insideV w:val="outset" w:color="auto" w:sz="6" w:space="0"/>
                </w:tblBorders>
                <w:shd w:val="clear"/>
                <w:tblLayout w:type="fixed"/>
              </w:tblPrEx>
              <w:tc>
                <w:tcPr>
                  <w:tcW w:w="8306" w:type="dxa"/>
                  <w:tcBorders>
                    <w:top w:val="single" w:color="auto" w:sz="8" w:space="0"/>
                    <w:left w:val="nil"/>
                    <w:bottom w:val="single" w:color="auto" w:sz="8" w:space="0"/>
                    <w:right w:val="nil"/>
                  </w:tcBorders>
                  <w:shd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both"/>
                    <w:rPr>
                      <w:rFonts w:hint="default"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hint="default" w:ascii="仿宋_GB2312" w:hAnsi="Times New Roman" w:eastAsia="仿宋_GB2312" w:cs="仿宋_GB2312"/>
                      <w:color w:val="333333"/>
                      <w:kern w:val="0"/>
                      <w:sz w:val="32"/>
                      <w:szCs w:val="32"/>
                      <w:lang w:val="en-US" w:eastAsia="zh-CN" w:bidi="ar"/>
                    </w:rPr>
                    <w:t>抄送：市教育委员会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outset" w:color="auto" w:sz="6" w:space="0"/>
                  <w:insideV w:val="outset" w:color="auto" w:sz="6" w:space="0"/>
                </w:tblBorders>
                <w:tblLayout w:type="fixed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8306" w:type="dxa"/>
                  <w:tcBorders>
                    <w:top w:val="nil"/>
                    <w:left w:val="nil"/>
                    <w:bottom w:val="single" w:color="auto" w:sz="8" w:space="0"/>
                    <w:right w:val="nil"/>
                  </w:tcBorders>
                  <w:shd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keepNext w:val="0"/>
                    <w:keepLines w:val="0"/>
                    <w:widowControl/>
                    <w:suppressLineNumbers w:val="0"/>
                    <w:wordWrap w:val="0"/>
                    <w:spacing w:before="0" w:beforeAutospacing="0" w:after="0" w:afterAutospacing="0" w:line="23" w:lineRule="atLeast"/>
                    <w:ind w:left="0" w:right="0"/>
                    <w:jc w:val="both"/>
                    <w:rPr>
                      <w:rFonts w:hint="default"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hint="default" w:ascii="仿宋_GB2312" w:hAnsi="Times New Roman" w:eastAsia="仿宋_GB2312" w:cs="仿宋_GB2312"/>
                      <w:color w:val="333333"/>
                      <w:kern w:val="0"/>
                      <w:sz w:val="32"/>
                      <w:szCs w:val="32"/>
                      <w:lang w:val="en-US" w:eastAsia="zh-CN" w:bidi="ar"/>
                    </w:rPr>
                    <w:t>天津市教育招生考试院办公室       2015年12月17日印发</w:t>
                  </w:r>
                </w:p>
              </w:tc>
            </w:tr>
          </w:tbl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wordWrap w:val="0"/>
              <w:spacing w:before="0" w:beforeAutospacing="0" w:after="0" w:afterAutospacing="0" w:line="23" w:lineRule="atLeast"/>
              <w:ind w:left="720" w:right="720"/>
              <w:jc w:val="both"/>
              <w:rPr>
                <w:rFonts w:hint="default" w:ascii="Times New Roman" w:hAnsi="Times New Roman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lang w:val="en-US" w:eastAsia="zh-CN" w:bidi="ar"/>
              </w:rPr>
              <w:t> 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2F0452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samsung</dc:creator>
  <cp:lastModifiedBy>samsung</cp:lastModifiedBy>
  <dcterms:modified xsi:type="dcterms:W3CDTF">2016-08-16T13:23:00Z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