
<file path=[Content_Types].xml><?xml version="1.0" encoding="utf-8"?>
<Types xmlns="http://schemas.openxmlformats.org/package/2006/content-types">
  <Override PartName="/_rels/.rels" ContentType="application/vnd.openxmlformats-package.relationships+xml"/>
  <Override PartName="/word/header2.xml" ContentType="application/vnd.openxmlformats-officedocument.wordprocessingml.header+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Heiti SC Medium" w:hAnsi="Heiti SC Medium" w:eastAsia="Heiti SC Medium" w:cs="Heiti SC Medium"/>
          <w:sz w:val="58"/>
          <w:szCs w:val="58"/>
          <w:lang w:val="zh-TW" w:eastAsia="zh-TW"/>
        </w:rPr>
      </w:pPr>
      <w:r>
        <w:rPr>
          <w:rFonts w:eastAsia="Heiti SC Medium"/>
          <w:sz w:val="58"/>
          <w:szCs w:val="58"/>
          <w:lang w:val="zh-TW" w:eastAsia="zh-TW"/>
        </w:rPr>
        <w:t>公众参与</w:t>
      </w:r>
      <w:r>
        <w:rPr>
          <w:rFonts w:eastAsia="Heiti SC Medium"/>
          <w:sz w:val="58"/>
          <w:szCs w:val="58"/>
          <w:lang w:val="zh-CN" w:eastAsia="zh-CN"/>
        </w:rPr>
        <w:t>社群倡导手册</w:t>
      </w:r>
    </w:p>
    <w:p>
      <w:pPr>
        <w:pStyle w:val="A"/>
        <w:shd w:fill="FFFFFF" w:val="clear"/>
        <w:jc w:val="center"/>
        <w:rPr>
          <w:rFonts w:ascii="黑体" w:hAnsi="黑体" w:eastAsia="黑体" w:cs="黑体"/>
          <w:b/>
          <w:b/>
          <w:bCs/>
          <w:sz w:val="36"/>
          <w:szCs w:val="36"/>
          <w:lang w:val="zh-TW" w:eastAsia="zh-TW"/>
        </w:rPr>
      </w:pPr>
      <w:r>
        <w:rPr>
          <w:rFonts w:eastAsia="黑体" w:cs="黑体" w:ascii="黑体" w:hAnsi="黑体"/>
          <w:b/>
          <w:bCs/>
          <w:sz w:val="36"/>
          <w:szCs w:val="36"/>
          <w:lang w:val="zh-TW" w:eastAsia="zh-TW"/>
        </w:rPr>
      </w:r>
    </w:p>
    <w:p>
      <w:pPr>
        <w:pStyle w:val="A"/>
        <w:shd w:fill="FFFFFF" w:val="clear"/>
        <w:jc w:val="center"/>
        <w:rPr>
          <w:rFonts w:ascii="黑体" w:hAnsi="黑体" w:eastAsia="黑体" w:cs="黑体"/>
          <w:b/>
          <w:b/>
          <w:bCs/>
          <w:sz w:val="36"/>
          <w:szCs w:val="36"/>
        </w:rPr>
      </w:pPr>
      <w:r>
        <w:rPr>
          <w:rFonts w:ascii="Songti SC Bold" w:hAnsi="Songti SC Bold"/>
          <w:sz w:val="38"/>
          <w:szCs w:val="38"/>
          <w:lang w:val="en-US"/>
        </w:rPr>
        <w:t>——</w:t>
      </w:r>
      <w:r>
        <w:rPr>
          <w:rFonts w:eastAsia="Songti SC Bold"/>
          <w:sz w:val="38"/>
          <w:szCs w:val="38"/>
          <w:lang w:val="zh-TW" w:eastAsia="zh-TW"/>
        </w:rPr>
        <w:t>以无障碍</w:t>
      </w:r>
      <w:r>
        <w:rPr>
          <w:rFonts w:eastAsia="Songti SC Bold"/>
          <w:sz w:val="38"/>
          <w:szCs w:val="38"/>
          <w:lang w:val="zh-CN" w:eastAsia="zh-CN"/>
        </w:rPr>
        <w:t>权利倡导</w:t>
      </w:r>
      <w:r>
        <w:rPr>
          <w:rFonts w:eastAsia="Songti SC Bold"/>
          <w:sz w:val="38"/>
          <w:szCs w:val="38"/>
          <w:lang w:val="zh-TW" w:eastAsia="zh-TW"/>
        </w:rPr>
        <w:t>活动为例</w:t>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rPr>
      </w:pPr>
      <w:r>
        <w:rPr>
          <w:rFonts w:eastAsia="黑体" w:cs="黑体" w:ascii="黑体" w:hAnsi="黑体"/>
          <w:b/>
          <w:bCs/>
          <w:sz w:val="36"/>
          <w:szCs w:val="36"/>
        </w:rPr>
      </w:r>
    </w:p>
    <w:p>
      <w:pPr>
        <w:pStyle w:val="A"/>
        <w:shd w:fill="FFFFFF" w:val="clear"/>
        <w:jc w:val="center"/>
        <w:rPr>
          <w:rFonts w:ascii="黑体" w:hAnsi="黑体" w:eastAsia="黑体" w:cs="黑体"/>
          <w:b/>
          <w:b/>
          <w:bCs/>
          <w:sz w:val="36"/>
          <w:szCs w:val="36"/>
          <w:lang w:val="zh-TW" w:eastAsia="zh-TW"/>
        </w:rPr>
      </w:pPr>
      <w:r>
        <w:rPr/>
      </w:r>
    </w:p>
    <w:p>
      <w:pPr>
        <w:pStyle w:val="A"/>
        <w:shd w:fill="FFFFFF" w:val="clear"/>
        <w:jc w:val="center"/>
        <w:rPr>
          <w:rFonts w:ascii="宋体" w:hAnsi="宋体" w:eastAsia="宋体" w:cs="宋体"/>
          <w:b/>
          <w:b/>
          <w:bCs/>
        </w:rPr>
      </w:pPr>
      <w:r>
        <w:rPr>
          <w:rFonts w:eastAsia="黑体" w:cs="黑体" w:ascii="黑体" w:hAnsi="黑体"/>
          <w:b/>
          <w:bCs/>
          <w:sz w:val="36"/>
          <w:szCs w:val="36"/>
          <w:lang w:val="en-US"/>
        </w:rPr>
        <w:t>2015</w:t>
      </w:r>
      <w:r>
        <w:rPr>
          <w:rFonts w:ascii="黑体" w:hAnsi="黑体" w:cs="黑体" w:eastAsia="黑体"/>
          <w:b/>
          <w:bCs/>
          <w:sz w:val="36"/>
          <w:szCs w:val="36"/>
          <w:lang w:val="zh-TW" w:eastAsia="zh-TW"/>
        </w:rPr>
        <w:t>年</w:t>
      </w:r>
      <w:r>
        <w:rPr>
          <w:rFonts w:eastAsia="黑体" w:cs="黑体" w:ascii="黑体" w:hAnsi="黑体"/>
          <w:b/>
          <w:bCs/>
          <w:sz w:val="36"/>
          <w:szCs w:val="36"/>
          <w:lang w:val="zh-CN" w:eastAsia="zh-CN"/>
        </w:rPr>
        <w:t>7</w:t>
      </w:r>
      <w:r>
        <w:rPr>
          <w:rFonts w:ascii="黑体" w:hAnsi="黑体" w:cs="黑体" w:eastAsia="黑体"/>
          <w:b/>
          <w:bCs/>
          <w:sz w:val="36"/>
          <w:szCs w:val="36"/>
          <w:lang w:val="zh-TW" w:eastAsia="zh-TW"/>
        </w:rPr>
        <w:t>月</w:t>
      </w:r>
      <w:r>
        <w:br w:type="page"/>
      </w:r>
    </w:p>
    <w:p>
      <w:pPr>
        <w:pStyle w:val="A"/>
        <w:shd w:fill="FFFFFF" w:val="clear"/>
        <w:rPr/>
      </w:pPr>
      <w:r>
        <w:rPr>
          <w:rFonts w:ascii="宋体" w:hAnsi="宋体" w:cs="宋体" w:eastAsia="宋体"/>
          <w:b/>
          <w:bCs/>
          <w:lang w:val="zh-TW" w:eastAsia="zh-TW"/>
        </w:rPr>
        <w:t>序言：如何以公众参与的方式维护个体权利？</w:t>
      </w:r>
    </w:p>
    <w:p>
      <w:pPr>
        <w:pStyle w:val="A"/>
        <w:rPr/>
      </w:pPr>
      <w:r>
        <w:fldChar w:fldCharType="begin"/>
      </w:r>
      <w:r>
        <w:instrText> TOC \t "标题 1,1,标题 2,2,标题 3,3" \h</w:instrText>
      </w:r>
      <w:r>
        <w:fldChar w:fldCharType="separate"/>
      </w:r>
      <w:r>
        <w:rPr/>
      </w:r>
      <w:r>
        <w:fldChar w:fldCharType="end"/>
      </w:r>
    </w:p>
    <w:p>
      <w:pPr>
        <w:pStyle w:val="Contents2"/>
        <w:rPr/>
      </w:pPr>
      <w:r>
        <w:rPr>
          <w:rFonts w:eastAsia="Arial Unicode MS" w:cs="Arial Unicode MS"/>
        </w:rPr>
        <w:t>1.1</w:t>
      </w:r>
      <w:r>
        <w:rPr>
          <w:rFonts w:ascii="Arial Unicode MS" w:hAnsi="Arial Unicode MS" w:cs="Arial Unicode MS" w:eastAsia="Arial Unicode MS"/>
          <w:b w:val="false"/>
          <w:bCs w:val="false"/>
          <w:i w:val="false"/>
          <w:iCs w:val="false"/>
          <w:lang w:val="zh-CN" w:eastAsia="zh-CN"/>
        </w:rPr>
        <w:t>看看公约、法律怎么说</w:t>
      </w:r>
      <w:r>
        <w:rPr/>
        <w:tab/>
      </w:r>
      <w:r>
        <w:rPr>
          <w:rFonts w:eastAsia="Arial Unicode MS" w:cs="Arial Unicode MS"/>
        </w:rPr>
        <w:t>3</w:t>
      </w:r>
    </w:p>
    <w:p>
      <w:pPr>
        <w:pStyle w:val="Contents3"/>
        <w:rPr/>
      </w:pPr>
      <w:r>
        <w:rPr>
          <w:rFonts w:eastAsia="Arial Unicode MS" w:cs="Arial Unicode MS"/>
        </w:rPr>
        <w:t>1.1.1</w:t>
      </w:r>
      <w:r>
        <w:rPr>
          <w:rFonts w:ascii="Arial Unicode MS" w:hAnsi="Arial Unicode MS" w:cs="Arial Unicode MS" w:eastAsia="Arial Unicode MS"/>
          <w:b w:val="false"/>
          <w:bCs w:val="false"/>
          <w:i w:val="false"/>
          <w:iCs w:val="false"/>
          <w:lang w:val="zh-CN" w:eastAsia="zh-CN"/>
        </w:rPr>
        <w:t>《残疾人权利公约》中的无障碍</w:t>
      </w:r>
      <w:r>
        <w:rPr/>
        <w:tab/>
      </w:r>
      <w:r>
        <w:rPr>
          <w:rFonts w:eastAsia="Arial Unicode MS" w:cs="Arial Unicode MS"/>
        </w:rPr>
        <w:t>3</w:t>
      </w:r>
    </w:p>
    <w:p>
      <w:pPr>
        <w:pStyle w:val="Contents3"/>
        <w:rPr/>
      </w:pPr>
      <w:r>
        <w:rPr>
          <w:rFonts w:eastAsia="Arial Unicode MS" w:cs="Arial Unicode MS"/>
        </w:rPr>
        <w:t>1.1.2</w:t>
      </w:r>
      <w:r>
        <w:rPr>
          <w:rFonts w:ascii="Arial Unicode MS" w:hAnsi="Arial Unicode MS" w:cs="Arial Unicode MS" w:eastAsia="Arial Unicode MS"/>
          <w:b w:val="false"/>
          <w:bCs w:val="false"/>
          <w:i w:val="false"/>
          <w:iCs w:val="false"/>
          <w:lang w:val="zh-CN" w:eastAsia="zh-CN"/>
        </w:rPr>
        <w:t>我国法律法规中的无障碍</w:t>
      </w:r>
      <w:r>
        <w:rPr/>
        <w:tab/>
      </w:r>
      <w:r>
        <w:rPr>
          <w:rFonts w:eastAsia="Arial Unicode MS" w:cs="Arial Unicode MS"/>
        </w:rPr>
        <w:t>3</w:t>
      </w:r>
    </w:p>
    <w:p>
      <w:pPr>
        <w:pStyle w:val="Contents1"/>
        <w:rPr/>
      </w:pPr>
      <w:r>
        <w:rPr>
          <w:rFonts w:ascii="Arial Unicode MS" w:hAnsi="Arial Unicode MS" w:cs="Arial Unicode MS" w:eastAsia="Arial Unicode MS"/>
          <w:b w:val="false"/>
          <w:bCs w:val="false"/>
          <w:i w:val="false"/>
          <w:iCs w:val="false"/>
          <w:lang w:val="zh-CN" w:eastAsia="zh-CN"/>
        </w:rPr>
        <w:t>第二章：解铃还需系铃人：找到主管者</w:t>
      </w:r>
      <w:r>
        <w:rPr/>
        <w:tab/>
      </w:r>
      <w:r>
        <w:rPr>
          <w:rFonts w:eastAsia="Arial Unicode MS" w:cs="Arial Unicode MS"/>
        </w:rPr>
        <w:t>4</w:t>
      </w:r>
    </w:p>
    <w:p>
      <w:pPr>
        <w:pStyle w:val="Contents2"/>
        <w:rPr/>
      </w:pPr>
      <w:r>
        <w:rPr>
          <w:rFonts w:eastAsia="Arial Unicode MS" w:cs="Arial Unicode MS"/>
        </w:rPr>
        <w:t xml:space="preserve">2.1 </w:t>
      </w:r>
      <w:r>
        <w:rPr>
          <w:rFonts w:ascii="Arial Unicode MS" w:hAnsi="Arial Unicode MS" w:cs="Arial Unicode MS" w:eastAsia="Arial Unicode MS"/>
          <w:b w:val="false"/>
          <w:bCs w:val="false"/>
          <w:i w:val="false"/>
          <w:iCs w:val="false"/>
          <w:lang w:val="zh-CN" w:eastAsia="zh-CN"/>
        </w:rPr>
        <w:t>向无障碍设施的所有人及管理人维权</w:t>
      </w:r>
      <w:r>
        <w:rPr/>
        <w:tab/>
      </w:r>
      <w:r>
        <w:rPr>
          <w:rFonts w:eastAsia="Arial Unicode MS" w:cs="Arial Unicode MS"/>
        </w:rPr>
        <w:t>4</w:t>
      </w:r>
    </w:p>
    <w:p>
      <w:pPr>
        <w:pStyle w:val="Contents3"/>
        <w:rPr/>
      </w:pPr>
      <w:r>
        <w:rPr>
          <w:rFonts w:eastAsia="Arial Unicode MS" w:cs="Arial Unicode MS"/>
        </w:rPr>
        <w:t>2.1.1</w:t>
      </w:r>
      <w:r>
        <w:rPr>
          <w:rFonts w:ascii="Arial Unicode MS" w:hAnsi="Arial Unicode MS" w:cs="Arial Unicode MS" w:eastAsia="Arial Unicode MS"/>
          <w:b w:val="false"/>
          <w:bCs w:val="false"/>
          <w:i w:val="false"/>
          <w:iCs w:val="false"/>
          <w:lang w:val="zh-CN" w:eastAsia="zh-CN"/>
        </w:rPr>
        <w:t>交涉</w:t>
      </w:r>
      <w:r>
        <w:rPr/>
        <w:tab/>
      </w:r>
      <w:r>
        <w:rPr>
          <w:rFonts w:eastAsia="Arial Unicode MS" w:cs="Arial Unicode MS"/>
        </w:rPr>
        <w:t>4</w:t>
      </w:r>
    </w:p>
    <w:p>
      <w:pPr>
        <w:pStyle w:val="Contents3"/>
        <w:rPr/>
      </w:pPr>
      <w:r>
        <w:rPr>
          <w:rFonts w:eastAsia="Arial Unicode MS" w:cs="Arial Unicode MS"/>
        </w:rPr>
        <w:t>2.1.2</w:t>
      </w:r>
      <w:r>
        <w:rPr>
          <w:rFonts w:ascii="Arial Unicode MS" w:hAnsi="Arial Unicode MS" w:cs="Arial Unicode MS" w:eastAsia="Arial Unicode MS"/>
          <w:b w:val="false"/>
          <w:bCs w:val="false"/>
          <w:i w:val="false"/>
          <w:iCs w:val="false"/>
          <w:lang w:val="zh-CN" w:eastAsia="zh-CN"/>
        </w:rPr>
        <w:t>索赔</w:t>
      </w:r>
      <w:r>
        <w:rPr/>
        <w:tab/>
      </w:r>
      <w:r>
        <w:rPr>
          <w:rFonts w:eastAsia="Arial Unicode MS" w:cs="Arial Unicode MS"/>
        </w:rPr>
        <w:t>4</w:t>
      </w:r>
    </w:p>
    <w:p>
      <w:pPr>
        <w:pStyle w:val="Contents2"/>
        <w:rPr/>
      </w:pPr>
      <w:r>
        <w:rPr>
          <w:rFonts w:eastAsia="Arial Unicode MS" w:cs="Arial Unicode MS"/>
        </w:rPr>
        <w:t xml:space="preserve">2.2 </w:t>
      </w:r>
      <w:r>
        <w:rPr>
          <w:rFonts w:ascii="Arial Unicode MS" w:hAnsi="Arial Unicode MS" w:cs="Arial Unicode MS" w:eastAsia="Arial Unicode MS"/>
          <w:b w:val="false"/>
          <w:bCs w:val="false"/>
          <w:i w:val="false"/>
          <w:iCs w:val="false"/>
          <w:lang w:val="zh-CN" w:eastAsia="zh-CN"/>
        </w:rPr>
        <w:t>向各级政府、残联及其他主管部门维权</w:t>
      </w:r>
      <w:r>
        <w:rPr/>
        <w:tab/>
      </w:r>
      <w:r>
        <w:rPr>
          <w:rFonts w:eastAsia="Arial Unicode MS" w:cs="Arial Unicode MS"/>
        </w:rPr>
        <w:t>4</w:t>
      </w:r>
    </w:p>
    <w:p>
      <w:pPr>
        <w:pStyle w:val="Contents3"/>
        <w:rPr/>
      </w:pPr>
      <w:r>
        <w:rPr>
          <w:rFonts w:eastAsia="Arial Unicode MS" w:cs="Arial Unicode MS"/>
        </w:rPr>
        <w:t xml:space="preserve">2.2.1 </w:t>
      </w:r>
      <w:r>
        <w:rPr>
          <w:rFonts w:ascii="Arial Unicode MS" w:hAnsi="Arial Unicode MS" w:cs="Arial Unicode MS" w:eastAsia="Arial Unicode MS"/>
          <w:b w:val="false"/>
          <w:bCs w:val="false"/>
          <w:i w:val="false"/>
          <w:iCs w:val="false"/>
          <w:lang w:val="zh-CN" w:eastAsia="zh-CN"/>
        </w:rPr>
        <w:t>政府信息公开申请</w:t>
      </w:r>
      <w:r>
        <w:rPr/>
        <w:tab/>
      </w:r>
      <w:r>
        <w:rPr>
          <w:rFonts w:eastAsia="Arial Unicode MS" w:cs="Arial Unicode MS"/>
        </w:rPr>
        <w:t>5</w:t>
      </w:r>
    </w:p>
    <w:p>
      <w:pPr>
        <w:pStyle w:val="Contents3"/>
        <w:rPr/>
      </w:pPr>
      <w:r>
        <w:rPr>
          <w:rFonts w:eastAsia="Arial Unicode MS" w:cs="Arial Unicode MS"/>
        </w:rPr>
        <w:t xml:space="preserve">2.2.2 </w:t>
      </w:r>
      <w:r>
        <w:rPr>
          <w:rFonts w:ascii="Arial Unicode MS" w:hAnsi="Arial Unicode MS" w:cs="Arial Unicode MS" w:eastAsia="Arial Unicode MS"/>
          <w:b w:val="false"/>
          <w:bCs w:val="false"/>
          <w:i w:val="false"/>
          <w:iCs w:val="false"/>
          <w:lang w:val="zh-CN" w:eastAsia="zh-CN"/>
        </w:rPr>
        <w:t>投诉、举报</w:t>
      </w:r>
      <w:r>
        <w:rPr/>
        <w:tab/>
      </w:r>
      <w:r>
        <w:rPr>
          <w:rFonts w:eastAsia="Arial Unicode MS" w:cs="Arial Unicode MS"/>
        </w:rPr>
        <w:t>7</w:t>
      </w:r>
    </w:p>
    <w:p>
      <w:pPr>
        <w:pStyle w:val="Contents3"/>
        <w:rPr/>
      </w:pPr>
      <w:r>
        <w:rPr>
          <w:rFonts w:eastAsia="Arial Unicode MS" w:cs="Arial Unicode MS"/>
        </w:rPr>
        <w:t xml:space="preserve">2.2.3 </w:t>
      </w:r>
      <w:r>
        <w:rPr>
          <w:rFonts w:ascii="Arial Unicode MS" w:hAnsi="Arial Unicode MS" w:cs="Arial Unicode MS" w:eastAsia="Arial Unicode MS"/>
          <w:b w:val="false"/>
          <w:bCs w:val="false"/>
          <w:i w:val="false"/>
          <w:iCs w:val="false"/>
          <w:lang w:val="zh-CN" w:eastAsia="zh-CN"/>
        </w:rPr>
        <w:t>建议信</w:t>
      </w:r>
      <w:r>
        <w:rPr/>
        <w:tab/>
      </w:r>
      <w:r>
        <w:rPr>
          <w:rFonts w:eastAsia="Arial Unicode MS" w:cs="Arial Unicode MS"/>
        </w:rPr>
        <w:t>8</w:t>
      </w:r>
    </w:p>
    <w:p>
      <w:pPr>
        <w:pStyle w:val="Contents2"/>
        <w:rPr/>
      </w:pPr>
      <w:r>
        <w:rPr>
          <w:rFonts w:ascii="Arial Unicode MS" w:hAnsi="Arial Unicode MS" w:cs="Arial Unicode MS" w:eastAsia="Arial Unicode MS"/>
          <w:b w:val="false"/>
          <w:bCs w:val="false"/>
          <w:i w:val="false"/>
          <w:iCs w:val="false"/>
          <w:lang w:val="zh-TW" w:eastAsia="zh-TW"/>
        </w:rPr>
        <w:t>第三章如何拿起</w:t>
      </w:r>
      <w:r>
        <w:rPr>
          <w:rFonts w:cs="Arial Unicode MS" w:eastAsia="Arial Unicode MS"/>
          <w:lang w:val="de-DE"/>
        </w:rPr>
        <w:t>“</w:t>
      </w:r>
      <w:r>
        <w:rPr>
          <w:rFonts w:ascii="Arial Unicode MS" w:hAnsi="Arial Unicode MS" w:cs="Arial Unicode MS" w:eastAsia="Arial Unicode MS"/>
          <w:b w:val="false"/>
          <w:bCs w:val="false"/>
          <w:i w:val="false"/>
          <w:iCs w:val="false"/>
          <w:lang w:val="zh-CN" w:eastAsia="zh-CN"/>
        </w:rPr>
        <w:t>法律的武器</w:t>
      </w:r>
      <w:r>
        <w:rPr>
          <w:rFonts w:cs="Arial Unicode MS" w:eastAsia="Arial Unicode MS"/>
        </w:rPr>
        <w:t xml:space="preserve">” </w:t>
      </w:r>
      <w:r>
        <w:rPr>
          <w:rFonts w:ascii="Arial Unicode MS" w:hAnsi="Arial Unicode MS" w:cs="Arial Unicode MS" w:eastAsia="Arial Unicode MS"/>
          <w:b w:val="false"/>
          <w:bCs w:val="false"/>
          <w:i w:val="false"/>
          <w:iCs w:val="false"/>
          <w:lang w:val="zh-CN" w:eastAsia="zh-CN"/>
        </w:rPr>
        <w:t>：关于起诉</w:t>
      </w:r>
      <w:r>
        <w:rPr/>
        <w:tab/>
      </w:r>
      <w:r>
        <w:rPr>
          <w:rFonts w:eastAsia="Arial Unicode MS" w:cs="Arial Unicode MS"/>
        </w:rPr>
        <w:t>12</w:t>
      </w:r>
    </w:p>
    <w:p>
      <w:pPr>
        <w:pStyle w:val="Contents2"/>
        <w:rPr/>
      </w:pPr>
      <w:r>
        <w:rPr>
          <w:rFonts w:ascii="Arial Unicode MS" w:hAnsi="Arial Unicode MS" w:cs="Arial Unicode MS" w:eastAsia="Arial Unicode MS"/>
          <w:b w:val="false"/>
          <w:bCs w:val="false"/>
          <w:i w:val="false"/>
          <w:iCs w:val="false"/>
          <w:lang w:val="zh-CN" w:eastAsia="zh-CN"/>
        </w:rPr>
        <w:t>第四章：广而告之，得道多助：</w:t>
      </w:r>
      <w:r>
        <w:rPr>
          <w:rFonts w:cs="Arial Unicode MS" w:eastAsia="Arial Unicode MS"/>
        </w:rPr>
        <w:t xml:space="preserve"> </w:t>
      </w:r>
      <w:r>
        <w:rPr>
          <w:rFonts w:ascii="Arial Unicode MS" w:hAnsi="Arial Unicode MS" w:cs="Arial Unicode MS" w:eastAsia="Arial Unicode MS"/>
          <w:b w:val="false"/>
          <w:bCs w:val="false"/>
          <w:i w:val="false"/>
          <w:iCs w:val="false"/>
          <w:lang w:val="zh-CN" w:eastAsia="zh-CN"/>
        </w:rPr>
        <w:t>向社会公众倡导</w:t>
      </w:r>
      <w:r>
        <w:rPr/>
        <w:tab/>
      </w:r>
      <w:r>
        <w:rPr>
          <w:rFonts w:eastAsia="Arial Unicode MS" w:cs="Arial Unicode MS"/>
        </w:rPr>
        <w:t>14</w:t>
      </w:r>
    </w:p>
    <w:p>
      <w:pPr>
        <w:pStyle w:val="Contents3"/>
        <w:rPr/>
      </w:pPr>
      <w:r>
        <w:rPr>
          <w:rFonts w:eastAsia="Arial Unicode MS" w:cs="Arial Unicode MS"/>
        </w:rPr>
        <w:t>4.1</w:t>
      </w:r>
      <w:r>
        <w:rPr>
          <w:rFonts w:ascii="Arial Unicode MS" w:hAnsi="Arial Unicode MS" w:cs="Arial Unicode MS" w:eastAsia="Arial Unicode MS"/>
          <w:b w:val="false"/>
          <w:bCs w:val="false"/>
          <w:i w:val="false"/>
          <w:iCs w:val="false"/>
          <w:lang w:val="zh-CN" w:eastAsia="zh-CN"/>
        </w:rPr>
        <w:t>行为艺术</w:t>
      </w:r>
      <w:r>
        <w:rPr/>
        <w:tab/>
      </w:r>
      <w:r>
        <w:rPr>
          <w:rFonts w:eastAsia="Arial Unicode MS" w:cs="Arial Unicode MS"/>
        </w:rPr>
        <w:t>14</w:t>
      </w:r>
    </w:p>
    <w:p>
      <w:pPr>
        <w:pStyle w:val="Contents3"/>
        <w:rPr/>
      </w:pPr>
      <w:r>
        <w:rPr>
          <w:rFonts w:eastAsia="Arial Unicode MS" w:cs="Arial Unicode MS"/>
        </w:rPr>
        <w:t xml:space="preserve">4.2 </w:t>
      </w:r>
      <w:r>
        <w:rPr>
          <w:rFonts w:ascii="Arial Unicode MS" w:hAnsi="Arial Unicode MS" w:cs="Arial Unicode MS" w:eastAsia="Arial Unicode MS"/>
          <w:b w:val="false"/>
          <w:bCs w:val="false"/>
          <w:i w:val="false"/>
          <w:iCs w:val="false"/>
          <w:lang w:val="zh-CN" w:eastAsia="zh-CN"/>
        </w:rPr>
        <w:t>大众启蒙</w:t>
      </w:r>
      <w:r>
        <w:rPr/>
        <w:tab/>
      </w:r>
      <w:r>
        <w:rPr>
          <w:rFonts w:eastAsia="Arial Unicode MS" w:cs="Arial Unicode MS"/>
        </w:rPr>
        <w:t>15</w:t>
      </w:r>
    </w:p>
    <w:p>
      <w:pPr>
        <w:pStyle w:val="Contents3"/>
        <w:rPr/>
      </w:pPr>
      <w:r>
        <w:rPr>
          <w:rFonts w:eastAsia="Arial Unicode MS" w:cs="Arial Unicode MS"/>
        </w:rPr>
        <w:t xml:space="preserve">4.3 </w:t>
      </w:r>
      <w:r>
        <w:rPr>
          <w:rFonts w:ascii="Arial Unicode MS" w:hAnsi="Arial Unicode MS" w:cs="Arial Unicode MS" w:eastAsia="Arial Unicode MS"/>
          <w:b w:val="false"/>
          <w:bCs w:val="false"/>
          <w:i w:val="false"/>
          <w:iCs w:val="false"/>
          <w:lang w:val="zh-CN" w:eastAsia="zh-CN"/>
        </w:rPr>
        <w:t>媒体动员</w:t>
      </w:r>
      <w:r>
        <w:rPr/>
        <w:tab/>
      </w:r>
      <w:r>
        <w:rPr>
          <w:rFonts w:eastAsia="Arial Unicode MS" w:cs="Arial Unicode MS"/>
        </w:rPr>
        <w:t>15</w:t>
      </w:r>
    </w:p>
    <w:p>
      <w:pPr>
        <w:pStyle w:val="Contents1"/>
        <w:rPr/>
      </w:pPr>
      <w:r>
        <w:rPr>
          <w:rFonts w:ascii="Arial Unicode MS" w:hAnsi="Arial Unicode MS" w:cs="Arial Unicode MS" w:eastAsia="Arial Unicode MS"/>
          <w:b w:val="false"/>
          <w:bCs w:val="false"/>
          <w:i w:val="false"/>
          <w:iCs w:val="false"/>
          <w:lang w:val="zh-CN" w:eastAsia="zh-CN"/>
        </w:rPr>
        <w:t>第五章：行动者小贴士</w:t>
      </w:r>
      <w:r>
        <w:rPr/>
        <w:tab/>
      </w:r>
      <w:r>
        <w:rPr>
          <w:rFonts w:eastAsia="Arial Unicode MS" w:cs="Arial Unicode MS"/>
        </w:rPr>
        <w:t>16</w:t>
      </w:r>
    </w:p>
    <w:p>
      <w:pPr>
        <w:pStyle w:val="Contents2"/>
        <w:rPr/>
      </w:pPr>
      <w:r>
        <w:rPr>
          <w:rFonts w:eastAsia="Arial Unicode MS" w:cs="Arial Unicode MS"/>
        </w:rPr>
        <w:t xml:space="preserve">5.1 </w:t>
      </w:r>
      <w:r>
        <w:rPr>
          <w:rFonts w:ascii="Arial Unicode MS" w:hAnsi="Arial Unicode MS" w:cs="Arial Unicode MS" w:eastAsia="Arial Unicode MS"/>
          <w:b w:val="false"/>
          <w:bCs w:val="false"/>
          <w:i w:val="false"/>
          <w:iCs w:val="false"/>
          <w:lang w:val="zh-CN" w:eastAsia="zh-CN"/>
        </w:rPr>
        <w:t>侵权证据如何获取</w:t>
      </w:r>
      <w:r>
        <w:rPr/>
        <w:tab/>
      </w:r>
      <w:r>
        <w:rPr>
          <w:rFonts w:eastAsia="Arial Unicode MS" w:cs="Arial Unicode MS"/>
        </w:rPr>
        <w:t>16</w:t>
      </w:r>
    </w:p>
    <w:p>
      <w:pPr>
        <w:pStyle w:val="Contents2"/>
        <w:rPr/>
      </w:pPr>
      <w:r>
        <w:rPr>
          <w:rFonts w:eastAsia="Arial Unicode MS" w:cs="Arial Unicode MS"/>
        </w:rPr>
        <w:t>5.2</w:t>
      </w:r>
      <w:r>
        <w:rPr>
          <w:rFonts w:ascii="Arial Unicode MS" w:hAnsi="Arial Unicode MS" w:cs="Arial Unicode MS" w:eastAsia="Arial Unicode MS"/>
          <w:b w:val="false"/>
          <w:bCs w:val="false"/>
          <w:i w:val="false"/>
          <w:iCs w:val="false"/>
          <w:lang w:val="zh-CN" w:eastAsia="zh-CN"/>
        </w:rPr>
        <w:t>投诉信和起诉书范例</w:t>
      </w:r>
      <w:r>
        <w:rPr/>
        <w:tab/>
      </w:r>
      <w:r>
        <w:rPr>
          <w:rFonts w:eastAsia="Arial Unicode MS" w:cs="Arial Unicode MS"/>
        </w:rPr>
        <w:t>18</w:t>
      </w:r>
    </w:p>
    <w:p>
      <w:pPr>
        <w:pStyle w:val="Contents2"/>
        <w:rPr/>
      </w:pPr>
      <w:r>
        <w:rPr>
          <w:rFonts w:eastAsia="Arial Unicode MS" w:cs="Arial Unicode MS"/>
        </w:rPr>
        <w:t>5.3</w:t>
      </w:r>
      <w:r>
        <w:rPr>
          <w:rFonts w:ascii="Arial Unicode MS" w:hAnsi="Arial Unicode MS" w:cs="Arial Unicode MS" w:eastAsia="Arial Unicode MS"/>
          <w:b w:val="false"/>
          <w:bCs w:val="false"/>
          <w:i w:val="false"/>
          <w:iCs w:val="false"/>
          <w:lang w:val="zh-CN" w:eastAsia="zh-CN"/>
        </w:rPr>
        <w:t>政府信息公开申请样表及注意事项</w:t>
      </w:r>
      <w:r>
        <w:rPr/>
        <w:tab/>
      </w:r>
      <w:r>
        <w:rPr>
          <w:rFonts w:eastAsia="Arial Unicode MS" w:cs="Arial Unicode MS"/>
        </w:rPr>
        <w:t>21</w:t>
      </w:r>
    </w:p>
    <w:p>
      <w:pPr>
        <w:pStyle w:val="Contents2"/>
        <w:rPr/>
      </w:pPr>
      <w:r>
        <w:rPr>
          <w:rFonts w:eastAsia="Arial Unicode MS" w:cs="Arial Unicode MS"/>
        </w:rPr>
        <w:t>5.4</w:t>
      </w:r>
      <w:r>
        <w:rPr>
          <w:rFonts w:ascii="Arial Unicode MS" w:hAnsi="Arial Unicode MS" w:cs="Arial Unicode MS" w:eastAsia="Arial Unicode MS"/>
          <w:b w:val="false"/>
          <w:bCs w:val="false"/>
          <w:i w:val="false"/>
          <w:iCs w:val="false"/>
          <w:lang w:val="zh-CN" w:eastAsia="zh-CN"/>
        </w:rPr>
        <w:t>维权过程中如何保护个人隐私</w:t>
      </w:r>
      <w:r>
        <w:rPr/>
        <w:tab/>
      </w:r>
      <w:r>
        <w:rPr>
          <w:rFonts w:eastAsia="Arial Unicode MS" w:cs="Arial Unicode MS"/>
        </w:rPr>
        <w:t>23</w:t>
      </w:r>
    </w:p>
    <w:p>
      <w:pPr>
        <w:pStyle w:val="Contents2"/>
        <w:rPr/>
      </w:pPr>
      <w:r>
        <w:rPr>
          <w:rFonts w:eastAsia="Arial Unicode MS" w:cs="Arial Unicode MS"/>
        </w:rPr>
        <w:t>5.5</w:t>
      </w:r>
      <w:r>
        <w:rPr>
          <w:rFonts w:ascii="Arial Unicode MS" w:hAnsi="Arial Unicode MS" w:cs="Arial Unicode MS" w:eastAsia="Arial Unicode MS"/>
          <w:b w:val="false"/>
          <w:bCs w:val="false"/>
          <w:i w:val="false"/>
          <w:iCs w:val="false"/>
          <w:lang w:val="zh-CN" w:eastAsia="zh-CN"/>
        </w:rPr>
        <w:t>在维权中如何面对媒体及其他利益相关方</w:t>
      </w:r>
      <w:r>
        <w:rPr/>
        <w:tab/>
      </w:r>
      <w:r>
        <w:rPr>
          <w:rFonts w:eastAsia="Arial Unicode MS" w:cs="Arial Unicode MS"/>
        </w:rPr>
        <w:t>23</w:t>
      </w:r>
    </w:p>
    <w:p>
      <w:pPr>
        <w:pStyle w:val="Contents1"/>
        <w:rPr/>
      </w:pPr>
      <w:r>
        <w:rPr>
          <w:rFonts w:ascii="Arial Unicode MS" w:hAnsi="Arial Unicode MS" w:cs="Arial Unicode MS" w:eastAsia="Arial Unicode MS"/>
          <w:b w:val="false"/>
          <w:bCs w:val="false"/>
          <w:i w:val="false"/>
          <w:iCs w:val="false"/>
          <w:lang w:val="zh-CN" w:eastAsia="zh-CN"/>
        </w:rPr>
        <w:t>第六章：无障碍维权典型案例报道</w:t>
      </w:r>
      <w:r>
        <w:rPr/>
        <w:tab/>
      </w:r>
      <w:r>
        <w:rPr>
          <w:rFonts w:eastAsia="Arial Unicode MS" w:cs="Arial Unicode MS"/>
        </w:rPr>
        <w:t>25</w:t>
      </w:r>
    </w:p>
    <w:p>
      <w:pPr>
        <w:pStyle w:val="Contents2"/>
        <w:rPr/>
      </w:pPr>
      <w:r>
        <w:rPr>
          <w:rFonts w:eastAsia="Arial Unicode MS" w:cs="Arial Unicode MS"/>
        </w:rPr>
        <w:t xml:space="preserve">6.1 </w:t>
      </w:r>
      <w:r>
        <w:rPr>
          <w:rFonts w:ascii="Arial Unicode MS" w:hAnsi="Arial Unicode MS" w:cs="Arial Unicode MS" w:eastAsia="Arial Unicode MS"/>
          <w:b w:val="false"/>
          <w:bCs w:val="false"/>
          <w:i w:val="false"/>
          <w:iCs w:val="false"/>
          <w:lang w:val="zh-CN" w:eastAsia="zh-CN"/>
        </w:rPr>
        <w:t>火车站无障碍通道设障碍</w:t>
      </w:r>
      <w:r>
        <w:rPr>
          <w:rFonts w:cs="Arial Unicode MS" w:eastAsia="Arial Unicode MS"/>
        </w:rPr>
        <w:t xml:space="preserve"> </w:t>
      </w:r>
      <w:r>
        <w:rPr>
          <w:rFonts w:ascii="Arial Unicode MS" w:hAnsi="Arial Unicode MS" w:cs="Arial Unicode MS" w:eastAsia="Arial Unicode MS"/>
          <w:b w:val="false"/>
          <w:bCs w:val="false"/>
          <w:i w:val="false"/>
          <w:iCs w:val="false"/>
          <w:lang w:val="zh-CN" w:eastAsia="zh-CN"/>
        </w:rPr>
        <w:t>残疾小伙误车获赔</w:t>
      </w:r>
      <w:r>
        <w:rPr>
          <w:rFonts w:eastAsia="Arial Unicode MS" w:cs="Arial Unicode MS"/>
        </w:rPr>
        <w:t>3000</w:t>
      </w:r>
      <w:r>
        <w:rPr>
          <w:rFonts w:ascii="Arial Unicode MS" w:hAnsi="Arial Unicode MS" w:cs="Arial Unicode MS" w:eastAsia="Arial Unicode MS"/>
          <w:b w:val="false"/>
          <w:bCs w:val="false"/>
          <w:i w:val="false"/>
          <w:iCs w:val="false"/>
        </w:rPr>
        <w:t>元</w:t>
      </w:r>
      <w:r>
        <w:rPr>
          <w:rFonts w:cs="Arial Unicode MS" w:eastAsia="Arial Unicode MS"/>
        </w:rPr>
        <w:t xml:space="preserve"> </w:t>
      </w:r>
      <w:r>
        <w:rPr>
          <w:rFonts w:eastAsia="Arial Unicode MS" w:cs="Arial Unicode MS"/>
        </w:rPr>
        <w:tab/>
        <w:t>25</w:t>
      </w:r>
    </w:p>
    <w:p>
      <w:pPr>
        <w:pStyle w:val="Contents2"/>
        <w:rPr/>
      </w:pPr>
      <w:r>
        <w:rPr>
          <w:rFonts w:eastAsia="Arial Unicode MS" w:cs="Arial Unicode MS"/>
        </w:rPr>
        <w:t xml:space="preserve">6.2 </w:t>
      </w:r>
      <w:r>
        <w:rPr>
          <w:rFonts w:ascii="Arial Unicode MS" w:hAnsi="Arial Unicode MS" w:cs="Arial Unicode MS" w:eastAsia="Arial Unicode MS"/>
          <w:b w:val="false"/>
          <w:bCs w:val="false"/>
          <w:i w:val="false"/>
          <w:iCs w:val="false"/>
          <w:lang w:val="zh-CN" w:eastAsia="zh-CN"/>
        </w:rPr>
        <w:t>力促盲人医疗按摩考试改革</w:t>
      </w:r>
      <w:r>
        <w:rPr/>
        <w:tab/>
      </w:r>
      <w:r>
        <w:rPr>
          <w:rFonts w:eastAsia="Arial Unicode MS" w:cs="Arial Unicode MS"/>
        </w:rPr>
        <w:t>27</w:t>
      </w:r>
    </w:p>
    <w:p>
      <w:pPr>
        <w:pStyle w:val="Contents2"/>
        <w:rPr/>
      </w:pPr>
      <w:r>
        <w:rPr>
          <w:rFonts w:eastAsia="Arial Unicode MS" w:cs="Arial Unicode MS"/>
        </w:rPr>
        <w:t xml:space="preserve">6.3 </w:t>
      </w:r>
      <w:r>
        <w:rPr>
          <w:rFonts w:ascii="Arial Unicode MS" w:hAnsi="Arial Unicode MS" w:cs="Arial Unicode MS" w:eastAsia="Arial Unicode MS"/>
          <w:b w:val="false"/>
          <w:bCs w:val="false"/>
          <w:i w:val="false"/>
          <w:iCs w:val="false"/>
          <w:lang w:val="zh-CN" w:eastAsia="zh-CN"/>
        </w:rPr>
        <w:t>网银登录验证码被指歧视盲人</w:t>
      </w:r>
      <w:r>
        <w:rPr>
          <w:rFonts w:cs="Arial Unicode MS" w:eastAsia="Arial Unicode MS"/>
        </w:rPr>
        <w:t xml:space="preserve"> </w:t>
      </w:r>
      <w:r>
        <w:rPr>
          <w:rFonts w:eastAsia="Arial Unicode MS" w:cs="Arial Unicode MS"/>
        </w:rPr>
        <w:t>493</w:t>
      </w:r>
      <w:r>
        <w:rPr>
          <w:rFonts w:ascii="Arial Unicode MS" w:hAnsi="Arial Unicode MS" w:cs="Arial Unicode MS" w:eastAsia="Arial Unicode MS"/>
          <w:b w:val="false"/>
          <w:bCs w:val="false"/>
          <w:i w:val="false"/>
          <w:iCs w:val="false"/>
          <w:lang w:val="zh-CN" w:eastAsia="zh-CN"/>
        </w:rPr>
        <w:t>人联名要求纠正</w:t>
      </w:r>
      <w:r>
        <w:rPr/>
        <w:tab/>
      </w:r>
      <w:r>
        <w:rPr>
          <w:rFonts w:eastAsia="Arial Unicode MS" w:cs="Arial Unicode MS"/>
        </w:rPr>
        <w:t>30</w:t>
      </w:r>
    </w:p>
    <w:p>
      <w:pPr>
        <w:pStyle w:val="Contents2"/>
        <w:rPr/>
      </w:pPr>
      <w:r>
        <w:rPr>
          <w:rFonts w:eastAsia="Arial Unicode MS" w:cs="Arial Unicode MS"/>
        </w:rPr>
        <w:t xml:space="preserve">6.4 </w:t>
      </w:r>
      <w:r>
        <w:rPr>
          <w:rFonts w:ascii="Arial Unicode MS" w:hAnsi="Arial Unicode MS" w:cs="Arial Unicode MS" w:eastAsia="Arial Unicode MS"/>
          <w:b w:val="false"/>
          <w:bCs w:val="false"/>
          <w:i w:val="false"/>
          <w:iCs w:val="false"/>
          <w:lang w:val="zh-CN" w:eastAsia="zh-CN"/>
        </w:rPr>
        <w:t>全国公务员考试残疾歧视第一案开庭</w:t>
      </w:r>
      <w:r>
        <w:rPr/>
        <w:tab/>
      </w:r>
      <w:r>
        <w:rPr>
          <w:rFonts w:eastAsia="Arial Unicode MS" w:cs="Arial Unicode MS"/>
        </w:rPr>
        <w:t>31</w:t>
      </w:r>
    </w:p>
    <w:p>
      <w:pPr>
        <w:pStyle w:val="Contents2"/>
        <w:rPr/>
      </w:pPr>
      <w:r>
        <w:rPr>
          <w:rFonts w:eastAsia="Arial Unicode MS" w:cs="Arial Unicode MS"/>
        </w:rPr>
        <w:t xml:space="preserve">6.5 </w:t>
      </w:r>
      <w:r>
        <w:rPr>
          <w:rFonts w:ascii="Arial Unicode MS" w:hAnsi="Arial Unicode MS" w:cs="Arial Unicode MS" w:eastAsia="Arial Unicode MS"/>
          <w:b w:val="false"/>
          <w:bCs w:val="false"/>
          <w:i w:val="false"/>
          <w:iCs w:val="false"/>
          <w:lang w:val="zh-CN" w:eastAsia="zh-CN"/>
        </w:rPr>
        <w:t>郑州聋人小伙用行为艺术</w:t>
      </w:r>
      <w:r>
        <w:rPr>
          <w:rFonts w:cs="Arial Unicode MS" w:eastAsia="Arial Unicode MS"/>
        </w:rPr>
        <w:t xml:space="preserve"> </w:t>
      </w:r>
      <w:r>
        <w:rPr>
          <w:rFonts w:ascii="Arial Unicode MS" w:hAnsi="Arial Unicode MS" w:cs="Arial Unicode MS" w:eastAsia="Arial Unicode MS"/>
          <w:b w:val="false"/>
          <w:bCs w:val="false"/>
          <w:i w:val="false"/>
          <w:iCs w:val="false"/>
          <w:lang w:val="zh-CN" w:eastAsia="zh-CN"/>
        </w:rPr>
        <w:t>呼吁公交配报站字幕</w:t>
      </w:r>
      <w:r>
        <w:rPr/>
        <w:tab/>
      </w:r>
      <w:r>
        <w:rPr>
          <w:rFonts w:eastAsia="Arial Unicode MS" w:cs="Arial Unicode MS"/>
        </w:rPr>
        <w:t>33</w:t>
      </w:r>
    </w:p>
    <w:p>
      <w:pPr>
        <w:pStyle w:val="Contents2"/>
        <w:rPr/>
      </w:pPr>
      <w:r>
        <w:rPr>
          <w:rFonts w:eastAsia="Arial Unicode MS" w:cs="Arial Unicode MS"/>
        </w:rPr>
        <w:t xml:space="preserve">6.6 </w:t>
      </w:r>
      <w:r>
        <w:rPr>
          <w:rFonts w:ascii="Arial Unicode MS" w:hAnsi="Arial Unicode MS" w:cs="Arial Unicode MS" w:eastAsia="Arial Unicode MS"/>
          <w:b w:val="false"/>
          <w:bCs w:val="false"/>
          <w:i w:val="false"/>
          <w:iCs w:val="false"/>
          <w:lang w:val="zh-CN" w:eastAsia="zh-CN"/>
        </w:rPr>
        <w:t>银行没设无障碍通道</w:t>
      </w:r>
      <w:r>
        <w:rPr>
          <w:rFonts w:cs="Arial Unicode MS" w:eastAsia="Arial Unicode MS"/>
        </w:rPr>
        <w:t xml:space="preserve"> </w:t>
      </w:r>
      <w:r>
        <w:rPr>
          <w:rFonts w:ascii="Arial Unicode MS" w:hAnsi="Arial Unicode MS" w:cs="Arial Unicode MS" w:eastAsia="Arial Unicode MS"/>
          <w:b w:val="false"/>
          <w:bCs w:val="false"/>
          <w:i w:val="false"/>
          <w:iCs w:val="false"/>
          <w:lang w:val="zh-CN" w:eastAsia="zh-CN"/>
        </w:rPr>
        <w:t>仨肢残人做行为艺术诉苦</w:t>
      </w:r>
      <w:r>
        <w:rPr/>
        <w:tab/>
      </w:r>
      <w:r>
        <w:rPr>
          <w:rFonts w:eastAsia="Arial Unicode MS" w:cs="Arial Unicode MS"/>
          <w:lang w:val="ru-RU"/>
        </w:rPr>
        <w:t>34</w:t>
      </w:r>
    </w:p>
    <w:p>
      <w:pPr>
        <w:pStyle w:val="Contents1"/>
        <w:rPr/>
      </w:pPr>
      <w:r>
        <w:rPr>
          <w:rFonts w:ascii="Arial Unicode MS" w:hAnsi="Arial Unicode MS" w:cs="Arial Unicode MS" w:eastAsia="Arial Unicode MS"/>
          <w:b w:val="false"/>
          <w:bCs w:val="false"/>
          <w:i w:val="false"/>
          <w:iCs w:val="false"/>
          <w:lang w:val="zh-CN" w:eastAsia="zh-CN"/>
        </w:rPr>
        <w:t>附录：</w:t>
      </w:r>
      <w:r>
        <w:rPr/>
        <w:tab/>
      </w:r>
      <w:r>
        <w:rPr>
          <w:rFonts w:eastAsia="Arial Unicode MS" w:cs="Arial Unicode MS"/>
        </w:rPr>
        <w:t>35</w:t>
      </w:r>
    </w:p>
    <w:p>
      <w:pPr>
        <w:pStyle w:val="Contents2"/>
        <w:rPr/>
      </w:pPr>
      <w:r>
        <w:rPr>
          <w:rFonts w:eastAsia="Arial Unicode MS" w:cs="Arial Unicode MS"/>
        </w:rPr>
        <w:t>1</w:t>
      </w:r>
      <w:r>
        <w:rPr>
          <w:rFonts w:ascii="Arial Unicode MS" w:hAnsi="Arial Unicode MS" w:cs="Arial Unicode MS" w:eastAsia="Arial Unicode MS"/>
          <w:b w:val="false"/>
          <w:bCs w:val="false"/>
          <w:i w:val="false"/>
          <w:iCs w:val="false"/>
          <w:lang w:val="zh-CN" w:eastAsia="zh-CN"/>
        </w:rPr>
        <w:t>、《残疾人权利公约》（节选）</w:t>
      </w:r>
      <w:r>
        <w:rPr/>
        <w:tab/>
      </w:r>
      <w:r>
        <w:rPr>
          <w:rFonts w:eastAsia="Arial Unicode MS" w:cs="Arial Unicode MS"/>
        </w:rPr>
        <w:t>35</w:t>
      </w:r>
    </w:p>
    <w:p>
      <w:pPr>
        <w:pStyle w:val="Contents2"/>
        <w:rPr/>
      </w:pPr>
      <w:r>
        <w:rPr>
          <w:rFonts w:eastAsia="Arial Unicode MS" w:cs="Arial Unicode MS"/>
        </w:rPr>
        <w:t>2</w:t>
      </w:r>
      <w:r>
        <w:rPr>
          <w:rFonts w:ascii="Arial Unicode MS" w:hAnsi="Arial Unicode MS" w:cs="Arial Unicode MS" w:eastAsia="Arial Unicode MS"/>
          <w:b w:val="false"/>
          <w:bCs w:val="false"/>
          <w:i w:val="false"/>
          <w:iCs w:val="false"/>
          <w:lang w:val="zh-CN" w:eastAsia="zh-CN"/>
        </w:rPr>
        <w:t>、《中华人民共和国残疾人保障法》（节选）</w:t>
      </w:r>
      <w:r>
        <w:rPr/>
        <w:tab/>
      </w:r>
      <w:r>
        <w:rPr>
          <w:rFonts w:eastAsia="Arial Unicode MS" w:cs="Arial Unicode MS"/>
        </w:rPr>
        <w:t>37</w:t>
      </w:r>
    </w:p>
    <w:p>
      <w:pPr>
        <w:pStyle w:val="Contents2"/>
        <w:rPr/>
      </w:pPr>
      <w:r>
        <w:rPr>
          <w:rFonts w:eastAsia="Arial Unicode MS" w:cs="Arial Unicode MS"/>
        </w:rPr>
        <w:t>3</w:t>
      </w:r>
      <w:r>
        <w:rPr>
          <w:rFonts w:ascii="Arial Unicode MS" w:hAnsi="Arial Unicode MS" w:cs="Arial Unicode MS" w:eastAsia="Arial Unicode MS"/>
          <w:b w:val="false"/>
          <w:bCs w:val="false"/>
          <w:i w:val="false"/>
          <w:iCs w:val="false"/>
          <w:lang w:val="zh-CN" w:eastAsia="zh-CN"/>
        </w:rPr>
        <w:t>、《无障碍环境建设条例》</w:t>
      </w:r>
      <w:r>
        <w:rPr/>
        <w:tab/>
      </w:r>
      <w:r>
        <w:rPr>
          <w:rFonts w:eastAsia="Arial Unicode MS" w:cs="Arial Unicode MS"/>
        </w:rPr>
        <w:t>38</w:t>
      </w:r>
    </w:p>
    <w:p>
      <w:pPr>
        <w:pStyle w:val="Contents2"/>
        <w:rPr/>
      </w:pPr>
      <w:r>
        <w:rPr>
          <w:rFonts w:eastAsia="Arial Unicode MS" w:cs="Arial Unicode MS"/>
        </w:rPr>
        <w:t>4</w:t>
      </w:r>
      <w:r>
        <w:rPr>
          <w:rFonts w:ascii="Arial Unicode MS" w:hAnsi="Arial Unicode MS" w:cs="Arial Unicode MS" w:eastAsia="Arial Unicode MS"/>
          <w:b w:val="false"/>
          <w:bCs w:val="false"/>
          <w:i w:val="false"/>
          <w:iCs w:val="false"/>
          <w:lang w:val="zh-CN" w:eastAsia="zh-CN"/>
        </w:rPr>
        <w:t>、《中华人民共和国政府信息公开条例》（节选）</w:t>
      </w:r>
      <w:r>
        <w:rPr/>
        <w:tab/>
      </w:r>
      <w:r>
        <w:rPr>
          <w:rFonts w:eastAsia="Arial Unicode MS" w:cs="Arial Unicode MS"/>
        </w:rPr>
        <w:t>41</w:t>
      </w:r>
    </w:p>
    <w:p>
      <w:pPr>
        <w:pStyle w:val="Contents2"/>
        <w:rPr/>
      </w:pPr>
      <w:r>
        <w:rPr>
          <w:rFonts w:eastAsia="Arial Unicode MS" w:cs="Arial Unicode MS"/>
        </w:rPr>
        <w:t>5</w:t>
      </w:r>
      <w:r>
        <w:rPr>
          <w:rFonts w:ascii="Arial Unicode MS" w:hAnsi="Arial Unicode MS" w:cs="Arial Unicode MS" w:eastAsia="Arial Unicode MS"/>
          <w:b w:val="false"/>
          <w:bCs w:val="false"/>
          <w:i w:val="false"/>
          <w:iCs w:val="false"/>
          <w:lang w:val="zh-CN" w:eastAsia="zh-CN"/>
        </w:rPr>
        <w:t>、行政复议与行政诉讼相关法律法规</w:t>
      </w:r>
      <w:r>
        <w:rPr/>
        <w:tab/>
      </w:r>
      <w:r>
        <w:rPr>
          <w:rFonts w:eastAsia="Arial Unicode MS" w:cs="Arial Unicode MS"/>
        </w:rPr>
        <w:t>42</w:t>
      </w:r>
    </w:p>
    <w:p>
      <w:pPr>
        <w:pStyle w:val="Contents2"/>
        <w:rPr/>
      </w:pPr>
      <w:r>
        <w:rPr>
          <w:rFonts w:eastAsia="Arial Unicode MS" w:cs="Arial Unicode MS"/>
        </w:rPr>
        <w:t>6</w:t>
      </w:r>
      <w:r>
        <w:rPr>
          <w:rFonts w:ascii="Arial Unicode MS" w:hAnsi="Arial Unicode MS" w:cs="Arial Unicode MS" w:eastAsia="Arial Unicode MS"/>
          <w:b w:val="false"/>
          <w:bCs w:val="false"/>
          <w:i w:val="false"/>
          <w:iCs w:val="false"/>
          <w:lang w:val="zh-CN" w:eastAsia="zh-CN"/>
        </w:rPr>
        <w:t>、《中华人民共和国信访条例》（节选）</w:t>
      </w:r>
      <w:r>
        <w:rPr/>
        <w:tab/>
      </w:r>
      <w:r>
        <w:rPr>
          <w:rFonts w:eastAsia="Arial Unicode MS" w:cs="Arial Unicode MS"/>
        </w:rPr>
        <w:t>44</w:t>
      </w:r>
    </w:p>
    <w:p>
      <w:pPr>
        <w:pStyle w:val="Contents2"/>
        <w:numPr>
          <w:ilvl w:val="0"/>
          <w:numId w:val="1"/>
        </w:numPr>
        <w:shd w:fill="FFFFFF" w:val="clear"/>
        <w:rPr/>
      </w:pPr>
      <w:r>
        <w:rPr>
          <w:rFonts w:ascii="Arial Unicode MS" w:hAnsi="Arial Unicode MS" w:cs="Arial Unicode MS" w:eastAsia="Arial Unicode MS"/>
          <w:b w:val="false"/>
          <w:bCs w:val="false"/>
          <w:i w:val="false"/>
          <w:iCs w:val="false"/>
          <w:lang w:val="zh-CN" w:eastAsia="zh-CN"/>
        </w:rPr>
        <w:t>《中华人民共和国民事诉讼法》（节选）</w:t>
      </w:r>
      <w:r>
        <w:rPr/>
        <w:tab/>
      </w:r>
      <w:r>
        <w:rPr>
          <w:rFonts w:eastAsia="Arial Unicode MS" w:cs="Arial Unicode MS"/>
        </w:rPr>
        <w:t>44</w:t>
      </w:r>
    </w:p>
    <w:p>
      <w:pPr>
        <w:pStyle w:val="A"/>
        <w:rPr/>
      </w:pPr>
      <w:r>
        <w:rPr/>
      </w:r>
    </w:p>
    <w:p>
      <w:pPr>
        <w:pStyle w:val="A"/>
        <w:shd w:fill="FFFFFF" w:val="clear"/>
        <w:rPr>
          <w:rFonts w:ascii="宋体" w:hAnsi="宋体" w:eastAsia="宋体" w:cs="宋体"/>
          <w:b/>
          <w:b/>
          <w:bCs/>
        </w:rPr>
      </w:pPr>
      <w:r>
        <w:rPr>
          <w:rFonts w:eastAsia="宋体" w:cs="宋体" w:ascii="宋体" w:hAnsi="宋体"/>
          <w:b/>
          <w:bCs/>
        </w:rPr>
      </w:r>
      <w:r>
        <w:br w:type="page"/>
      </w:r>
    </w:p>
    <w:p>
      <w:pPr>
        <w:pStyle w:val="A"/>
        <w:shd w:fill="FFFFFF" w:val="clear"/>
        <w:rPr>
          <w:lang w:val="zh-TW" w:eastAsia="zh-TW"/>
        </w:rPr>
      </w:pPr>
      <w:bookmarkStart w:id="0" w:name="_RefHeading___Toc24656"/>
      <w:bookmarkEnd w:id="0"/>
      <w:r>
        <w:rPr>
          <w:rFonts w:ascii="黑体" w:hAnsi="黑体" w:cs="黑体" w:eastAsia="黑体"/>
          <w:b/>
          <w:bCs/>
          <w:sz w:val="28"/>
          <w:szCs w:val="28"/>
          <w:lang w:val="zh-TW" w:eastAsia="zh-TW"/>
        </w:rPr>
        <w:t>第一章：寻找制度和法律支持</w:t>
      </w:r>
    </w:p>
    <w:p>
      <w:pPr>
        <w:pStyle w:val="2"/>
        <w:rPr/>
      </w:pPr>
      <w:bookmarkStart w:id="1" w:name="_RefHeading___Toc9973"/>
      <w:bookmarkStart w:id="2" w:name="_Toc"/>
      <w:r>
        <w:rPr>
          <w:lang w:val="en-US"/>
        </w:rPr>
        <w:t>1.1</w:t>
      </w:r>
      <w:bookmarkEnd w:id="2"/>
      <w:r>
        <w:rPr>
          <w:rFonts w:ascii="宋体" w:hAnsi="宋体" w:cs="宋体" w:eastAsia="宋体"/>
          <w:lang w:val="zh-TW" w:eastAsia="zh-TW"/>
        </w:rPr>
        <w:t>看看公约、法律怎么说</w:t>
      </w:r>
    </w:p>
    <w:p>
      <w:pPr>
        <w:pStyle w:val="A"/>
        <w:shd w:fill="FFFFFF" w:val="clear"/>
        <w:ind w:left="0" w:right="0" w:firstLine="480"/>
        <w:rPr/>
      </w:pPr>
      <w:r>
        <w:rPr>
          <w:rFonts w:ascii="宋体" w:hAnsi="宋体" w:cs="宋体" w:eastAsia="宋体"/>
          <w:lang w:val="zh-TW" w:eastAsia="zh-TW"/>
        </w:rPr>
        <w:t>当我们觉察自身权利被限制或侵犯，找到强大的后盾能够帮助我们维权。这个后盾就是法律。国际公约、国内的法律和法规，都属于广义的法律。制度和法律的支持，让我们知道，怎样的状况才是合法的，</w:t>
      </w:r>
      <w:r>
        <w:rPr>
          <w:lang w:val="en-US"/>
        </w:rPr>
        <w:t>“</w:t>
      </w:r>
      <w:r>
        <w:rPr>
          <w:rFonts w:ascii="宋体" w:hAnsi="宋体" w:cs="宋体" w:eastAsia="宋体"/>
          <w:lang w:val="zh-TW" w:eastAsia="zh-TW"/>
        </w:rPr>
        <w:t>我</w:t>
      </w:r>
      <w:r>
        <w:rPr>
          <w:lang w:val="en-US"/>
        </w:rPr>
        <w:t>”</w:t>
      </w:r>
      <w:r>
        <w:rPr>
          <w:rFonts w:ascii="宋体" w:hAnsi="宋体" w:cs="宋体" w:eastAsia="宋体"/>
          <w:lang w:val="zh-TW" w:eastAsia="zh-TW"/>
        </w:rPr>
        <w:t>的权利是如何受到限制的，谁应该为此负责。</w:t>
      </w:r>
    </w:p>
    <w:p>
      <w:pPr>
        <w:pStyle w:val="A"/>
        <w:shd w:fill="FFFFFF" w:val="clear"/>
        <w:ind w:left="0" w:right="0" w:firstLine="480"/>
        <w:rPr/>
      </w:pPr>
      <w:r>
        <w:rPr>
          <w:rFonts w:ascii="宋体" w:hAnsi="宋体" w:cs="宋体" w:eastAsia="宋体"/>
          <w:lang w:val="zh-TW" w:eastAsia="zh-TW"/>
        </w:rPr>
        <w:t>由于性别差异，被区别对待的女性，可以寻求《消除对妇女一切形式歧视公约》、《中华人民共和国妇女权利保护法》；与食品安全相关的权利维护，可以查阅《中华人民共和国</w:t>
      </w:r>
      <w:r>
        <w:rPr>
          <w:rFonts w:ascii="宋体" w:hAnsi="宋体" w:cs="宋体" w:eastAsia="宋体"/>
          <w:i/>
          <w:iCs/>
          <w:lang w:val="zh-TW" w:eastAsia="zh-TW"/>
        </w:rPr>
        <w:t>食品安全法</w:t>
      </w:r>
      <w:r>
        <w:rPr>
          <w:rFonts w:ascii="宋体" w:hAnsi="宋体" w:cs="宋体" w:eastAsia="宋体"/>
          <w:lang w:val="zh-TW" w:eastAsia="zh-TW"/>
        </w:rPr>
        <w:t>》《</w:t>
      </w:r>
      <w:r>
        <w:rPr>
          <w:rFonts w:ascii="宋体" w:hAnsi="宋体" w:cs="宋体" w:eastAsia="宋体"/>
          <w:i/>
          <w:iCs/>
          <w:lang w:val="zh-TW" w:eastAsia="zh-TW"/>
        </w:rPr>
        <w:t>食品安全法</w:t>
      </w:r>
      <w:r>
        <w:rPr>
          <w:rFonts w:ascii="宋体" w:hAnsi="宋体" w:cs="宋体" w:eastAsia="宋体"/>
          <w:lang w:val="zh-TW" w:eastAsia="zh-TW"/>
        </w:rPr>
        <w:t>实施条例》</w:t>
      </w:r>
      <w:r>
        <w:rPr>
          <w:lang w:val="en-US"/>
        </w:rPr>
        <w:t xml:space="preserve"> </w:t>
      </w:r>
      <w:r>
        <w:rPr>
          <w:rFonts w:ascii="宋体" w:hAnsi="宋体" w:cs="宋体" w:eastAsia="宋体"/>
          <w:lang w:val="zh-TW" w:eastAsia="zh-TW"/>
        </w:rPr>
        <w:t>、《消费者权益保护法》等等。</w:t>
      </w:r>
    </w:p>
    <w:p>
      <w:pPr>
        <w:pStyle w:val="A"/>
        <w:shd w:fill="FFFFFF" w:val="clear"/>
        <w:ind w:left="0" w:right="0" w:firstLine="480"/>
        <w:rPr>
          <w:lang w:val="zh-TW" w:eastAsia="zh-TW"/>
        </w:rPr>
      </w:pPr>
      <w:r>
        <w:rPr>
          <w:rFonts w:ascii="宋体" w:hAnsi="宋体" w:cs="宋体" w:eastAsia="宋体"/>
          <w:lang w:val="zh-TW" w:eastAsia="zh-TW"/>
        </w:rPr>
        <w:t>当个体权利受到损害，以政策倡导的方式寻求救济时，也正是实现公众参与、影响政策制定和执行的过程。以下以残障人士的无障碍权利为例，寻找出制度和法律的支持。</w:t>
      </w:r>
    </w:p>
    <w:p>
      <w:pPr>
        <w:pStyle w:val="A"/>
        <w:shd w:fill="FFFFFF" w:val="clear"/>
        <w:ind w:left="0" w:right="0" w:firstLine="480"/>
        <w:rPr/>
      </w:pPr>
      <w:r>
        <w:rPr/>
      </w:r>
    </w:p>
    <w:p>
      <w:pPr>
        <w:pStyle w:val="A"/>
        <w:rPr/>
      </w:pPr>
      <w:r>
        <w:rPr/>
      </w:r>
    </w:p>
    <w:p>
      <w:pPr>
        <w:pStyle w:val="3"/>
        <w:shd w:fill="FFFFFF" w:val="clear"/>
        <w:ind w:left="0" w:right="0" w:firstLine="482"/>
        <w:rPr/>
      </w:pPr>
      <w:bookmarkStart w:id="3" w:name="_RefHeading___Toc1722"/>
      <w:bookmarkStart w:id="4" w:name="_Toc1"/>
      <w:r>
        <w:rPr>
          <w:lang w:val="en-US"/>
        </w:rPr>
        <w:t>1.1.1</w:t>
      </w:r>
      <w:bookmarkEnd w:id="4"/>
      <w:r>
        <w:rPr>
          <w:rFonts w:ascii="宋体" w:hAnsi="宋体" w:cs="宋体" w:eastAsia="宋体"/>
          <w:lang w:val="zh-TW" w:eastAsia="zh-TW"/>
        </w:rPr>
        <w:t>《残疾人权利公约》中的无障碍</w:t>
      </w:r>
    </w:p>
    <w:p>
      <w:pPr>
        <w:pStyle w:val="A"/>
        <w:shd w:fill="FFFFFF" w:val="clear"/>
        <w:ind w:left="0" w:right="0" w:firstLine="420"/>
        <w:rPr/>
      </w:pPr>
      <w:r>
        <w:rPr>
          <w:rFonts w:ascii="宋体" w:hAnsi="宋体" w:cs="宋体" w:eastAsia="宋体"/>
          <w:lang w:val="zh-TW" w:eastAsia="zh-TW"/>
        </w:rPr>
        <w:t>《残疾人权利公约》中的无障碍，与以下两个概念密切相关</w:t>
      </w:r>
      <w:r>
        <w:rPr>
          <w:lang w:val="en-US"/>
        </w:rPr>
        <w:t>:</w:t>
      </w:r>
    </w:p>
    <w:p>
      <w:pPr>
        <w:pStyle w:val="A"/>
        <w:shd w:fill="FFFFFF" w:val="clear"/>
        <w:ind w:left="0" w:right="0" w:firstLine="420"/>
        <w:rPr/>
      </w:pPr>
      <w:r>
        <w:rPr>
          <w:lang w:val="en-US"/>
        </w:rPr>
        <w:t>“</w:t>
      </w:r>
      <w:r>
        <w:rPr>
          <w:rFonts w:ascii="宋体" w:hAnsi="宋体" w:cs="宋体" w:eastAsia="宋体"/>
          <w:lang w:val="zh-TW" w:eastAsia="zh-TW"/>
        </w:rPr>
        <w:t>合理便利</w:t>
      </w:r>
      <w:r>
        <w:rPr>
          <w:lang w:val="en-US"/>
        </w:rPr>
        <w:t>”</w:t>
      </w:r>
      <w:r>
        <w:rPr>
          <w:rFonts w:ascii="宋体" w:hAnsi="宋体" w:cs="宋体" w:eastAsia="宋体"/>
          <w:lang w:val="zh-TW" w:eastAsia="zh-TW"/>
        </w:rPr>
        <w:t>：是指根据具体需要，在不造成过度或不当负担的情况下，进行必要和适当的修改和调整，以确保残疾人在与其他人平等的基础上享有或行使一切人权和基本自由；</w:t>
      </w:r>
    </w:p>
    <w:p>
      <w:pPr>
        <w:pStyle w:val="A"/>
        <w:shd w:fill="FFFFFF" w:val="clear"/>
        <w:ind w:left="0" w:right="0" w:firstLine="420"/>
        <w:rPr/>
      </w:pPr>
      <w:r>
        <w:rPr>
          <w:lang w:val="en-US"/>
        </w:rPr>
        <w:t xml:space="preserve"> </w:t>
      </w:r>
      <w:r>
        <w:rPr>
          <w:rFonts w:ascii="宋体" w:hAnsi="宋体" w:cs="宋体" w:eastAsia="宋体"/>
          <w:lang w:val="zh-TW" w:eastAsia="zh-TW"/>
        </w:rPr>
        <w:t>举例：如电视字幕，公交车语音报站，无障碍座便器等。</w:t>
      </w:r>
    </w:p>
    <w:p>
      <w:pPr>
        <w:pStyle w:val="A"/>
        <w:rPr/>
      </w:pPr>
      <w:r>
        <w:rPr>
          <w:lang w:val="en-US"/>
        </w:rPr>
        <w:t xml:space="preserve">    “</w:t>
      </w:r>
      <w:r>
        <w:rPr>
          <w:rFonts w:ascii="宋体" w:hAnsi="宋体" w:cs="宋体" w:eastAsia="宋体"/>
          <w:lang w:val="zh-TW" w:eastAsia="zh-TW"/>
        </w:rPr>
        <w:t>通用设计</w:t>
      </w:r>
      <w:r>
        <w:rPr>
          <w:lang w:val="en-US"/>
        </w:rPr>
        <w:t>”</w:t>
      </w:r>
      <w:r>
        <w:rPr>
          <w:rFonts w:ascii="宋体" w:hAnsi="宋体" w:cs="宋体" w:eastAsia="宋体"/>
          <w:lang w:val="zh-TW" w:eastAsia="zh-TW"/>
        </w:rPr>
        <w:t>是指尽最大可能让所有人可以使用，无需作出调整或特别设计的产品、环境、方案和服务设计。</w:t>
      </w:r>
      <w:r>
        <w:rPr>
          <w:lang w:val="en-US"/>
        </w:rPr>
        <w:t>“</w:t>
      </w:r>
      <w:r>
        <w:rPr>
          <w:rFonts w:ascii="宋体" w:hAnsi="宋体" w:cs="宋体" w:eastAsia="宋体"/>
          <w:lang w:val="zh-TW" w:eastAsia="zh-TW"/>
        </w:rPr>
        <w:t>通用设计</w:t>
      </w:r>
      <w:r>
        <w:rPr>
          <w:lang w:val="en-US"/>
        </w:rPr>
        <w:t>”</w:t>
      </w:r>
      <w:r>
        <w:rPr>
          <w:rFonts w:ascii="宋体" w:hAnsi="宋体" w:cs="宋体" w:eastAsia="宋体"/>
          <w:lang w:val="zh-TW" w:eastAsia="zh-TW"/>
        </w:rPr>
        <w:t>不排除在必要时为某些残疾人群体提供辅助用具。</w:t>
      </w:r>
    </w:p>
    <w:p>
      <w:pPr>
        <w:pStyle w:val="A"/>
        <w:shd w:fill="FFFFFF" w:val="clear"/>
        <w:ind w:left="0" w:right="0" w:firstLine="420"/>
        <w:rPr/>
      </w:pPr>
      <w:r>
        <w:rPr>
          <w:rFonts w:ascii="宋体" w:hAnsi="宋体" w:cs="宋体" w:eastAsia="宋体"/>
          <w:lang w:val="zh-TW" w:eastAsia="zh-TW"/>
        </w:rPr>
        <w:t>根据《公约》精神，无障碍是指，为</w:t>
      </w:r>
      <w:r>
        <w:rPr>
          <w:lang w:val="en-US"/>
        </w:rPr>
        <w:t>“</w:t>
      </w:r>
      <w:r>
        <w:rPr>
          <w:rFonts w:ascii="宋体" w:hAnsi="宋体" w:cs="宋体" w:eastAsia="宋体"/>
          <w:lang w:val="zh-TW" w:eastAsia="zh-TW"/>
        </w:rPr>
        <w:t>确保残疾人在与其他人平等的基础上享有或行驶一切人权和基本自由</w:t>
      </w:r>
      <w:r>
        <w:rPr>
          <w:lang w:val="en-US"/>
        </w:rPr>
        <w:t>”</w:t>
      </w:r>
      <w:r>
        <w:rPr>
          <w:rFonts w:ascii="宋体" w:hAnsi="宋体" w:cs="宋体" w:eastAsia="宋体"/>
          <w:lang w:val="zh-TW" w:eastAsia="zh-TW"/>
        </w:rPr>
        <w:t>，而使用</w:t>
      </w:r>
      <w:r>
        <w:rPr>
          <w:lang w:val="en-US"/>
        </w:rPr>
        <w:t>“</w:t>
      </w:r>
      <w:r>
        <w:rPr>
          <w:rFonts w:ascii="宋体" w:hAnsi="宋体" w:cs="宋体" w:eastAsia="宋体"/>
          <w:lang w:val="zh-TW" w:eastAsia="zh-TW"/>
        </w:rPr>
        <w:t>通用设计</w:t>
      </w:r>
      <w:r>
        <w:rPr>
          <w:lang w:val="en-US"/>
        </w:rPr>
        <w:t>”</w:t>
      </w:r>
      <w:r>
        <w:rPr>
          <w:rFonts w:ascii="宋体" w:hAnsi="宋体" w:cs="宋体" w:eastAsia="宋体"/>
          <w:lang w:val="zh-TW" w:eastAsia="zh-TW"/>
        </w:rPr>
        <w:t>并提供</w:t>
      </w:r>
      <w:r>
        <w:rPr>
          <w:lang w:val="en-US"/>
        </w:rPr>
        <w:t>“</w:t>
      </w:r>
      <w:r>
        <w:rPr>
          <w:rFonts w:ascii="宋体" w:hAnsi="宋体" w:cs="宋体" w:eastAsia="宋体"/>
          <w:lang w:val="zh-TW" w:eastAsia="zh-TW"/>
        </w:rPr>
        <w:t>合理便利</w:t>
      </w:r>
      <w:r>
        <w:rPr>
          <w:lang w:val="en-US"/>
        </w:rPr>
        <w:t>”</w:t>
      </w:r>
      <w:r>
        <w:rPr>
          <w:rFonts w:ascii="宋体" w:hAnsi="宋体" w:cs="宋体" w:eastAsia="宋体"/>
          <w:lang w:val="zh-TW" w:eastAsia="zh-TW"/>
        </w:rPr>
        <w:t>；反之，未使用</w:t>
      </w:r>
      <w:r>
        <w:rPr>
          <w:lang w:val="en-US"/>
        </w:rPr>
        <w:t>“</w:t>
      </w:r>
      <w:r>
        <w:rPr>
          <w:rFonts w:ascii="宋体" w:hAnsi="宋体" w:cs="宋体" w:eastAsia="宋体"/>
          <w:lang w:val="zh-TW" w:eastAsia="zh-TW"/>
        </w:rPr>
        <w:t>通用设计</w:t>
      </w:r>
      <w:r>
        <w:rPr>
          <w:lang w:val="en-US"/>
        </w:rPr>
        <w:t>”</w:t>
      </w:r>
      <w:r>
        <w:rPr>
          <w:rFonts w:ascii="宋体" w:hAnsi="宋体" w:cs="宋体" w:eastAsia="宋体"/>
          <w:lang w:val="zh-TW" w:eastAsia="zh-TW"/>
        </w:rPr>
        <w:t>、未提供</w:t>
      </w:r>
      <w:r>
        <w:rPr>
          <w:lang w:val="en-US"/>
        </w:rPr>
        <w:t>“</w:t>
      </w:r>
      <w:r>
        <w:rPr>
          <w:rFonts w:ascii="宋体" w:hAnsi="宋体" w:cs="宋体" w:eastAsia="宋体"/>
          <w:lang w:val="zh-TW" w:eastAsia="zh-TW"/>
        </w:rPr>
        <w:t>合理便利</w:t>
      </w:r>
      <w:r>
        <w:rPr>
          <w:lang w:val="en-US"/>
        </w:rPr>
        <w:t>”</w:t>
      </w:r>
      <w:r>
        <w:rPr>
          <w:rFonts w:ascii="宋体" w:hAnsi="宋体" w:cs="宋体" w:eastAsia="宋体"/>
          <w:lang w:val="zh-TW" w:eastAsia="zh-TW"/>
        </w:rPr>
        <w:t>，使残疾人无法在平等基础上享有行驶权利，都视为</w:t>
      </w:r>
      <w:r>
        <w:rPr>
          <w:lang w:val="en-US"/>
        </w:rPr>
        <w:t>“</w:t>
      </w:r>
      <w:r>
        <w:rPr>
          <w:rFonts w:ascii="宋体" w:hAnsi="宋体" w:cs="宋体" w:eastAsia="宋体"/>
          <w:lang w:val="zh-TW" w:eastAsia="zh-TW"/>
        </w:rPr>
        <w:t>有障碍</w:t>
      </w:r>
      <w:r>
        <w:rPr>
          <w:lang w:val="en-US"/>
        </w:rPr>
        <w:t>”</w:t>
      </w:r>
      <w:r>
        <w:rPr>
          <w:rFonts w:ascii="宋体" w:hAnsi="宋体" w:cs="宋体" w:eastAsia="宋体"/>
          <w:lang w:val="zh-TW" w:eastAsia="zh-TW"/>
        </w:rPr>
        <w:t>。同时，《公约》认为，基于残疾的歧视就包括拒绝提供合理便利。</w:t>
      </w:r>
    </w:p>
    <w:p>
      <w:pPr>
        <w:pStyle w:val="A"/>
        <w:rPr/>
      </w:pPr>
      <w:bookmarkStart w:id="5" w:name="_RefHeading___Toc1722"/>
      <w:bookmarkEnd w:id="5"/>
      <w:r>
        <w:rPr/>
        <w:t xml:space="preserve">    </w:t>
      </w:r>
    </w:p>
    <w:p>
      <w:pPr>
        <w:pStyle w:val="3"/>
        <w:shd w:fill="FFFFFF" w:val="clear"/>
        <w:ind w:left="0" w:right="0" w:firstLine="482"/>
        <w:rPr/>
      </w:pPr>
      <w:bookmarkStart w:id="6" w:name="_RefHeading___Toc25983"/>
      <w:bookmarkStart w:id="7" w:name="_Toc2"/>
      <w:r>
        <w:rPr>
          <w:lang w:val="en-US"/>
        </w:rPr>
        <w:t>1.1.2</w:t>
      </w:r>
      <w:bookmarkEnd w:id="7"/>
      <w:r>
        <w:rPr>
          <w:rFonts w:ascii="宋体" w:hAnsi="宋体" w:cs="宋体" w:eastAsia="宋体"/>
          <w:lang w:val="zh-TW" w:eastAsia="zh-TW"/>
        </w:rPr>
        <w:t>我国法律法规中的无障碍</w:t>
      </w:r>
    </w:p>
    <w:p>
      <w:pPr>
        <w:pStyle w:val="A"/>
        <w:shd w:fill="FFFFFF" w:val="clear"/>
        <w:ind w:left="0" w:right="0" w:firstLine="480"/>
        <w:rPr>
          <w:lang w:val="zh-TW" w:eastAsia="zh-TW"/>
        </w:rPr>
      </w:pPr>
      <w:r>
        <w:rPr>
          <w:rFonts w:ascii="宋体" w:hAnsi="宋体" w:cs="宋体" w:eastAsia="宋体"/>
          <w:lang w:val="zh-TW" w:eastAsia="zh-TW"/>
        </w:rPr>
        <w:t>《残疾人保障法》　</w:t>
      </w:r>
    </w:p>
    <w:p>
      <w:pPr>
        <w:pStyle w:val="A"/>
        <w:shd w:fill="FFFFFF" w:val="clear"/>
        <w:ind w:left="0" w:right="0" w:firstLine="480"/>
        <w:rPr>
          <w:lang w:val="zh-TW" w:eastAsia="zh-TW"/>
        </w:rPr>
      </w:pPr>
      <w:r>
        <w:rPr>
          <w:rFonts w:ascii="宋体" w:hAnsi="宋体" w:cs="宋体" w:eastAsia="宋体"/>
          <w:lang w:val="zh-TW" w:eastAsia="zh-TW"/>
        </w:rPr>
        <w:t>第五十二条　国家和社会应当采取措施，逐步完善无障碍设施，推进信息交流无障碍，为残疾人平等参与社会生活创造无障碍环境。</w:t>
      </w:r>
    </w:p>
    <w:p>
      <w:pPr>
        <w:pStyle w:val="A"/>
        <w:rPr/>
      </w:pPr>
      <w:r>
        <w:rPr>
          <w:lang w:val="en-US"/>
        </w:rPr>
        <w:t xml:space="preserve">    </w:t>
      </w:r>
      <w:r>
        <w:rPr>
          <w:rFonts w:ascii="宋体" w:hAnsi="宋体" w:cs="宋体" w:eastAsia="宋体"/>
          <w:lang w:val="zh-TW" w:eastAsia="zh-TW"/>
        </w:rPr>
        <w:t>《无障碍环境建设条例》</w:t>
      </w:r>
      <w:r>
        <w:rPr>
          <w:lang w:val="en-US"/>
        </w:rPr>
        <w:t xml:space="preserve">    </w:t>
      </w:r>
    </w:p>
    <w:p>
      <w:pPr>
        <w:pStyle w:val="A"/>
        <w:shd w:fill="FFFFFF" w:val="clear"/>
        <w:ind w:left="0" w:right="0" w:firstLine="480"/>
        <w:rPr>
          <w:lang w:val="zh-TW" w:eastAsia="zh-TW"/>
        </w:rPr>
      </w:pPr>
      <w:r>
        <w:rPr>
          <w:rFonts w:ascii="宋体" w:hAnsi="宋体" w:cs="宋体" w:eastAsia="宋体"/>
          <w:lang w:val="zh-TW" w:eastAsia="zh-TW"/>
        </w:rPr>
        <w:t>本条例所称无障碍环境建设，是指为便于残疾人等社会成员自主安全地通行道路、出入相关建筑物、搭乘公共交通工具、交流信息、获得社区服务所进行的建设活动。</w:t>
      </w:r>
    </w:p>
    <w:p>
      <w:pPr>
        <w:pStyle w:val="A"/>
        <w:shd w:fill="FFFFFF" w:val="clear"/>
        <w:ind w:left="0" w:right="0" w:firstLine="480"/>
        <w:rPr/>
      </w:pPr>
      <w:r>
        <w:rPr/>
      </w:r>
    </w:p>
    <w:p>
      <w:pPr>
        <w:pStyle w:val="2"/>
        <w:rPr/>
      </w:pPr>
      <w:r>
        <w:rPr/>
      </w:r>
    </w:p>
    <w:p>
      <w:pPr>
        <w:pStyle w:val="1"/>
        <w:rPr>
          <w:sz w:val="24"/>
          <w:szCs w:val="24"/>
          <w:lang w:val="zh-TW" w:eastAsia="zh-TW"/>
        </w:rPr>
      </w:pPr>
      <w:bookmarkStart w:id="8" w:name="_RefHeading___Toc715"/>
      <w:bookmarkStart w:id="9" w:name="_Toc3"/>
      <w:bookmarkEnd w:id="9"/>
      <w:r>
        <w:rPr>
          <w:rFonts w:ascii="黑体" w:hAnsi="黑体" w:cs="黑体" w:eastAsia="黑体"/>
          <w:lang w:val="zh-TW" w:eastAsia="zh-TW"/>
        </w:rPr>
        <w:t>第二章：解铃还需系铃人：找到主管者</w:t>
      </w:r>
    </w:p>
    <w:p>
      <w:pPr>
        <w:pStyle w:val="A"/>
        <w:shd w:fill="FFFFFF" w:val="clear"/>
        <w:ind w:left="0" w:right="0" w:firstLine="480"/>
        <w:rPr>
          <w:rFonts w:ascii="宋体" w:hAnsi="宋体" w:eastAsia="宋体" w:cs="宋体"/>
          <w:lang w:val="zh-TW" w:eastAsia="zh-TW"/>
        </w:rPr>
      </w:pPr>
      <w:r>
        <w:rPr>
          <w:rFonts w:ascii="宋体" w:hAnsi="宋体" w:cs="宋体" w:eastAsia="宋体"/>
          <w:lang w:val="zh-TW" w:eastAsia="zh-TW"/>
        </w:rPr>
        <w:t>我们的原则是以最低的成本来争得最大的权益。当以上形式的无障碍侵权出现时，要求直接的主管人或主管单位解决，这是最快捷的方案。</w:t>
      </w:r>
    </w:p>
    <w:p>
      <w:pPr>
        <w:pStyle w:val="A"/>
        <w:shd w:fill="FFFFFF" w:val="clear"/>
        <w:rPr>
          <w:rFonts w:ascii="宋体" w:hAnsi="宋体" w:eastAsia="宋体" w:cs="宋体"/>
        </w:rPr>
      </w:pPr>
      <w:r>
        <w:rPr>
          <w:rFonts w:eastAsia="宋体" w:cs="宋体" w:ascii="宋体" w:hAnsi="宋体"/>
        </w:rPr>
      </w:r>
    </w:p>
    <w:p>
      <w:pPr>
        <w:pStyle w:val="2"/>
        <w:rPr/>
      </w:pPr>
      <w:bookmarkStart w:id="10" w:name="_RefHeading___Toc17372"/>
      <w:bookmarkStart w:id="11" w:name="_Toc4"/>
      <w:r>
        <w:rPr>
          <w:lang w:val="en-US"/>
        </w:rPr>
        <w:t xml:space="preserve">2.1 </w:t>
      </w:r>
      <w:bookmarkEnd w:id="11"/>
      <w:r>
        <w:rPr>
          <w:rFonts w:ascii="宋体" w:hAnsi="宋体" w:cs="宋体" w:eastAsia="宋体"/>
          <w:lang w:val="zh-TW" w:eastAsia="zh-TW"/>
        </w:rPr>
        <w:t>向无障碍设施的所有人及管理人维权</w:t>
      </w:r>
    </w:p>
    <w:p>
      <w:pPr>
        <w:pStyle w:val="A"/>
        <w:shd w:fill="FFFFFF" w:val="clear"/>
        <w:ind w:left="0" w:right="0" w:firstLine="480"/>
        <w:rPr>
          <w:lang w:val="zh-TW" w:eastAsia="zh-TW"/>
        </w:rPr>
      </w:pPr>
      <w:bookmarkStart w:id="12" w:name="_RefHeading___Toc17372"/>
      <w:bookmarkEnd w:id="12"/>
      <w:r>
        <w:rPr>
          <w:rFonts w:ascii="宋体" w:hAnsi="宋体" w:cs="宋体" w:eastAsia="宋体"/>
          <w:lang w:val="zh-TW" w:eastAsia="zh-TW"/>
        </w:rPr>
        <w:t>根据《无障碍环境建设条例》规定，无障碍设施的所有人及管理人，有义务维护无障碍设施、确保正常使用，并负责完成无障碍设施的改造。在无障碍设施缺乏、损坏等无法正常使用的情况出现时，可以先与无障碍的所有人及管理人协商解决。</w:t>
      </w:r>
    </w:p>
    <w:p>
      <w:pPr>
        <w:pStyle w:val="3"/>
        <w:shd w:fill="FFFFFF" w:val="clear"/>
        <w:ind w:left="0" w:right="0" w:firstLine="482"/>
        <w:rPr/>
      </w:pPr>
      <w:bookmarkStart w:id="13" w:name="_RefHeading___Toc20145"/>
      <w:bookmarkStart w:id="14" w:name="_Toc5"/>
      <w:r>
        <w:rPr>
          <w:lang w:val="en-US"/>
        </w:rPr>
        <w:t>2.1.1</w:t>
      </w:r>
      <w:bookmarkEnd w:id="14"/>
      <w:r>
        <w:rPr>
          <w:rFonts w:ascii="宋体" w:hAnsi="宋体" w:cs="宋体" w:eastAsia="宋体"/>
          <w:lang w:val="zh-TW" w:eastAsia="zh-TW"/>
        </w:rPr>
        <w:t>交涉</w:t>
      </w:r>
    </w:p>
    <w:p>
      <w:pPr>
        <w:pStyle w:val="A"/>
        <w:shd w:fill="FFFFFF" w:val="clear"/>
        <w:ind w:left="0" w:right="0" w:firstLine="480"/>
        <w:rPr>
          <w:lang w:val="zh-TW" w:eastAsia="zh-TW"/>
        </w:rPr>
      </w:pPr>
      <w:r>
        <w:rPr>
          <w:rFonts w:ascii="宋体" w:hAnsi="宋体" w:cs="宋体" w:eastAsia="宋体"/>
          <w:lang w:val="zh-TW" w:eastAsia="zh-TW"/>
        </w:rPr>
        <w:t>可以拿国家及地方的法律法规来力图说服无障碍设施所有人及管理人，也可以将以往的典型维权案例报道打印下来拿给对方，要求对方采取措施解决问题。</w:t>
      </w:r>
    </w:p>
    <w:p>
      <w:pPr>
        <w:pStyle w:val="A"/>
        <w:rPr/>
      </w:pPr>
      <w:r>
        <w:rPr>
          <w:lang w:val="en-US"/>
        </w:rPr>
        <w:t xml:space="preserve">     </w:t>
      </w:r>
      <w:r>
        <w:rPr>
          <w:rFonts w:ascii="宋体" w:hAnsi="宋体" w:cs="宋体" w:eastAsia="宋体"/>
          <w:lang w:val="zh-TW" w:eastAsia="zh-TW"/>
        </w:rPr>
        <w:t>在交涉时注意：</w:t>
      </w:r>
    </w:p>
    <w:p>
      <w:pPr>
        <w:pStyle w:val="A"/>
        <w:rPr/>
      </w:pPr>
      <w:r>
        <w:rPr>
          <w:lang w:val="en-US"/>
        </w:rPr>
        <w:t xml:space="preserve">     </w:t>
      </w:r>
      <w:r>
        <w:rPr>
          <w:lang w:val="en-US"/>
        </w:rPr>
        <w:t>1</w:t>
      </w:r>
      <w:r>
        <w:rPr>
          <w:rFonts w:ascii="宋体" w:hAnsi="宋体" w:cs="宋体" w:eastAsia="宋体"/>
          <w:lang w:val="zh-TW" w:eastAsia="zh-TW"/>
        </w:rPr>
        <w:t>）一定要将交涉过程录音，保留录音证据（参见</w:t>
      </w:r>
      <w:r>
        <w:rPr>
          <w:lang w:val="en-US"/>
        </w:rPr>
        <w:t>3.1</w:t>
      </w:r>
      <w:r>
        <w:rPr>
          <w:rFonts w:ascii="宋体" w:hAnsi="宋体" w:cs="宋体" w:eastAsia="宋体"/>
          <w:lang w:val="zh-TW" w:eastAsia="zh-TW"/>
        </w:rPr>
        <w:t>）；</w:t>
      </w:r>
    </w:p>
    <w:p>
      <w:pPr>
        <w:pStyle w:val="A"/>
        <w:rPr/>
      </w:pPr>
      <w:r>
        <w:rPr>
          <w:lang w:val="en-US"/>
        </w:rPr>
        <w:t xml:space="preserve">     </w:t>
      </w:r>
      <w:r>
        <w:rPr>
          <w:lang w:val="en-US"/>
        </w:rPr>
        <w:t>2</w:t>
      </w:r>
      <w:bookmarkEnd w:id="13"/>
      <w:r>
        <w:rPr>
          <w:rFonts w:ascii="宋体" w:hAnsi="宋体" w:cs="宋体" w:eastAsia="宋体"/>
          <w:lang w:val="zh-TW" w:eastAsia="zh-TW"/>
        </w:rPr>
        <w:t>）不要一开始交涉谈法律、谈歧视、谈维权，先要明确对方是不是该无障碍设施的所有人及管理人，明确对方未尽到无障碍设施维护、改造的义务，以及个人因此所遭受的损失。在以上证据录到之后，再谈国家政策、法律规定和以往案例报道。</w:t>
      </w:r>
    </w:p>
    <w:p>
      <w:pPr>
        <w:pStyle w:val="3"/>
        <w:shd w:fill="FFFFFF" w:val="clear"/>
        <w:ind w:left="0" w:right="0" w:firstLine="482"/>
        <w:rPr>
          <w:rFonts w:ascii="宋体" w:hAnsi="宋体" w:eastAsia="宋体" w:cs="宋体"/>
        </w:rPr>
      </w:pPr>
      <w:bookmarkStart w:id="15" w:name="_RefHeading___Toc28297"/>
      <w:bookmarkStart w:id="16" w:name="_Toc6"/>
      <w:r>
        <w:rPr>
          <w:lang w:val="en-US"/>
        </w:rPr>
        <w:t>2.1.2</w:t>
      </w:r>
      <w:bookmarkEnd w:id="16"/>
      <w:r>
        <w:rPr>
          <w:rFonts w:ascii="宋体" w:hAnsi="宋体" w:cs="宋体" w:eastAsia="宋体"/>
          <w:lang w:val="zh-TW" w:eastAsia="zh-TW"/>
        </w:rPr>
        <w:t>索赔</w:t>
      </w:r>
    </w:p>
    <w:p>
      <w:pPr>
        <w:pStyle w:val="A"/>
        <w:rPr/>
      </w:pPr>
      <w:r>
        <w:rPr>
          <w:rFonts w:eastAsia="宋体" w:cs="宋体" w:ascii="宋体" w:hAnsi="宋体"/>
          <w:lang w:val="en-US"/>
        </w:rPr>
        <w:t xml:space="preserve">    </w:t>
      </w:r>
      <w:r>
        <w:rPr>
          <w:rFonts w:ascii="宋体" w:hAnsi="宋体" w:cs="宋体" w:eastAsia="宋体"/>
          <w:lang w:val="zh-TW" w:eastAsia="zh-TW"/>
        </w:rPr>
        <w:t>如果交涉不成功，可以和对方谈判索取补偿。补偿包括经济损失和精神损失三部分。</w:t>
      </w:r>
    </w:p>
    <w:p>
      <w:pPr>
        <w:pStyle w:val="A"/>
        <w:rPr/>
      </w:pPr>
      <w:r>
        <w:rPr>
          <w:lang w:val="en-US"/>
        </w:rPr>
        <w:t xml:space="preserve">    </w:t>
      </w:r>
      <w:r>
        <w:rPr>
          <w:lang w:val="en-US"/>
        </w:rPr>
        <w:t>1</w:t>
      </w:r>
      <w:r>
        <w:rPr>
          <w:rFonts w:ascii="宋体" w:hAnsi="宋体" w:cs="宋体" w:eastAsia="宋体"/>
          <w:lang w:val="zh-TW" w:eastAsia="zh-TW"/>
        </w:rPr>
        <w:t>）经济损失的标准：</w:t>
      </w:r>
    </w:p>
    <w:p>
      <w:pPr>
        <w:pStyle w:val="A"/>
        <w:rPr/>
      </w:pPr>
      <w:r>
        <w:rPr>
          <w:lang w:val="en-US"/>
        </w:rPr>
        <w:t xml:space="preserve">    </w:t>
      </w:r>
      <w:r>
        <w:rPr>
          <w:rFonts w:ascii="宋体" w:hAnsi="宋体" w:cs="宋体" w:eastAsia="宋体"/>
          <w:lang w:val="zh-TW" w:eastAsia="zh-TW"/>
        </w:rPr>
        <w:t>如果是无障碍设施不能正常使用造成财产损失的情况，可以索赔交通费、误工损失费、景区门票费等；</w:t>
      </w:r>
    </w:p>
    <w:p>
      <w:pPr>
        <w:pStyle w:val="A"/>
        <w:rPr/>
      </w:pPr>
      <w:r>
        <w:rPr>
          <w:lang w:val="en-US"/>
        </w:rPr>
        <w:t xml:space="preserve">    </w:t>
      </w:r>
      <w:r>
        <w:rPr>
          <w:lang w:val="en-US"/>
        </w:rPr>
        <w:t>2</w:t>
      </w:r>
      <w:r>
        <w:rPr>
          <w:rFonts w:ascii="宋体" w:hAnsi="宋体" w:cs="宋体" w:eastAsia="宋体"/>
          <w:lang w:val="zh-TW" w:eastAsia="zh-TW"/>
        </w:rPr>
        <w:t>）精神损失补偿的标准：</w:t>
      </w:r>
    </w:p>
    <w:p>
      <w:pPr>
        <w:pStyle w:val="A"/>
        <w:shd w:fill="FFFFFF" w:val="clear"/>
        <w:ind w:left="0" w:right="0" w:firstLine="420"/>
        <w:rPr>
          <w:lang w:val="zh-TW" w:eastAsia="zh-TW"/>
        </w:rPr>
      </w:pPr>
      <w:bookmarkStart w:id="17" w:name="_RefHeading___Toc28297"/>
      <w:bookmarkEnd w:id="17"/>
      <w:r>
        <w:rPr>
          <w:rFonts w:ascii="宋体" w:hAnsi="宋体" w:cs="宋体" w:eastAsia="宋体"/>
          <w:lang w:val="zh-TW" w:eastAsia="zh-TW"/>
        </w:rPr>
        <w:t>如果公司拒绝补偿，当事人可以自己按照本手册以下所述的维权途径依法维权，如行为艺术、投诉、诉讼等。</w:t>
      </w:r>
    </w:p>
    <w:p>
      <w:pPr>
        <w:pStyle w:val="2"/>
        <w:rPr/>
      </w:pPr>
      <w:bookmarkStart w:id="18" w:name="_RefHeading___Toc3752"/>
      <w:bookmarkStart w:id="19" w:name="_Toc7"/>
      <w:r>
        <w:rPr>
          <w:lang w:val="en-US"/>
        </w:rPr>
        <w:t xml:space="preserve">2.2 </w:t>
      </w:r>
      <w:bookmarkEnd w:id="19"/>
      <w:r>
        <w:rPr>
          <w:rFonts w:ascii="宋体" w:hAnsi="宋体" w:cs="宋体" w:eastAsia="宋体"/>
          <w:lang w:val="zh-TW" w:eastAsia="zh-TW"/>
        </w:rPr>
        <w:t>向各级政府、残联及其他主管部门维权</w:t>
      </w:r>
    </w:p>
    <w:p>
      <w:pPr>
        <w:pStyle w:val="A"/>
        <w:rPr/>
      </w:pPr>
      <w:r>
        <w:rPr/>
      </w:r>
    </w:p>
    <w:p>
      <w:pPr>
        <w:pStyle w:val="A"/>
        <w:shd w:fill="FFFFFF" w:val="clear"/>
        <w:jc w:val="center"/>
        <w:rPr>
          <w:b/>
          <w:b/>
          <w:bCs/>
          <w:lang w:val="zh-TW" w:eastAsia="zh-TW"/>
        </w:rPr>
      </w:pPr>
      <w:r>
        <w:rPr>
          <w:rFonts w:ascii="宋体" w:hAnsi="宋体" w:cs="宋体" w:eastAsia="宋体"/>
          <w:b/>
          <w:bCs/>
          <w:sz w:val="22"/>
          <w:szCs w:val="22"/>
          <w:lang w:val="zh-TW" w:eastAsia="zh-TW"/>
        </w:rPr>
        <w:t>无障碍侵权行为对应的主管部门</w:t>
      </w:r>
    </w:p>
    <w:tbl>
      <w:tblPr>
        <w:tblW w:w="1018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5068"/>
        <w:gridCol w:w="5111"/>
      </w:tblGrid>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b/>
                <w:bCs/>
                <w:lang w:val="zh-TW" w:eastAsia="zh-TW"/>
              </w:rPr>
              <w:t>无障碍侵权行为人</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b/>
                <w:bCs/>
                <w:lang w:val="zh-TW" w:eastAsia="zh-TW"/>
              </w:rPr>
              <w:t>主管部门</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公园、景区等旅游景点</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当地旅游局</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博物馆、图书馆等公共文化场所</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当地文物局或文化局</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幼儿园、学校等公共事业单位</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当地教育局</w:t>
            </w:r>
          </w:p>
        </w:tc>
      </w:tr>
      <w:tr>
        <w:trPr>
          <w:trHeight w:val="69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公共建筑、城市广场、城市道路、天桥及地下通道</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当地规划建设局</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广播、电视等媒体</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当地广播电视局</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通信服务</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当地通信管理局</w:t>
            </w:r>
          </w:p>
        </w:tc>
      </w:tr>
      <w:tr>
        <w:trPr>
          <w:trHeight w:val="69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招录职工、晋升职工的用人单位（包括公务员招录及晋升）</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当地人力资源和社会保障局</w:t>
            </w:r>
          </w:p>
        </w:tc>
      </w:tr>
      <w:tr>
        <w:trPr>
          <w:trHeight w:val="69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公交、地铁、轮渡等公共交通设施内及车站、地铁站、港口</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当地交通管理部门</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银行</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当地银监局</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医院</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医院、当地规划建设局</w:t>
            </w:r>
          </w:p>
        </w:tc>
      </w:tr>
      <w:tr>
        <w:trPr>
          <w:trHeight w:val="69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国家机关</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该国家机关的上一级主管部门或同级政府</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法院</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同级政府</w:t>
            </w:r>
          </w:p>
        </w:tc>
      </w:tr>
      <w:tr>
        <w:trPr>
          <w:trHeight w:val="350" w:hRule="atLeast"/>
        </w:trPr>
        <w:tc>
          <w:tcPr>
            <w:tcW w:w="50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火车及火车站</w:t>
            </w:r>
          </w:p>
        </w:tc>
        <w:tc>
          <w:tcPr>
            <w:tcW w:w="51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rPr/>
            </w:pPr>
            <w:r>
              <w:rPr>
                <w:rFonts w:ascii="宋体" w:hAnsi="宋体" w:cs="宋体" w:eastAsia="宋体"/>
                <w:lang w:val="zh-TW" w:eastAsia="zh-TW"/>
              </w:rPr>
              <w:t>所属铁路局</w:t>
            </w:r>
          </w:p>
        </w:tc>
      </w:tr>
    </w:tbl>
    <w:p>
      <w:pPr>
        <w:pStyle w:val="A"/>
        <w:shd w:fill="FFFFFF" w:val="clear"/>
        <w:jc w:val="center"/>
        <w:rPr>
          <w:b/>
          <w:b/>
          <w:bCs/>
          <w:lang w:val="zh-TW" w:eastAsia="zh-TW"/>
        </w:rPr>
      </w:pPr>
      <w:r>
        <w:rPr>
          <w:b/>
          <w:bCs/>
          <w:lang w:val="zh-TW" w:eastAsia="zh-TW"/>
        </w:rPr>
      </w:r>
    </w:p>
    <w:p>
      <w:pPr>
        <w:pStyle w:val="A"/>
        <w:shd w:fill="FFFFFF" w:val="clear"/>
        <w:rPr>
          <w:sz w:val="21"/>
          <w:szCs w:val="21"/>
        </w:rPr>
      </w:pPr>
      <w:r>
        <w:rPr>
          <w:sz w:val="21"/>
          <w:szCs w:val="21"/>
        </w:rPr>
      </w:r>
    </w:p>
    <w:p>
      <w:pPr>
        <w:pStyle w:val="A"/>
        <w:rPr>
          <w:lang w:val="zh-TW" w:eastAsia="zh-TW"/>
        </w:rPr>
      </w:pPr>
      <w:r>
        <w:rPr>
          <w:rFonts w:ascii="宋体" w:hAnsi="宋体" w:cs="宋体" w:eastAsia="宋体"/>
          <w:lang w:val="zh-TW" w:eastAsia="zh-TW"/>
        </w:rPr>
        <w:t>注：</w:t>
      </w:r>
    </w:p>
    <w:p>
      <w:pPr>
        <w:pStyle w:val="A"/>
        <w:rPr/>
      </w:pPr>
      <w:r>
        <w:rPr>
          <w:rFonts w:eastAsia="Arial Unicode MS" w:cs="Arial Unicode MS" w:ascii="Arial Unicode MS" w:hAnsi="Arial Unicode MS"/>
          <w:b w:val="false"/>
          <w:bCs w:val="false"/>
          <w:i w:val="false"/>
          <w:iCs w:val="false"/>
          <w:lang w:val="en-US"/>
        </w:rPr>
        <w:t>①</w:t>
      </w:r>
      <w:r>
        <w:rPr>
          <w:rFonts w:ascii="宋体" w:hAnsi="宋体" w:cs="宋体" w:eastAsia="宋体"/>
          <w:lang w:val="zh-TW" w:eastAsia="zh-TW"/>
        </w:rPr>
        <w:t>依据《残疾人保障法》</w:t>
      </w:r>
      <w:r>
        <w:rPr>
          <w:lang w:val="en-US"/>
        </w:rPr>
        <w:t>59</w:t>
      </w:r>
      <w:r>
        <w:rPr>
          <w:rFonts w:ascii="宋体" w:hAnsi="宋体" w:cs="宋体" w:eastAsia="宋体"/>
          <w:lang w:val="zh-TW" w:eastAsia="zh-TW"/>
        </w:rPr>
        <w:t>条规定，残疾人权益受到侵害时有权向残疾人组织（即当地残疾人联合会）投诉，由残联要求有关部门依法查处。故以上侵权发生时都可以向残联提出投诉。</w:t>
      </w:r>
    </w:p>
    <w:p>
      <w:pPr>
        <w:pStyle w:val="A"/>
        <w:rPr>
          <w:rFonts w:ascii="宋体" w:hAnsi="宋体" w:eastAsia="宋体" w:cs="宋体"/>
          <w:b/>
          <w:b/>
          <w:bCs/>
        </w:rPr>
      </w:pPr>
      <w:r>
        <w:rPr>
          <w:rFonts w:eastAsia="Arial Unicode MS" w:cs="Arial Unicode MS" w:ascii="Arial Unicode MS" w:hAnsi="Arial Unicode MS"/>
          <w:b w:val="false"/>
          <w:bCs w:val="false"/>
          <w:i w:val="false"/>
          <w:iCs w:val="false"/>
          <w:lang w:val="en-US"/>
        </w:rPr>
        <w:t>②</w:t>
      </w:r>
      <w:r>
        <w:rPr>
          <w:rFonts w:ascii="宋体" w:hAnsi="宋体" w:cs="宋体" w:eastAsia="宋体"/>
          <w:lang w:val="zh-TW" w:eastAsia="zh-TW"/>
        </w:rPr>
        <w:t>依据《无障碍环境建设条例》中规定的，县级以上人民政府对辖区内有无障碍设施及服务有推进、组织改造、纳入建设规划的，都可以向县级以上人民政府维权。</w:t>
      </w:r>
    </w:p>
    <w:p>
      <w:pPr>
        <w:pStyle w:val="A"/>
        <w:shd w:fill="FFFFFF" w:val="clear"/>
        <w:rPr>
          <w:rFonts w:ascii="宋体" w:hAnsi="宋体" w:eastAsia="宋体" w:cs="宋体"/>
          <w:b/>
          <w:b/>
          <w:bCs/>
        </w:rPr>
      </w:pPr>
      <w:r>
        <w:rPr>
          <w:rFonts w:eastAsia="宋体" w:cs="宋体" w:ascii="宋体" w:hAnsi="宋体"/>
          <w:b/>
          <w:bCs/>
        </w:rPr>
      </w:r>
    </w:p>
    <w:p>
      <w:pPr>
        <w:pStyle w:val="3"/>
        <w:shd w:fill="FFFFFF" w:val="clear"/>
        <w:ind w:left="0" w:right="0" w:firstLine="482"/>
        <w:rPr/>
      </w:pPr>
      <w:bookmarkStart w:id="20" w:name="_RefHeading___Toc11591"/>
      <w:bookmarkStart w:id="21" w:name="_Toc8"/>
      <w:r>
        <w:rPr>
          <w:lang w:val="en-US"/>
        </w:rPr>
        <w:t xml:space="preserve">2.2.1 </w:t>
      </w:r>
      <w:bookmarkEnd w:id="21"/>
      <w:r>
        <w:rPr>
          <w:rFonts w:ascii="宋体" w:hAnsi="宋体" w:cs="宋体" w:eastAsia="宋体"/>
          <w:lang w:val="zh-TW" w:eastAsia="zh-TW"/>
        </w:rPr>
        <w:t>政府信息公开申请</w:t>
      </w:r>
    </w:p>
    <w:p>
      <w:pPr>
        <w:pStyle w:val="A"/>
        <w:rPr>
          <w:b/>
          <w:b/>
          <w:bCs/>
        </w:rPr>
      </w:pPr>
      <w:r>
        <w:rPr>
          <w:lang w:val="en-US"/>
        </w:rPr>
        <w:t xml:space="preserve">    </w:t>
      </w:r>
      <w:r>
        <w:rPr>
          <w:b/>
          <w:bCs/>
          <w:lang w:val="en-US"/>
        </w:rPr>
        <w:t>1)</w:t>
      </w:r>
      <w:r>
        <w:rPr>
          <w:rFonts w:ascii="宋体" w:hAnsi="宋体" w:cs="宋体" w:eastAsia="宋体"/>
          <w:b/>
          <w:bCs/>
          <w:lang w:val="zh-TW" w:eastAsia="zh-TW"/>
        </w:rPr>
        <w:t>什么情况下我们可以提出政府信息公开申请</w:t>
      </w:r>
    </w:p>
    <w:p>
      <w:pPr>
        <w:pStyle w:val="A"/>
        <w:rPr/>
      </w:pPr>
      <w:r>
        <w:rPr>
          <w:b/>
          <w:bCs/>
          <w:lang w:val="en-US"/>
        </w:rPr>
        <w:t>A:</w:t>
      </w:r>
      <w:r>
        <w:rPr>
          <w:rFonts w:ascii="宋体" w:hAnsi="宋体" w:cs="宋体" w:eastAsia="宋体"/>
          <w:b/>
          <w:bCs/>
          <w:lang w:val="zh-TW" w:eastAsia="zh-TW"/>
        </w:rPr>
        <w:t>哪些政府信息可以申请</w:t>
      </w:r>
    </w:p>
    <w:p>
      <w:pPr>
        <w:pStyle w:val="A"/>
        <w:rPr>
          <w:b/>
          <w:b/>
          <w:bCs/>
        </w:rPr>
      </w:pPr>
      <w:r>
        <w:rPr>
          <w:lang w:val="en-US"/>
        </w:rPr>
        <w:t xml:space="preserve">    </w:t>
      </w:r>
      <w:r>
        <w:rPr>
          <w:rFonts w:ascii="宋体" w:hAnsi="宋体" w:cs="宋体" w:eastAsia="宋体"/>
          <w:lang w:val="zh-TW" w:eastAsia="zh-TW"/>
        </w:rPr>
        <w:t>答：政府信息，是指行政机关在履行职责过程中制作或者获取的，以一定形式记录、保存的信息。例如：</w:t>
      </w:r>
    </w:p>
    <w:p>
      <w:pPr>
        <w:pStyle w:val="A"/>
        <w:rPr/>
      </w:pPr>
      <w:r>
        <w:rPr>
          <w:b/>
          <w:bCs/>
          <w:lang w:val="en-US"/>
        </w:rPr>
        <w:t>B:</w:t>
      </w:r>
      <w:r>
        <w:rPr>
          <w:rFonts w:ascii="宋体" w:hAnsi="宋体" w:cs="宋体" w:eastAsia="宋体"/>
          <w:b/>
          <w:bCs/>
          <w:lang w:val="zh-TW" w:eastAsia="zh-TW"/>
        </w:rPr>
        <w:t>什么是政府信息公开</w:t>
      </w:r>
    </w:p>
    <w:p>
      <w:pPr>
        <w:pStyle w:val="A"/>
        <w:rPr/>
      </w:pPr>
      <w:r>
        <w:rPr>
          <w:lang w:val="en-US"/>
        </w:rPr>
        <w:t xml:space="preserve">    </w:t>
      </w:r>
      <w:r>
        <w:rPr>
          <w:rFonts w:ascii="宋体" w:hAnsi="宋体" w:cs="宋体" w:eastAsia="宋体"/>
          <w:lang w:val="zh-TW" w:eastAsia="zh-TW"/>
        </w:rPr>
        <w:t>公民法人和其它组织有权依法获取政府信息，了解政府工作的透明度，督促政府部门依法行政。行政机关应当遵循公正、公平、便民的原则及时、准确地公开政府信息。</w:t>
      </w:r>
    </w:p>
    <w:p>
      <w:pPr>
        <w:pStyle w:val="A"/>
        <w:rPr/>
      </w:pPr>
      <w:r>
        <w:rPr>
          <w:lang w:val="en-US"/>
        </w:rPr>
        <w:t xml:space="preserve">    </w:t>
      </w:r>
      <w:r>
        <w:rPr>
          <w:rFonts w:ascii="宋体" w:hAnsi="宋体" w:cs="宋体" w:eastAsia="宋体"/>
          <w:lang w:val="zh-TW" w:eastAsia="zh-TW"/>
        </w:rPr>
        <w:t>政府信息公开的方式行政机关主动公开和依申请公开。有关如何区分主动公开和依申请公开。</w:t>
      </w:r>
    </w:p>
    <w:p>
      <w:pPr>
        <w:pStyle w:val="A"/>
        <w:rPr/>
      </w:pPr>
      <w:r>
        <w:rPr>
          <w:lang w:val="en-US"/>
        </w:rPr>
        <w:t xml:space="preserve">    </w:t>
      </w:r>
      <w:r>
        <w:rPr>
          <w:rFonts w:ascii="宋体" w:hAnsi="宋体" w:cs="宋体" w:eastAsia="宋体"/>
          <w:lang w:val="zh-TW" w:eastAsia="zh-TW"/>
        </w:rPr>
        <w:t>主动公开的信息我们可以在其官方网站、档案馆、图书馆等地查看，也可以按照程序主动申请信息公开。</w:t>
      </w:r>
    </w:p>
    <w:p>
      <w:pPr>
        <w:pStyle w:val="A"/>
        <w:shd w:fill="FFFFFF" w:val="clear"/>
        <w:ind w:left="0" w:right="0" w:firstLine="480"/>
        <w:rPr>
          <w:lang w:val="zh-TW" w:eastAsia="zh-TW"/>
        </w:rPr>
      </w:pPr>
      <w:r>
        <w:rPr>
          <w:rFonts w:ascii="宋体" w:hAnsi="宋体" w:cs="宋体" w:eastAsia="宋体"/>
          <w:lang w:val="zh-TW" w:eastAsia="zh-TW"/>
        </w:rPr>
        <w:t>（一）行政法规、规章和规范性文件；</w:t>
      </w:r>
    </w:p>
    <w:p>
      <w:pPr>
        <w:pStyle w:val="A"/>
        <w:shd w:fill="FFFFFF" w:val="clear"/>
        <w:ind w:left="0" w:right="0" w:firstLine="480"/>
        <w:rPr>
          <w:lang w:val="zh-TW" w:eastAsia="zh-TW"/>
        </w:rPr>
      </w:pPr>
      <w:r>
        <w:rPr>
          <w:rFonts w:ascii="宋体" w:hAnsi="宋体" w:cs="宋体" w:eastAsia="宋体"/>
          <w:lang w:val="zh-TW" w:eastAsia="zh-TW"/>
        </w:rPr>
        <w:t>（二）国民经济和社会发展规划、专项规划、区域规划及相关政策；</w:t>
      </w:r>
    </w:p>
    <w:p>
      <w:pPr>
        <w:pStyle w:val="A"/>
        <w:shd w:fill="FFFFFF" w:val="clear"/>
        <w:ind w:left="0" w:right="0" w:firstLine="480"/>
        <w:rPr>
          <w:lang w:val="zh-TW" w:eastAsia="zh-TW"/>
        </w:rPr>
      </w:pPr>
      <w:r>
        <w:rPr>
          <w:rFonts w:ascii="宋体" w:hAnsi="宋体" w:cs="宋体" w:eastAsia="宋体"/>
          <w:lang w:val="zh-TW" w:eastAsia="zh-TW"/>
        </w:rPr>
        <w:t>（三）国民经济和社会发展统计信息；</w:t>
      </w:r>
    </w:p>
    <w:p>
      <w:pPr>
        <w:pStyle w:val="A"/>
        <w:shd w:fill="FFFFFF" w:val="clear"/>
        <w:ind w:left="0" w:right="0" w:firstLine="480"/>
        <w:rPr>
          <w:lang w:val="zh-TW" w:eastAsia="zh-TW"/>
        </w:rPr>
      </w:pPr>
      <w:r>
        <w:rPr>
          <w:rFonts w:ascii="宋体" w:hAnsi="宋体" w:cs="宋体" w:eastAsia="宋体"/>
          <w:lang w:val="zh-TW" w:eastAsia="zh-TW"/>
        </w:rPr>
        <w:t>（四）财政预算、决算报告；</w:t>
      </w:r>
    </w:p>
    <w:p>
      <w:pPr>
        <w:pStyle w:val="A"/>
        <w:shd w:fill="FFFFFF" w:val="clear"/>
        <w:ind w:left="0" w:right="0" w:firstLine="480"/>
        <w:rPr>
          <w:lang w:val="zh-TW" w:eastAsia="zh-TW"/>
        </w:rPr>
      </w:pPr>
      <w:r>
        <w:rPr>
          <w:rFonts w:ascii="宋体" w:hAnsi="宋体" w:cs="宋体" w:eastAsia="宋体"/>
          <w:lang w:val="zh-TW" w:eastAsia="zh-TW"/>
        </w:rPr>
        <w:t>（五）行政事业性收费的项目、依据、标准；</w:t>
      </w:r>
    </w:p>
    <w:p>
      <w:pPr>
        <w:pStyle w:val="A"/>
        <w:shd w:fill="FFFFFF" w:val="clear"/>
        <w:ind w:left="0" w:right="0" w:firstLine="480"/>
        <w:rPr>
          <w:lang w:val="zh-TW" w:eastAsia="zh-TW"/>
        </w:rPr>
      </w:pPr>
      <w:r>
        <w:rPr>
          <w:rFonts w:ascii="宋体" w:hAnsi="宋体" w:cs="宋体" w:eastAsia="宋体"/>
          <w:lang w:val="zh-TW" w:eastAsia="zh-TW"/>
        </w:rPr>
        <w:t>（六）政府集中采购项目的目录、标准及实施情况；</w:t>
      </w:r>
    </w:p>
    <w:p>
      <w:pPr>
        <w:pStyle w:val="A"/>
        <w:shd w:fill="FFFFFF" w:val="clear"/>
        <w:ind w:left="0" w:right="0" w:firstLine="480"/>
        <w:rPr>
          <w:lang w:val="zh-TW" w:eastAsia="zh-TW"/>
        </w:rPr>
      </w:pPr>
      <w:r>
        <w:rPr>
          <w:rFonts w:ascii="宋体" w:hAnsi="宋体" w:cs="宋体" w:eastAsia="宋体"/>
          <w:lang w:val="zh-TW" w:eastAsia="zh-TW"/>
        </w:rPr>
        <w:t>（七）行政许可的事项、依据、条件、数量、程序、期限以及申请行政许可需要提交的全部材料目录及办理情况；</w:t>
      </w:r>
    </w:p>
    <w:p>
      <w:pPr>
        <w:pStyle w:val="A"/>
        <w:shd w:fill="FFFFFF" w:val="clear"/>
        <w:ind w:left="0" w:right="0" w:firstLine="480"/>
        <w:rPr>
          <w:lang w:val="zh-TW" w:eastAsia="zh-TW"/>
        </w:rPr>
      </w:pPr>
      <w:r>
        <w:rPr>
          <w:rFonts w:ascii="宋体" w:hAnsi="宋体" w:cs="宋体" w:eastAsia="宋体"/>
          <w:lang w:val="zh-TW" w:eastAsia="zh-TW"/>
        </w:rPr>
        <w:t>（八）重大建设项目的批准和实施情况；</w:t>
      </w:r>
    </w:p>
    <w:p>
      <w:pPr>
        <w:pStyle w:val="A"/>
        <w:shd w:fill="FFFFFF" w:val="clear"/>
        <w:ind w:left="0" w:right="0" w:firstLine="480"/>
        <w:rPr>
          <w:lang w:val="zh-TW" w:eastAsia="zh-TW"/>
        </w:rPr>
      </w:pPr>
      <w:r>
        <w:rPr>
          <w:rFonts w:ascii="宋体" w:hAnsi="宋体" w:cs="宋体" w:eastAsia="宋体"/>
          <w:lang w:val="zh-TW" w:eastAsia="zh-TW"/>
        </w:rPr>
        <w:t>（九）扶贫、教育、医疗、社会保障、促进就业等方面的政策、措施及其实施情况；</w:t>
      </w:r>
    </w:p>
    <w:p>
      <w:pPr>
        <w:pStyle w:val="A"/>
        <w:shd w:fill="FFFFFF" w:val="clear"/>
        <w:ind w:left="0" w:right="0" w:firstLine="480"/>
        <w:rPr>
          <w:lang w:val="zh-TW" w:eastAsia="zh-TW"/>
        </w:rPr>
      </w:pPr>
      <w:r>
        <w:rPr>
          <w:rFonts w:ascii="宋体" w:hAnsi="宋体" w:cs="宋体" w:eastAsia="宋体"/>
          <w:lang w:val="zh-TW" w:eastAsia="zh-TW"/>
        </w:rPr>
        <w:t>（十）突发公共事件的应急预案、预警信息及应对情况；</w:t>
      </w:r>
    </w:p>
    <w:p>
      <w:pPr>
        <w:pStyle w:val="A"/>
        <w:shd w:fill="FFFFFF" w:val="clear"/>
        <w:ind w:left="0" w:right="0" w:firstLine="480"/>
        <w:rPr>
          <w:b/>
          <w:b/>
          <w:bCs/>
          <w:lang w:val="zh-TW" w:eastAsia="zh-TW"/>
        </w:rPr>
      </w:pPr>
      <w:r>
        <w:rPr>
          <w:rFonts w:ascii="宋体" w:hAnsi="宋体" w:cs="宋体" w:eastAsia="宋体"/>
          <w:lang w:val="zh-TW" w:eastAsia="zh-TW"/>
        </w:rPr>
        <w:t>（十一）环境保护、公共卫生、安全生产、食品药品、产品质量的监督检查情况。</w:t>
      </w:r>
    </w:p>
    <w:p>
      <w:pPr>
        <w:pStyle w:val="A"/>
        <w:rPr/>
      </w:pPr>
      <w:r>
        <w:rPr>
          <w:b/>
          <w:bCs/>
          <w:lang w:val="en-US"/>
        </w:rPr>
        <w:t>C:</w:t>
      </w:r>
      <w:r>
        <w:rPr>
          <w:rFonts w:ascii="宋体" w:hAnsi="宋体" w:cs="宋体" w:eastAsia="宋体"/>
          <w:b/>
          <w:bCs/>
          <w:lang w:val="zh-TW" w:eastAsia="zh-TW"/>
        </w:rPr>
        <w:t>哪些信息不能申请</w:t>
      </w:r>
    </w:p>
    <w:p>
      <w:pPr>
        <w:pStyle w:val="A"/>
        <w:rPr/>
      </w:pPr>
      <w:r>
        <w:rPr>
          <w:lang w:val="en-US"/>
        </w:rPr>
        <w:t xml:space="preserve">    </w:t>
      </w:r>
      <w:r>
        <w:rPr>
          <w:rFonts w:ascii="宋体" w:hAnsi="宋体" w:cs="宋体" w:eastAsia="宋体"/>
          <w:lang w:val="zh-TW" w:eastAsia="zh-TW"/>
        </w:rPr>
        <w:t>答：《条例》并没有说哪些信息不能申请。也就是说，没有不可以申请的信息，只有政府部门不能公开的信息。根据《条例》的规定，不得公开的信息主要有两类：一类是涉及国家秘密，不得公开；二类是涉及商业秘密、个人隐私的信息，一般情况下未经权利人同意不得公开，但是行政机关认为不公开这些商业秘密、个人隐私会对公共利益造成重大影响的，可以公开。</w:t>
      </w:r>
    </w:p>
    <w:p>
      <w:pPr>
        <w:pStyle w:val="A"/>
        <w:rPr/>
      </w:pPr>
      <w:r>
        <w:rPr>
          <w:lang w:val="en-US"/>
        </w:rPr>
        <w:t xml:space="preserve">    </w:t>
      </w:r>
      <w:r>
        <w:rPr>
          <w:rFonts w:ascii="宋体" w:hAnsi="宋体" w:cs="宋体" w:eastAsia="宋体"/>
          <w:lang w:val="zh-TW" w:eastAsia="zh-TW"/>
        </w:rPr>
        <w:t>有些地方政府解读说，涉及</w:t>
      </w:r>
      <w:r>
        <w:rPr>
          <w:lang w:val="en-US"/>
        </w:rPr>
        <w:t>“</w:t>
      </w:r>
      <w:r>
        <w:rPr>
          <w:rFonts w:ascii="宋体" w:hAnsi="宋体" w:cs="宋体" w:eastAsia="宋体"/>
          <w:lang w:val="zh-TW" w:eastAsia="zh-TW"/>
        </w:rPr>
        <w:t>国家安全、公共安全、经济安全和社会稳定的信息</w:t>
      </w:r>
      <w:r>
        <w:rPr>
          <w:lang w:val="en-US"/>
        </w:rPr>
        <w:t>”</w:t>
      </w:r>
      <w:r>
        <w:rPr>
          <w:rFonts w:ascii="宋体" w:hAnsi="宋体" w:cs="宋体" w:eastAsia="宋体"/>
          <w:lang w:val="zh-TW" w:eastAsia="zh-TW"/>
        </w:rPr>
        <w:t>不得公开。这是不准确的，《条例》只是提醒政府部门，公开的信息不得危及国家安全、公共安全、经济安全和社会稳定。</w:t>
      </w:r>
    </w:p>
    <w:p>
      <w:pPr>
        <w:pStyle w:val="A"/>
        <w:rPr/>
      </w:pPr>
      <w:r>
        <w:rPr>
          <w:lang w:val="en-US"/>
        </w:rPr>
        <w:t xml:space="preserve">    </w:t>
      </w:r>
      <w:r>
        <w:rPr>
          <w:rFonts w:ascii="宋体" w:hAnsi="宋体" w:cs="宋体" w:eastAsia="宋体"/>
          <w:lang w:val="zh-TW" w:eastAsia="zh-TW"/>
        </w:rPr>
        <w:t>还有些地方政府解读说，还有一类</w:t>
      </w:r>
      <w:r>
        <w:rPr>
          <w:lang w:val="en-US"/>
        </w:rPr>
        <w:t>“</w:t>
      </w:r>
      <w:r>
        <w:rPr>
          <w:rFonts w:ascii="宋体" w:hAnsi="宋体" w:cs="宋体" w:eastAsia="宋体"/>
          <w:lang w:val="zh-TW" w:eastAsia="zh-TW"/>
        </w:rPr>
        <w:t>涉及国家外交、国防、社会管理等敏感信息</w:t>
      </w:r>
      <w:r>
        <w:rPr>
          <w:lang w:val="en-US"/>
        </w:rPr>
        <w:t>”</w:t>
      </w:r>
      <w:r>
        <w:rPr>
          <w:rFonts w:ascii="宋体" w:hAnsi="宋体" w:cs="宋体" w:eastAsia="宋体"/>
          <w:lang w:val="zh-TW" w:eastAsia="zh-TW"/>
        </w:rPr>
        <w:t>，未经批准不得公开。这一点是误导，因为《政府信息公开条例》并没有说哪些信息，更不可能说哪些信息是</w:t>
      </w:r>
      <w:r>
        <w:rPr>
          <w:lang w:val="en-US"/>
        </w:rPr>
        <w:t>“</w:t>
      </w:r>
      <w:r>
        <w:rPr>
          <w:rFonts w:ascii="宋体" w:hAnsi="宋体" w:cs="宋体" w:eastAsia="宋体"/>
          <w:lang w:val="zh-TW" w:eastAsia="zh-TW"/>
        </w:rPr>
        <w:t>敏感信息</w:t>
      </w:r>
      <w:r>
        <w:rPr>
          <w:lang w:val="en-US"/>
        </w:rPr>
        <w:t>”</w:t>
      </w:r>
      <w:r>
        <w:rPr>
          <w:rFonts w:ascii="宋体" w:hAnsi="宋体" w:cs="宋体" w:eastAsia="宋体"/>
          <w:lang w:val="zh-TW" w:eastAsia="zh-TW"/>
        </w:rPr>
        <w:t>。《条例》只是认为还有一些</w:t>
      </w:r>
      <w:r>
        <w:rPr>
          <w:lang w:val="en-US"/>
        </w:rPr>
        <w:t>“</w:t>
      </w:r>
      <w:r>
        <w:rPr>
          <w:rFonts w:ascii="宋体" w:hAnsi="宋体" w:cs="宋体" w:eastAsia="宋体"/>
          <w:lang w:val="zh-TW" w:eastAsia="zh-TW"/>
        </w:rPr>
        <w:t>其他不宜公开的内容</w:t>
      </w:r>
      <w:r>
        <w:rPr>
          <w:lang w:val="en-US"/>
        </w:rPr>
        <w:t>”</w:t>
      </w:r>
      <w:r>
        <w:rPr>
          <w:rFonts w:ascii="宋体" w:hAnsi="宋体" w:cs="宋体" w:eastAsia="宋体"/>
          <w:lang w:val="zh-TW" w:eastAsia="zh-TW"/>
        </w:rPr>
        <w:t>，各地方政府不过是在钻这个法定漏洞，根据自己的地方利益随意解释。</w:t>
      </w:r>
    </w:p>
    <w:p>
      <w:pPr>
        <w:pStyle w:val="A"/>
        <w:rPr/>
      </w:pPr>
      <w:r>
        <w:rPr>
          <w:lang w:val="en-US"/>
        </w:rPr>
        <w:t xml:space="preserve">   </w:t>
      </w:r>
      <w:r>
        <w:rPr>
          <w:b/>
          <w:bCs/>
          <w:lang w:val="en-US"/>
        </w:rPr>
        <w:t xml:space="preserve"> </w:t>
      </w:r>
      <w:r>
        <w:rPr>
          <w:b/>
          <w:bCs/>
          <w:lang w:val="en-US"/>
        </w:rPr>
        <w:t>2</w:t>
      </w:r>
      <w:r>
        <w:rPr>
          <w:rFonts w:ascii="宋体" w:hAnsi="宋体" w:cs="宋体" w:eastAsia="宋体"/>
          <w:b/>
          <w:bCs/>
          <w:lang w:val="zh-TW" w:eastAsia="zh-TW"/>
        </w:rPr>
        <w:t>）申请政府信息公开的优点</w:t>
      </w:r>
    </w:p>
    <w:p>
      <w:pPr>
        <w:pStyle w:val="A"/>
        <w:rPr/>
      </w:pPr>
      <w:r>
        <w:rPr>
          <w:lang w:val="en-US"/>
        </w:rPr>
        <w:t xml:space="preserve">    </w:t>
      </w:r>
      <w:r>
        <w:rPr>
          <w:lang w:val="en-US"/>
        </w:rPr>
        <w:t>A.</w:t>
      </w:r>
      <w:r>
        <w:rPr>
          <w:rFonts w:ascii="宋体" w:hAnsi="宋体" w:cs="宋体" w:eastAsia="宋体"/>
          <w:lang w:val="zh-TW" w:eastAsia="zh-TW"/>
        </w:rPr>
        <w:t>成本低：只需要邮寄或以电子邮件方式寄出一份申请表；</w:t>
      </w:r>
    </w:p>
    <w:p>
      <w:pPr>
        <w:pStyle w:val="A"/>
        <w:rPr/>
      </w:pPr>
      <w:r>
        <w:rPr>
          <w:lang w:val="en-US"/>
        </w:rPr>
        <w:t xml:space="preserve">    </w:t>
      </w:r>
      <w:r>
        <w:rPr>
          <w:lang w:val="en-US"/>
        </w:rPr>
        <w:t>B.</w:t>
      </w:r>
      <w:r>
        <w:rPr>
          <w:rFonts w:ascii="宋体" w:hAnsi="宋体" w:cs="宋体" w:eastAsia="宋体"/>
          <w:lang w:val="zh-TW" w:eastAsia="zh-TW"/>
        </w:rPr>
        <w:t>有严格的答复法定期限：对政府信息公开申请，被申请部门或组织必须在法定期限内做出回复，否则即是违法；</w:t>
      </w:r>
    </w:p>
    <w:p>
      <w:pPr>
        <w:pStyle w:val="A"/>
        <w:rPr/>
      </w:pPr>
      <w:r>
        <w:rPr>
          <w:lang w:val="en-US"/>
        </w:rPr>
        <w:t xml:space="preserve">    </w:t>
      </w:r>
      <w:r>
        <w:rPr>
          <w:lang w:val="en-US"/>
        </w:rPr>
        <w:t>C.</w:t>
      </w:r>
      <w:r>
        <w:rPr>
          <w:rFonts w:ascii="宋体" w:hAnsi="宋体" w:cs="宋体" w:eastAsia="宋体"/>
          <w:lang w:val="zh-TW" w:eastAsia="zh-TW"/>
        </w:rPr>
        <w:t>是获取信息以准备其他倡导活动的有效途径，如可以通过政府信息公开申请获取调查报告所需的数据、了解政策缺失情况以提出立法建议等。</w:t>
      </w:r>
    </w:p>
    <w:p>
      <w:pPr>
        <w:pStyle w:val="A"/>
        <w:rPr/>
      </w:pPr>
      <w:r>
        <w:rPr/>
      </w:r>
    </w:p>
    <w:p>
      <w:pPr>
        <w:pStyle w:val="A"/>
        <w:rPr>
          <w:b/>
          <w:b/>
          <w:bCs/>
        </w:rPr>
      </w:pPr>
      <w:r>
        <w:rPr>
          <w:lang w:val="en-US"/>
        </w:rPr>
        <w:t xml:space="preserve"> </w:t>
      </w:r>
      <w:r>
        <w:rPr>
          <w:b/>
          <w:bCs/>
          <w:lang w:val="en-US"/>
        </w:rPr>
        <w:t xml:space="preserve">   </w:t>
      </w:r>
      <w:r>
        <w:rPr>
          <w:b/>
          <w:bCs/>
          <w:lang w:val="en-US"/>
        </w:rPr>
        <w:t>3</w:t>
      </w:r>
      <w:r>
        <w:rPr>
          <w:rFonts w:ascii="宋体" w:hAnsi="宋体" w:cs="宋体" w:eastAsia="宋体"/>
          <w:b/>
          <w:bCs/>
          <w:lang w:val="zh-TW" w:eastAsia="zh-TW"/>
        </w:rPr>
        <w:t>）如何申请政府信息公开</w:t>
      </w:r>
    </w:p>
    <w:p>
      <w:pPr>
        <w:pStyle w:val="A"/>
        <w:shd w:fill="FFFFFF" w:val="clear"/>
        <w:ind w:left="0" w:right="0" w:firstLine="480"/>
        <w:rPr/>
      </w:pPr>
      <w:r>
        <w:rPr>
          <w:b/>
          <w:bCs/>
          <w:lang w:val="en-US"/>
        </w:rPr>
        <w:t>A.</w:t>
      </w:r>
      <w:r>
        <w:rPr>
          <w:rFonts w:ascii="宋体" w:hAnsi="宋体" w:cs="宋体" w:eastAsia="宋体"/>
          <w:b/>
          <w:bCs/>
          <w:lang w:val="zh-TW" w:eastAsia="zh-TW"/>
        </w:rPr>
        <w:t>确定申请事项属于主动公开事项或依申请公开事项。</w:t>
      </w:r>
    </w:p>
    <w:p>
      <w:pPr>
        <w:pStyle w:val="A"/>
        <w:shd w:fill="FFFFFF" w:val="clear"/>
        <w:ind w:left="0" w:right="0" w:firstLine="480"/>
        <w:rPr/>
      </w:pPr>
      <w:r>
        <w:rPr>
          <w:rFonts w:ascii="宋体" w:hAnsi="宋体" w:cs="宋体" w:eastAsia="宋体"/>
          <w:lang w:val="zh-TW" w:eastAsia="zh-TW"/>
        </w:rPr>
        <w:t>可以在申请前登陆枕骨或其部门的门户网站，在</w:t>
      </w:r>
      <w:r>
        <w:rPr>
          <w:lang w:val="en-US"/>
        </w:rPr>
        <w:t>“</w:t>
      </w:r>
      <w:r>
        <w:rPr>
          <w:rFonts w:ascii="宋体" w:hAnsi="宋体" w:cs="宋体" w:eastAsia="宋体"/>
          <w:lang w:val="zh-TW" w:eastAsia="zh-TW"/>
        </w:rPr>
        <w:t>政府信息公开</w:t>
      </w:r>
      <w:r>
        <w:rPr>
          <w:lang w:val="en-US"/>
        </w:rPr>
        <w:t>”</w:t>
      </w:r>
      <w:r>
        <w:rPr>
          <w:rFonts w:ascii="宋体" w:hAnsi="宋体" w:cs="宋体" w:eastAsia="宋体"/>
          <w:lang w:val="zh-TW" w:eastAsia="zh-TW"/>
        </w:rPr>
        <w:t>或</w:t>
      </w:r>
      <w:r>
        <w:rPr>
          <w:lang w:val="en-US"/>
        </w:rPr>
        <w:t>“</w:t>
      </w:r>
      <w:r>
        <w:rPr>
          <w:rFonts w:ascii="宋体" w:hAnsi="宋体" w:cs="宋体" w:eastAsia="宋体"/>
          <w:lang w:val="zh-TW" w:eastAsia="zh-TW"/>
        </w:rPr>
        <w:t>政务公开</w:t>
      </w:r>
      <w:r>
        <w:rPr>
          <w:lang w:val="en-US"/>
        </w:rPr>
        <w:t>”</w:t>
      </w:r>
      <w:r>
        <w:rPr>
          <w:rFonts w:ascii="宋体" w:hAnsi="宋体" w:cs="宋体" w:eastAsia="宋体"/>
          <w:lang w:val="zh-TW" w:eastAsia="zh-TW"/>
        </w:rPr>
        <w:t>一栏查找</w:t>
      </w:r>
      <w:r>
        <w:rPr>
          <w:lang w:val="en-US"/>
        </w:rPr>
        <w:t>“</w:t>
      </w:r>
      <w:r>
        <w:rPr>
          <w:rFonts w:ascii="宋体" w:hAnsi="宋体" w:cs="宋体" w:eastAsia="宋体"/>
          <w:lang w:val="zh-TW" w:eastAsia="zh-TW"/>
        </w:rPr>
        <w:t>政府信息公开目录</w:t>
      </w:r>
      <w:r>
        <w:rPr>
          <w:lang w:val="en-US"/>
        </w:rPr>
        <w:t>”</w:t>
      </w:r>
      <w:r>
        <w:rPr>
          <w:rFonts w:ascii="宋体" w:hAnsi="宋体" w:cs="宋体" w:eastAsia="宋体"/>
          <w:lang w:val="zh-TW" w:eastAsia="zh-TW"/>
        </w:rPr>
        <w:t>，可以看到改政府或部门应主动公开的所有信息。如果没有我们需要获取的信息，就需要进行信息公开申请。</w:t>
      </w:r>
    </w:p>
    <w:p>
      <w:pPr>
        <w:pStyle w:val="A"/>
        <w:rPr/>
      </w:pPr>
      <w:r>
        <w:rPr>
          <w:lang w:val="en-US"/>
        </w:rPr>
        <w:t xml:space="preserve">   </w:t>
      </w:r>
      <w:r>
        <w:rPr>
          <w:b/>
          <w:bCs/>
          <w:lang w:val="en-US"/>
        </w:rPr>
        <w:t xml:space="preserve"> </w:t>
      </w:r>
      <w:r>
        <w:rPr>
          <w:b/>
          <w:bCs/>
          <w:lang w:val="en-US"/>
        </w:rPr>
        <w:t>B.</w:t>
      </w:r>
      <w:r>
        <w:rPr>
          <w:rFonts w:ascii="宋体" w:hAnsi="宋体" w:cs="宋体" w:eastAsia="宋体"/>
          <w:b/>
          <w:bCs/>
          <w:lang w:val="zh-TW" w:eastAsia="zh-TW"/>
        </w:rPr>
        <w:t>确定申请事项</w:t>
      </w:r>
    </w:p>
    <w:p>
      <w:pPr>
        <w:pStyle w:val="A"/>
        <w:rPr/>
      </w:pPr>
      <w:r>
        <w:rPr>
          <w:lang w:val="en-US"/>
        </w:rPr>
        <w:t xml:space="preserve">    </w:t>
      </w:r>
      <w:r>
        <w:rPr>
          <w:rFonts w:eastAsia="Arial Unicode MS" w:cs="Arial Unicode MS" w:ascii="Arial Unicode MS" w:hAnsi="Arial Unicode MS"/>
          <w:b w:val="false"/>
          <w:bCs w:val="false"/>
          <w:i w:val="false"/>
          <w:iCs w:val="false"/>
          <w:lang w:val="en-US"/>
        </w:rPr>
        <w:t>①</w:t>
      </w:r>
      <w:r>
        <w:rPr>
          <w:rFonts w:ascii="宋体" w:hAnsi="宋体" w:cs="宋体" w:eastAsia="宋体"/>
          <w:lang w:val="zh-TW" w:eastAsia="zh-TW"/>
        </w:rPr>
        <w:t>将我们的所有问题分类并简明地表述出来，以防止受理机关以</w:t>
      </w:r>
      <w:r>
        <w:rPr>
          <w:lang w:val="en-US"/>
        </w:rPr>
        <w:t>“</w:t>
      </w:r>
      <w:r>
        <w:rPr>
          <w:rFonts w:ascii="宋体" w:hAnsi="宋体" w:cs="宋体" w:eastAsia="宋体"/>
          <w:lang w:val="zh-TW" w:eastAsia="zh-TW"/>
        </w:rPr>
        <w:t>申请事项不明确</w:t>
      </w:r>
      <w:r>
        <w:rPr>
          <w:lang w:val="en-US"/>
        </w:rPr>
        <w:t>”</w:t>
      </w:r>
      <w:r>
        <w:rPr>
          <w:rFonts w:ascii="宋体" w:hAnsi="宋体" w:cs="宋体" w:eastAsia="宋体"/>
          <w:lang w:val="zh-TW" w:eastAsia="zh-TW"/>
        </w:rPr>
        <w:t>而拒绝或者要求补充材料；</w:t>
      </w:r>
    </w:p>
    <w:p>
      <w:pPr>
        <w:pStyle w:val="A"/>
        <w:rPr/>
      </w:pPr>
      <w:r>
        <w:rPr>
          <w:lang w:val="en-US"/>
        </w:rPr>
        <w:t xml:space="preserve">    </w:t>
      </w:r>
      <w:r>
        <w:rPr>
          <w:rFonts w:eastAsia="Arial Unicode MS" w:cs="Arial Unicode MS" w:ascii="Arial Unicode MS" w:hAnsi="Arial Unicode MS"/>
          <w:b w:val="false"/>
          <w:bCs w:val="false"/>
          <w:i w:val="false"/>
          <w:iCs w:val="false"/>
          <w:lang w:val="en-US"/>
        </w:rPr>
        <w:t>②</w:t>
      </w:r>
      <w:r>
        <w:rPr>
          <w:rFonts w:ascii="宋体" w:hAnsi="宋体" w:cs="宋体" w:eastAsia="宋体"/>
          <w:lang w:val="zh-TW" w:eastAsia="zh-TW"/>
        </w:rPr>
        <w:t>申请前需要查明相关的法律法规规定；</w:t>
      </w:r>
    </w:p>
    <w:p>
      <w:pPr>
        <w:pStyle w:val="A"/>
        <w:rPr>
          <w:b/>
          <w:b/>
          <w:bCs/>
        </w:rPr>
      </w:pPr>
      <w:r>
        <w:rPr>
          <w:lang w:val="en-US"/>
        </w:rPr>
        <w:t xml:space="preserve">    </w:t>
      </w:r>
      <w:r>
        <w:rPr>
          <w:rFonts w:eastAsia="Arial Unicode MS" w:cs="Arial Unicode MS" w:ascii="Arial Unicode MS" w:hAnsi="Arial Unicode MS"/>
          <w:b w:val="false"/>
          <w:bCs w:val="false"/>
          <w:i w:val="false"/>
          <w:iCs w:val="false"/>
          <w:lang w:val="en-US"/>
        </w:rPr>
        <w:t>③</w:t>
      </w:r>
      <w:r>
        <w:rPr>
          <w:rFonts w:ascii="宋体" w:hAnsi="宋体" w:cs="宋体" w:eastAsia="宋体"/>
          <w:lang w:val="zh-TW" w:eastAsia="zh-TW"/>
        </w:rPr>
        <w:t>提出申请公开的要求，说明你想要从该政府部门获取哪种信息或数据。</w:t>
      </w:r>
    </w:p>
    <w:p>
      <w:pPr>
        <w:pStyle w:val="A"/>
        <w:rPr/>
      </w:pPr>
      <w:r>
        <w:rPr>
          <w:b/>
          <w:bCs/>
          <w:lang w:val="en-US"/>
        </w:rPr>
        <w:t xml:space="preserve">    </w:t>
      </w:r>
      <w:r>
        <w:rPr>
          <w:b/>
          <w:bCs/>
          <w:lang w:val="en-US"/>
        </w:rPr>
        <w:t>C.</w:t>
      </w:r>
      <w:r>
        <w:rPr>
          <w:rFonts w:ascii="宋体" w:hAnsi="宋体" w:cs="宋体" w:eastAsia="宋体"/>
          <w:b/>
          <w:bCs/>
          <w:lang w:val="zh-TW" w:eastAsia="zh-TW"/>
        </w:rPr>
        <w:t>确定受理机关</w:t>
      </w:r>
    </w:p>
    <w:p>
      <w:pPr>
        <w:pStyle w:val="A"/>
        <w:rPr/>
      </w:pPr>
      <w:r>
        <w:rPr>
          <w:lang w:val="en-US"/>
        </w:rPr>
        <w:t xml:space="preserve">    </w:t>
      </w:r>
      <w:r>
        <w:rPr>
          <w:rFonts w:ascii="宋体" w:hAnsi="宋体" w:cs="宋体" w:eastAsia="宋体"/>
          <w:lang w:val="zh-TW" w:eastAsia="zh-TW"/>
        </w:rPr>
        <w:t>我们所需要的信息掌握在哪个政府机关手中，哪个政府机关就是我们申请政府信息公开的受理机关。我们可以登录政府或部门的门户网站，查找其机构设置及职能职责等信息，以确定我们需要获取的信息是否由该部门掌握。</w:t>
      </w:r>
    </w:p>
    <w:p>
      <w:pPr>
        <w:pStyle w:val="A"/>
        <w:rPr/>
      </w:pPr>
      <w:r>
        <w:rPr>
          <w:lang w:val="en-US"/>
        </w:rPr>
        <w:t xml:space="preserve"> </w:t>
      </w:r>
      <w:r>
        <w:rPr>
          <w:b/>
          <w:bCs/>
          <w:lang w:val="en-US"/>
        </w:rPr>
        <w:t xml:space="preserve">   </w:t>
      </w:r>
      <w:r>
        <w:rPr>
          <w:b/>
          <w:bCs/>
          <w:lang w:val="en-US"/>
        </w:rPr>
        <w:t>D.</w:t>
      </w:r>
      <w:r>
        <w:rPr>
          <w:rFonts w:ascii="宋体" w:hAnsi="宋体" w:cs="宋体" w:eastAsia="宋体"/>
          <w:b/>
          <w:bCs/>
          <w:lang w:val="zh-TW" w:eastAsia="zh-TW"/>
        </w:rPr>
        <w:t>通过</w:t>
      </w:r>
      <w:r>
        <w:rPr>
          <w:b/>
          <w:bCs/>
          <w:lang w:val="en-US"/>
        </w:rPr>
        <w:t>“</w:t>
      </w:r>
      <w:r>
        <w:rPr>
          <w:rFonts w:ascii="宋体" w:hAnsi="宋体" w:cs="宋体" w:eastAsia="宋体"/>
          <w:b/>
          <w:bCs/>
          <w:lang w:val="zh-TW" w:eastAsia="zh-TW"/>
        </w:rPr>
        <w:t>政府信息公开指南</w:t>
      </w:r>
      <w:r>
        <w:rPr>
          <w:b/>
          <w:bCs/>
          <w:lang w:val="en-US"/>
        </w:rPr>
        <w:t>”</w:t>
      </w:r>
      <w:r>
        <w:rPr>
          <w:rFonts w:ascii="宋体" w:hAnsi="宋体" w:cs="宋体" w:eastAsia="宋体"/>
          <w:b/>
          <w:bCs/>
          <w:lang w:val="zh-TW" w:eastAsia="zh-TW"/>
        </w:rPr>
        <w:t>获得受理机构的基本信息</w:t>
      </w:r>
      <w:r>
        <w:rPr>
          <w:rFonts w:ascii="宋体" w:hAnsi="宋体" w:cs="宋体" w:eastAsia="宋体"/>
          <w:lang w:val="zh-TW" w:eastAsia="zh-TW"/>
        </w:rPr>
        <w:t>，包括受理信息公开的办公室、地址、电话、邮编、电子邮箱等。</w:t>
      </w:r>
    </w:p>
    <w:p>
      <w:pPr>
        <w:pStyle w:val="A"/>
        <w:rPr>
          <w:b/>
          <w:b/>
          <w:bCs/>
        </w:rPr>
      </w:pPr>
      <w:r>
        <w:rPr>
          <w:lang w:val="en-US"/>
        </w:rPr>
        <w:t xml:space="preserve">    </w:t>
      </w:r>
      <w:r>
        <w:rPr>
          <w:b/>
          <w:bCs/>
          <w:lang w:val="en-US"/>
        </w:rPr>
        <w:t>E.</w:t>
      </w:r>
      <w:r>
        <w:rPr>
          <w:rFonts w:ascii="宋体" w:hAnsi="宋体" w:cs="宋体" w:eastAsia="宋体"/>
          <w:b/>
          <w:bCs/>
          <w:lang w:val="zh-TW" w:eastAsia="zh-TW"/>
        </w:rPr>
        <w:t>递交政府信息公开申请的方式</w:t>
      </w:r>
      <w:r>
        <w:rPr>
          <w:rFonts w:ascii="宋体" w:hAnsi="宋体" w:cs="宋体" w:eastAsia="宋体"/>
          <w:lang w:val="zh-TW" w:eastAsia="zh-TW"/>
        </w:rPr>
        <w:t>，有在线递交、电子邮件递交、信函递交和当面递交方式，推荐使用邮寄方式。相关注意事项参见</w:t>
      </w:r>
      <w:r>
        <w:rPr>
          <w:lang w:val="en-US"/>
        </w:rPr>
        <w:t>3.3</w:t>
      </w:r>
      <w:r>
        <w:rPr>
          <w:rFonts w:ascii="宋体" w:hAnsi="宋体" w:cs="宋体" w:eastAsia="宋体"/>
          <w:lang w:val="zh-TW" w:eastAsia="zh-TW"/>
        </w:rPr>
        <w:t>政府信息公开申请样表及注意事项。</w:t>
      </w:r>
      <w:r>
        <w:rPr>
          <w:lang w:val="en-US"/>
        </w:rPr>
        <w:t xml:space="preserve"> </w:t>
      </w:r>
    </w:p>
    <w:p>
      <w:pPr>
        <w:pStyle w:val="A"/>
        <w:shd w:fill="FFFFFF" w:val="clear"/>
        <w:ind w:left="0" w:right="0" w:firstLine="480"/>
        <w:rPr/>
      </w:pPr>
      <w:r>
        <w:rPr>
          <w:b/>
          <w:bCs/>
          <w:lang w:val="en-US"/>
        </w:rPr>
        <w:t>F.</w:t>
      </w:r>
      <w:r>
        <w:rPr>
          <w:rFonts w:ascii="宋体" w:hAnsi="宋体" w:cs="宋体" w:eastAsia="宋体"/>
          <w:b/>
          <w:bCs/>
          <w:lang w:val="zh-TW" w:eastAsia="zh-TW"/>
        </w:rPr>
        <w:t>信息公开回复记录及相关材料保存。</w:t>
      </w:r>
      <w:r>
        <w:rPr>
          <w:rFonts w:ascii="宋体" w:hAnsi="宋体" w:cs="宋体" w:eastAsia="宋体"/>
          <w:lang w:val="zh-TW" w:eastAsia="zh-TW"/>
        </w:rPr>
        <w:t>有时我们会同时对多个政府或部门提出信息公开申请，这就需要我们做好回复记录，对于回复电话可以进行录音，同时制作表格来跟踪申请的进展。表格内容可以包括：申请人、受理机关、邮寄时间、签收时间、手否受理、回复情况、截止日期等。</w:t>
      </w:r>
    </w:p>
    <w:p>
      <w:pPr>
        <w:pStyle w:val="A"/>
        <w:rPr/>
      </w:pPr>
      <w:r>
        <w:rPr/>
      </w:r>
    </w:p>
    <w:p>
      <w:pPr>
        <w:pStyle w:val="A"/>
        <w:rPr/>
      </w:pPr>
      <w:r>
        <w:rPr>
          <w:lang w:val="en-US"/>
        </w:rPr>
        <w:t xml:space="preserve">   </w:t>
      </w:r>
      <w:r>
        <w:rPr>
          <w:b/>
          <w:bCs/>
          <w:lang w:val="en-US"/>
        </w:rPr>
        <w:t xml:space="preserve"> </w:t>
      </w:r>
      <w:r>
        <w:rPr>
          <w:b/>
          <w:bCs/>
          <w:lang w:val="en-US"/>
        </w:rPr>
        <w:t>4</w:t>
      </w:r>
      <w:r>
        <w:rPr>
          <w:rFonts w:ascii="宋体" w:hAnsi="宋体" w:cs="宋体" w:eastAsia="宋体"/>
          <w:b/>
          <w:bCs/>
          <w:lang w:val="zh-TW" w:eastAsia="zh-TW"/>
        </w:rPr>
        <w:t>）对政府信息公开不回复或者回复不满意怎么办</w:t>
      </w:r>
    </w:p>
    <w:p>
      <w:pPr>
        <w:pStyle w:val="A"/>
        <w:rPr/>
      </w:pPr>
      <w:r>
        <w:rPr>
          <w:lang w:val="en-US"/>
        </w:rPr>
        <w:t xml:space="preserve">    </w:t>
      </w:r>
      <w:r>
        <w:rPr>
          <w:rFonts w:ascii="宋体" w:hAnsi="宋体" w:cs="宋体" w:eastAsia="宋体"/>
          <w:lang w:val="zh-TW" w:eastAsia="zh-TW"/>
        </w:rPr>
        <w:t>提交政府信息公开申请后，受理机关应该在</w:t>
      </w:r>
      <w:r>
        <w:rPr>
          <w:lang w:val="en-US"/>
        </w:rPr>
        <w:t>15</w:t>
      </w:r>
      <w:r>
        <w:rPr>
          <w:rFonts w:ascii="宋体" w:hAnsi="宋体" w:cs="宋体" w:eastAsia="宋体"/>
          <w:lang w:val="zh-TW" w:eastAsia="zh-TW"/>
        </w:rPr>
        <w:t>个工作日内做出答复。对拒绝答复的部门、或答复不满意的部门，我们可以提起行政复议或行政诉讼。</w:t>
      </w:r>
    </w:p>
    <w:p>
      <w:pPr>
        <w:pStyle w:val="A"/>
        <w:rPr/>
      </w:pPr>
      <w:r>
        <w:rPr>
          <w:rFonts w:ascii="宋体" w:hAnsi="宋体" w:cs="宋体" w:eastAsia="宋体"/>
          <w:lang w:val="zh-TW" w:eastAsia="zh-TW"/>
        </w:rPr>
        <w:t>行政复议申请书和起诉书类似（参见</w:t>
      </w:r>
      <w:r>
        <w:rPr>
          <w:lang w:val="en-US"/>
        </w:rPr>
        <w:t>3.2</w:t>
      </w:r>
      <w:r>
        <w:rPr>
          <w:rFonts w:ascii="宋体" w:hAnsi="宋体" w:cs="宋体" w:eastAsia="宋体"/>
          <w:lang w:val="zh-TW" w:eastAsia="zh-TW"/>
        </w:rPr>
        <w:t>），包括申请人和被申请信息，复议请求，事实和理由。除此之外，还需准备相应的证据材料复印件，身份证付一件，连同申请书一并提交，可以直接邮寄给行政复议机构（一般是该政府机关的法制办公室）。</w:t>
      </w:r>
    </w:p>
    <w:p>
      <w:pPr>
        <w:pStyle w:val="A"/>
        <w:rPr/>
      </w:pPr>
      <w:r>
        <w:rPr>
          <w:lang w:val="en-US"/>
        </w:rPr>
        <w:t xml:space="preserve">    </w:t>
      </w:r>
      <w:r>
        <w:rPr>
          <w:rFonts w:ascii="宋体" w:hAnsi="宋体" w:cs="宋体" w:eastAsia="宋体"/>
          <w:lang w:val="zh-TW" w:eastAsia="zh-TW"/>
        </w:rPr>
        <w:t>行政复议提交后也须做好记录和相关材料保存。参见以上</w:t>
      </w:r>
      <w:r>
        <w:rPr>
          <w:lang w:val="en-US"/>
        </w:rPr>
        <w:t>3</w:t>
      </w:r>
      <w:r>
        <w:rPr>
          <w:rFonts w:ascii="宋体" w:hAnsi="宋体" w:cs="宋体" w:eastAsia="宋体"/>
          <w:lang w:val="zh-TW" w:eastAsia="zh-TW"/>
        </w:rPr>
        <w:t>）</w:t>
      </w:r>
      <w:r>
        <w:rPr>
          <w:lang w:val="en-US"/>
        </w:rPr>
        <w:t>.F</w:t>
      </w:r>
      <w:r>
        <w:rPr>
          <w:rFonts w:ascii="宋体" w:hAnsi="宋体" w:cs="宋体" w:eastAsia="宋体"/>
          <w:lang w:val="zh-TW" w:eastAsia="zh-TW"/>
        </w:rPr>
        <w:t>。</w:t>
      </w:r>
    </w:p>
    <w:p>
      <w:pPr>
        <w:pStyle w:val="A"/>
        <w:rPr/>
      </w:pPr>
      <w:r>
        <w:rPr/>
      </w:r>
    </w:p>
    <w:p>
      <w:pPr>
        <w:pStyle w:val="A"/>
        <w:rPr/>
      </w:pPr>
      <w:r>
        <w:rPr>
          <w:lang w:val="en-US"/>
        </w:rPr>
        <w:t xml:space="preserve">   </w:t>
      </w:r>
      <w:r>
        <w:rPr>
          <w:b/>
          <w:bCs/>
          <w:lang w:val="en-US"/>
        </w:rPr>
        <w:t xml:space="preserve"> </w:t>
      </w:r>
      <w:r>
        <w:rPr>
          <w:b/>
          <w:bCs/>
          <w:lang w:val="en-US"/>
        </w:rPr>
        <w:t>5</w:t>
      </w:r>
      <w:r>
        <w:rPr>
          <w:rFonts w:ascii="宋体" w:hAnsi="宋体" w:cs="宋体" w:eastAsia="宋体"/>
          <w:b/>
          <w:bCs/>
          <w:lang w:val="zh-TW" w:eastAsia="zh-TW"/>
        </w:rPr>
        <w:t>）相关法律法规依据</w:t>
      </w:r>
    </w:p>
    <w:p>
      <w:pPr>
        <w:pStyle w:val="A"/>
        <w:rPr/>
      </w:pPr>
      <w:r>
        <w:rPr>
          <w:rFonts w:ascii="宋体" w:hAnsi="宋体" w:cs="宋体" w:eastAsia="宋体"/>
          <w:lang w:val="zh-TW" w:eastAsia="zh-TW"/>
        </w:rPr>
        <w:t>参见附录</w:t>
      </w:r>
      <w:r>
        <w:rPr>
          <w:lang w:val="en-US"/>
        </w:rPr>
        <w:t>4</w:t>
      </w:r>
      <w:r>
        <w:rPr>
          <w:rFonts w:ascii="宋体" w:hAnsi="宋体" w:cs="宋体" w:eastAsia="宋体"/>
          <w:lang w:val="zh-TW" w:eastAsia="zh-TW"/>
        </w:rPr>
        <w:t>、附录</w:t>
      </w:r>
      <w:r>
        <w:rPr>
          <w:lang w:val="en-US"/>
        </w:rPr>
        <w:t>5</w:t>
      </w:r>
      <w:r>
        <w:rPr>
          <w:rFonts w:ascii="宋体" w:hAnsi="宋体" w:cs="宋体" w:eastAsia="宋体"/>
          <w:lang w:val="zh-TW" w:eastAsia="zh-TW"/>
        </w:rPr>
        <w:t>。</w:t>
      </w:r>
    </w:p>
    <w:p>
      <w:pPr>
        <w:pStyle w:val="A"/>
        <w:rPr/>
      </w:pPr>
      <w:r>
        <w:rPr/>
      </w:r>
    </w:p>
    <w:p>
      <w:pPr>
        <w:pStyle w:val="3"/>
        <w:shd w:fill="FFFFFF" w:val="clear"/>
        <w:ind w:left="0" w:right="0" w:firstLine="482"/>
        <w:rPr>
          <w:sz w:val="21"/>
          <w:szCs w:val="21"/>
        </w:rPr>
      </w:pPr>
      <w:bookmarkStart w:id="22" w:name="_RefHeading___Toc6824"/>
      <w:bookmarkStart w:id="23" w:name="_Toc9"/>
      <w:r>
        <w:rPr>
          <w:lang w:val="en-US"/>
        </w:rPr>
        <w:t xml:space="preserve">2.2.2 </w:t>
      </w:r>
      <w:bookmarkEnd w:id="23"/>
      <w:r>
        <w:rPr>
          <w:rFonts w:ascii="宋体" w:hAnsi="宋体" w:cs="宋体" w:eastAsia="宋体"/>
          <w:lang w:val="zh-TW" w:eastAsia="zh-TW"/>
        </w:rPr>
        <w:t>投诉、举报</w:t>
      </w:r>
    </w:p>
    <w:p>
      <w:pPr>
        <w:pStyle w:val="A"/>
        <w:rPr/>
      </w:pPr>
      <w:r>
        <w:rPr>
          <w:b/>
          <w:bCs/>
          <w:sz w:val="21"/>
          <w:szCs w:val="21"/>
          <w:lang w:val="en-US"/>
        </w:rPr>
        <w:t xml:space="preserve">   </w:t>
      </w:r>
      <w:r>
        <w:rPr>
          <w:b/>
          <w:bCs/>
          <w:lang w:val="en-US"/>
        </w:rPr>
        <w:t xml:space="preserve"> </w:t>
      </w:r>
      <w:r>
        <w:rPr>
          <w:b/>
          <w:bCs/>
          <w:lang w:val="en-US"/>
        </w:rPr>
        <w:t>1</w:t>
      </w:r>
      <w:r>
        <w:rPr>
          <w:rFonts w:ascii="宋体" w:hAnsi="宋体" w:cs="宋体" w:eastAsia="宋体"/>
          <w:b/>
          <w:bCs/>
          <w:lang w:val="zh-TW" w:eastAsia="zh-TW"/>
        </w:rPr>
        <w:t>）什么情况下我们可以提出投诉或举报</w:t>
      </w:r>
    </w:p>
    <w:p>
      <w:pPr>
        <w:pStyle w:val="A"/>
        <w:shd w:fill="FFFFFF" w:val="clear"/>
        <w:ind w:left="0" w:right="0" w:firstLine="420"/>
        <w:rPr>
          <w:lang w:val="zh-TW" w:eastAsia="zh-TW"/>
        </w:rPr>
      </w:pPr>
      <w:r>
        <w:rPr>
          <w:rFonts w:ascii="宋体" w:hAnsi="宋体" w:cs="宋体" w:eastAsia="宋体"/>
          <w:lang w:val="zh-TW" w:eastAsia="zh-TW"/>
        </w:rPr>
        <w:t>一般情况下，当相关义务主体的行为违反法律规定，构成无障碍侵权行为，我们都可以向其主管部门提出投诉或举报，也可以向残联提出投诉、举报，残联应要求主管部门予以查处。</w:t>
      </w:r>
    </w:p>
    <w:p>
      <w:pPr>
        <w:pStyle w:val="A"/>
        <w:shd w:fill="FFFFFF" w:val="clear"/>
        <w:ind w:left="0" w:right="0" w:firstLine="420"/>
        <w:rPr/>
      </w:pPr>
      <w:r>
        <w:rPr/>
      </w:r>
    </w:p>
    <w:p>
      <w:pPr>
        <w:pStyle w:val="A"/>
        <w:rPr/>
      </w:pPr>
      <w:r>
        <w:rPr>
          <w:b/>
          <w:bCs/>
          <w:lang w:val="en-US"/>
        </w:rPr>
        <w:t xml:space="preserve">    </w:t>
      </w:r>
      <w:r>
        <w:rPr>
          <w:b/>
          <w:bCs/>
          <w:lang w:val="en-US"/>
        </w:rPr>
        <w:t>2</w:t>
      </w:r>
      <w:r>
        <w:rPr>
          <w:rFonts w:ascii="宋体" w:hAnsi="宋体" w:cs="宋体" w:eastAsia="宋体"/>
          <w:b/>
          <w:bCs/>
          <w:lang w:val="zh-TW" w:eastAsia="zh-TW"/>
        </w:rPr>
        <w:t>）投诉、举报的优点</w:t>
      </w:r>
    </w:p>
    <w:p>
      <w:pPr>
        <w:pStyle w:val="A"/>
        <w:rPr/>
      </w:pPr>
      <w:r>
        <w:rPr>
          <w:lang w:val="en-US"/>
        </w:rPr>
        <w:t xml:space="preserve">    </w:t>
      </w:r>
      <w:r>
        <w:rPr>
          <w:rFonts w:eastAsia="Arial Unicode MS" w:cs="Arial Unicode MS" w:ascii="Arial Unicode MS" w:hAnsi="Arial Unicode MS"/>
          <w:b w:val="false"/>
          <w:bCs w:val="false"/>
          <w:i w:val="false"/>
          <w:iCs w:val="false"/>
          <w:lang w:val="en-US"/>
        </w:rPr>
        <w:t>①</w:t>
      </w:r>
      <w:r>
        <w:rPr>
          <w:rFonts w:ascii="宋体" w:hAnsi="宋体" w:cs="宋体" w:eastAsia="宋体"/>
          <w:lang w:val="zh-TW" w:eastAsia="zh-TW"/>
        </w:rPr>
        <w:t>可由直接主管部门处理问题；</w:t>
      </w:r>
    </w:p>
    <w:p>
      <w:pPr>
        <w:pStyle w:val="A"/>
        <w:rPr/>
      </w:pPr>
      <w:r>
        <w:rPr>
          <w:lang w:val="en-US"/>
        </w:rPr>
        <w:t xml:space="preserve">    </w:t>
      </w:r>
      <w:r>
        <w:rPr>
          <w:rFonts w:eastAsia="Arial Unicode MS" w:cs="Arial Unicode MS" w:ascii="Arial Unicode MS" w:hAnsi="Arial Unicode MS"/>
          <w:b w:val="false"/>
          <w:bCs w:val="false"/>
          <w:i w:val="false"/>
          <w:iCs w:val="false"/>
          <w:lang w:val="en-US"/>
        </w:rPr>
        <w:t>②</w:t>
      </w:r>
      <w:r>
        <w:rPr>
          <w:rFonts w:ascii="宋体" w:hAnsi="宋体" w:cs="宋体" w:eastAsia="宋体"/>
          <w:lang w:val="zh-TW" w:eastAsia="zh-TW"/>
        </w:rPr>
        <w:t>有处理时效规定，不予处理即是违法；</w:t>
      </w:r>
    </w:p>
    <w:p>
      <w:pPr>
        <w:pStyle w:val="A"/>
        <w:shd w:fill="FFFFFF" w:val="clear"/>
        <w:ind w:left="0" w:right="0" w:firstLine="420"/>
        <w:rPr/>
      </w:pPr>
      <w:r>
        <w:rPr>
          <w:rFonts w:eastAsia="Arial Unicode MS" w:cs="Arial Unicode MS" w:ascii="Arial Unicode MS" w:hAnsi="Arial Unicode MS"/>
          <w:b w:val="false"/>
          <w:bCs w:val="false"/>
          <w:i w:val="false"/>
          <w:iCs w:val="false"/>
          <w:lang w:val="en-US"/>
        </w:rPr>
        <w:t>③</w:t>
      </w:r>
      <w:r>
        <w:rPr>
          <w:rFonts w:ascii="宋体" w:hAnsi="宋体" w:cs="宋体" w:eastAsia="宋体"/>
          <w:lang w:val="zh-TW" w:eastAsia="zh-TW"/>
        </w:rPr>
        <w:t>成本低，只需要邮寄一封投诉信或举报信。</w:t>
      </w:r>
    </w:p>
    <w:p>
      <w:pPr>
        <w:pStyle w:val="A"/>
        <w:shd w:fill="FFFFFF" w:val="clear"/>
        <w:ind w:left="0" w:right="0" w:firstLine="420"/>
        <w:rPr/>
      </w:pPr>
      <w:r>
        <w:rPr/>
      </w:r>
    </w:p>
    <w:p>
      <w:pPr>
        <w:pStyle w:val="A"/>
        <w:rPr/>
      </w:pPr>
      <w:r>
        <w:rPr>
          <w:lang w:val="en-US"/>
        </w:rPr>
        <w:t xml:space="preserve"> </w:t>
      </w:r>
      <w:r>
        <w:rPr>
          <w:b/>
          <w:bCs/>
          <w:lang w:val="en-US"/>
        </w:rPr>
        <w:t xml:space="preserve">   </w:t>
      </w:r>
      <w:r>
        <w:rPr>
          <w:b/>
          <w:bCs/>
          <w:lang w:val="en-US"/>
        </w:rPr>
        <w:t>3</w:t>
      </w:r>
      <w:r>
        <w:rPr>
          <w:rFonts w:ascii="宋体" w:hAnsi="宋体" w:cs="宋体" w:eastAsia="宋体"/>
          <w:b/>
          <w:bCs/>
          <w:lang w:val="zh-TW" w:eastAsia="zh-TW"/>
        </w:rPr>
        <w:t>）</w:t>
      </w:r>
      <w:r>
        <w:rPr>
          <w:b/>
          <w:bCs/>
          <w:lang w:val="en-US"/>
        </w:rPr>
        <w:t xml:space="preserve"> </w:t>
      </w:r>
      <w:r>
        <w:rPr>
          <w:rFonts w:ascii="宋体" w:hAnsi="宋体" w:cs="宋体" w:eastAsia="宋体"/>
          <w:b/>
          <w:bCs/>
          <w:lang w:val="zh-TW" w:eastAsia="zh-TW"/>
        </w:rPr>
        <w:t>投诉及举报的区别</w:t>
      </w:r>
    </w:p>
    <w:p>
      <w:pPr>
        <w:pStyle w:val="A"/>
        <w:shd w:fill="FFFFFF" w:val="clear"/>
        <w:ind w:left="0" w:right="0" w:firstLine="420"/>
        <w:rPr>
          <w:lang w:val="zh-TW" w:eastAsia="zh-TW"/>
        </w:rPr>
      </w:pPr>
      <w:r>
        <w:rPr>
          <w:rFonts w:ascii="宋体" w:hAnsi="宋体" w:cs="宋体" w:eastAsia="宋体"/>
          <w:lang w:val="zh-TW" w:eastAsia="zh-TW"/>
        </w:rPr>
        <w:t>主要在于当事人是否与事件有直接厉害关系，有直接利害关系的则为投诉，无直接利害关系的为举报。</w:t>
      </w:r>
    </w:p>
    <w:p>
      <w:pPr>
        <w:pStyle w:val="A"/>
        <w:shd w:fill="FFFFFF" w:val="clear"/>
        <w:ind w:left="0" w:right="0" w:firstLine="420"/>
        <w:rPr/>
      </w:pPr>
      <w:r>
        <w:rPr/>
      </w:r>
    </w:p>
    <w:p>
      <w:pPr>
        <w:pStyle w:val="A"/>
        <w:rPr/>
      </w:pPr>
      <w:r>
        <w:rPr>
          <w:b/>
          <w:bCs/>
          <w:lang w:val="en-US"/>
        </w:rPr>
        <w:t xml:space="preserve">    </w:t>
      </w:r>
      <w:r>
        <w:rPr>
          <w:b/>
          <w:bCs/>
          <w:lang w:val="en-US"/>
        </w:rPr>
        <w:t>4</w:t>
      </w:r>
      <w:r>
        <w:rPr>
          <w:rFonts w:ascii="宋体" w:hAnsi="宋体" w:cs="宋体" w:eastAsia="宋体"/>
          <w:b/>
          <w:bCs/>
          <w:lang w:val="zh-TW" w:eastAsia="zh-TW"/>
        </w:rPr>
        <w:t>）投诉信、举报信的注意事项</w:t>
      </w:r>
    </w:p>
    <w:p>
      <w:pPr>
        <w:pStyle w:val="A"/>
        <w:rPr/>
      </w:pPr>
      <w:r>
        <w:rPr>
          <w:lang w:val="en-US"/>
        </w:rPr>
        <w:t xml:space="preserve">    </w:t>
      </w:r>
      <w:r>
        <w:rPr>
          <w:lang w:val="en-US"/>
        </w:rPr>
        <w:t>A.</w:t>
      </w:r>
      <w:r>
        <w:rPr>
          <w:rFonts w:ascii="宋体" w:hAnsi="宋体" w:cs="宋体" w:eastAsia="宋体"/>
          <w:lang w:val="zh-TW" w:eastAsia="zh-TW"/>
        </w:rPr>
        <w:t>需要有投诉人、举报人的自我介绍；</w:t>
      </w:r>
    </w:p>
    <w:p>
      <w:pPr>
        <w:pStyle w:val="A"/>
        <w:rPr/>
      </w:pPr>
      <w:r>
        <w:rPr>
          <w:lang w:val="en-US"/>
        </w:rPr>
        <w:t xml:space="preserve">    </w:t>
      </w:r>
      <w:r>
        <w:rPr>
          <w:lang w:val="en-US"/>
        </w:rPr>
        <w:t>B.</w:t>
      </w:r>
      <w:r>
        <w:rPr>
          <w:rFonts w:ascii="宋体" w:hAnsi="宋体" w:cs="宋体" w:eastAsia="宋体"/>
          <w:lang w:val="zh-TW" w:eastAsia="zh-TW"/>
        </w:rPr>
        <w:t>要有方案提出来；</w:t>
      </w:r>
    </w:p>
    <w:p>
      <w:pPr>
        <w:pStyle w:val="A"/>
        <w:rPr/>
      </w:pPr>
      <w:r>
        <w:rPr>
          <w:lang w:val="en-US"/>
        </w:rPr>
        <w:t xml:space="preserve">    </w:t>
      </w:r>
      <w:r>
        <w:rPr>
          <w:lang w:val="en-US"/>
        </w:rPr>
        <w:t>C.</w:t>
      </w:r>
      <w:r>
        <w:rPr>
          <w:rFonts w:ascii="宋体" w:hAnsi="宋体" w:cs="宋体" w:eastAsia="宋体"/>
          <w:lang w:val="zh-TW" w:eastAsia="zh-TW"/>
        </w:rPr>
        <w:t>把事情严重性写出来，让该部门知道如不处理，就是跟上级和中央的精神相对抗；</w:t>
      </w:r>
    </w:p>
    <w:p>
      <w:pPr>
        <w:pStyle w:val="A"/>
        <w:rPr/>
      </w:pPr>
      <w:r>
        <w:rPr>
          <w:lang w:val="en-US"/>
        </w:rPr>
        <w:t xml:space="preserve">    </w:t>
      </w:r>
      <w:r>
        <w:rPr>
          <w:lang w:val="en-US"/>
        </w:rPr>
        <w:t>D.</w:t>
      </w:r>
      <w:r>
        <w:rPr>
          <w:rFonts w:ascii="宋体" w:hAnsi="宋体" w:cs="宋体" w:eastAsia="宋体"/>
          <w:lang w:val="zh-TW" w:eastAsia="zh-TW"/>
        </w:rPr>
        <w:t>要突出传统媒体的作用；最好有相关新闻报道的附件放在后面；</w:t>
      </w:r>
    </w:p>
    <w:p>
      <w:pPr>
        <w:pStyle w:val="A"/>
        <w:shd w:fill="FFFFFF" w:val="clear"/>
        <w:ind w:left="0" w:right="0" w:firstLine="420"/>
        <w:rPr>
          <w:sz w:val="21"/>
          <w:szCs w:val="21"/>
        </w:rPr>
      </w:pPr>
      <w:r>
        <w:rPr>
          <w:lang w:val="en-US"/>
        </w:rPr>
        <w:t>F.</w:t>
      </w:r>
      <w:r>
        <w:rPr>
          <w:rFonts w:ascii="宋体" w:hAnsi="宋体" w:cs="宋体" w:eastAsia="宋体"/>
          <w:lang w:val="zh-TW" w:eastAsia="zh-TW"/>
        </w:rPr>
        <w:t>不要猜测别人的动机，做论断，所以不要写</w:t>
      </w:r>
      <w:r>
        <w:rPr>
          <w:lang w:val="en-US"/>
        </w:rPr>
        <w:t>“</w:t>
      </w:r>
      <w:r>
        <w:rPr>
          <w:rFonts w:ascii="宋体" w:hAnsi="宋体" w:cs="宋体" w:eastAsia="宋体"/>
          <w:lang w:val="zh-TW" w:eastAsia="zh-TW"/>
        </w:rPr>
        <w:t>是为剥夺残疾人出行权利进行铺垫</w:t>
      </w:r>
      <w:r>
        <w:rPr>
          <w:lang w:val="en-US"/>
        </w:rPr>
        <w:t>”</w:t>
      </w:r>
      <w:r>
        <w:rPr>
          <w:rFonts w:ascii="宋体" w:hAnsi="宋体" w:cs="宋体" w:eastAsia="宋体"/>
          <w:lang w:val="zh-TW" w:eastAsia="zh-TW"/>
        </w:rPr>
        <w:t>。</w:t>
      </w:r>
    </w:p>
    <w:p>
      <w:pPr>
        <w:pStyle w:val="A"/>
        <w:shd w:fill="FFFFFF" w:val="clear"/>
        <w:ind w:left="0" w:right="0" w:firstLine="420"/>
        <w:rPr>
          <w:sz w:val="21"/>
          <w:szCs w:val="21"/>
        </w:rPr>
      </w:pPr>
      <w:r>
        <w:rPr>
          <w:sz w:val="21"/>
          <w:szCs w:val="21"/>
        </w:rPr>
      </w:r>
    </w:p>
    <w:p>
      <w:pPr>
        <w:pStyle w:val="A"/>
        <w:shd w:fill="FFFFFF" w:val="clear"/>
        <w:ind w:left="0" w:right="0" w:firstLine="422"/>
        <w:rPr/>
      </w:pPr>
      <w:r>
        <w:rPr>
          <w:b/>
          <w:bCs/>
          <w:lang w:val="en-US"/>
        </w:rPr>
        <w:t>5</w:t>
      </w:r>
      <w:r>
        <w:rPr>
          <w:rFonts w:ascii="宋体" w:hAnsi="宋体" w:cs="宋体" w:eastAsia="宋体"/>
          <w:b/>
          <w:bCs/>
          <w:lang w:val="zh-TW" w:eastAsia="zh-TW"/>
        </w:rPr>
        <w:t>）对投诉、举报不回应、不处理或回应、处理不满意怎么办</w:t>
      </w:r>
    </w:p>
    <w:p>
      <w:pPr>
        <w:pStyle w:val="A"/>
        <w:shd w:fill="FFFFFF" w:val="clear"/>
        <w:ind w:left="0" w:right="0" w:firstLine="420"/>
        <w:rPr/>
      </w:pPr>
      <w:r>
        <w:rPr>
          <w:rFonts w:ascii="宋体" w:hAnsi="宋体" w:cs="宋体" w:eastAsia="宋体"/>
          <w:lang w:val="zh-TW" w:eastAsia="zh-TW"/>
        </w:rPr>
        <w:t>对于投诉、举报应在</w:t>
      </w:r>
      <w:r>
        <w:rPr>
          <w:lang w:val="en-US"/>
        </w:rPr>
        <w:t>15</w:t>
      </w:r>
      <w:r>
        <w:rPr>
          <w:rFonts w:ascii="宋体" w:hAnsi="宋体" w:cs="宋体" w:eastAsia="宋体"/>
          <w:lang w:val="zh-TW" w:eastAsia="zh-TW"/>
        </w:rPr>
        <w:t>日以内决定是是否受理，受理后一般在</w:t>
      </w:r>
      <w:r>
        <w:rPr>
          <w:lang w:val="en-US"/>
        </w:rPr>
        <w:t>60</w:t>
      </w:r>
      <w:r>
        <w:rPr>
          <w:rFonts w:ascii="宋体" w:hAnsi="宋体" w:cs="宋体" w:eastAsia="宋体"/>
          <w:lang w:val="zh-TW" w:eastAsia="zh-TW"/>
        </w:rPr>
        <w:t>日内办理完结，特殊情况最多可延长</w:t>
      </w:r>
      <w:r>
        <w:rPr>
          <w:lang w:val="en-US"/>
        </w:rPr>
        <w:t>30</w:t>
      </w:r>
      <w:r>
        <w:rPr>
          <w:rFonts w:ascii="宋体" w:hAnsi="宋体" w:cs="宋体" w:eastAsia="宋体"/>
          <w:lang w:val="zh-TW" w:eastAsia="zh-TW"/>
        </w:rPr>
        <w:t>日。</w:t>
      </w:r>
    </w:p>
    <w:p>
      <w:pPr>
        <w:pStyle w:val="A"/>
        <w:shd w:fill="FFFFFF" w:val="clear"/>
        <w:ind w:left="0" w:right="0" w:firstLine="420"/>
        <w:rPr>
          <w:lang w:val="zh-TW" w:eastAsia="zh-TW"/>
        </w:rPr>
      </w:pPr>
      <w:r>
        <w:rPr>
          <w:rFonts w:ascii="宋体" w:hAnsi="宋体" w:cs="宋体" w:eastAsia="宋体"/>
          <w:lang w:val="zh-TW" w:eastAsia="zh-TW"/>
        </w:rPr>
        <w:t>若超期以上期限而未办理完结，可以行政不作为为由提起行政复议。</w:t>
      </w:r>
    </w:p>
    <w:p>
      <w:pPr>
        <w:pStyle w:val="A"/>
        <w:shd w:fill="FFFFFF" w:val="clear"/>
        <w:ind w:left="0" w:right="0" w:firstLine="420"/>
        <w:rPr>
          <w:b/>
          <w:b/>
          <w:bCs/>
        </w:rPr>
      </w:pPr>
      <w:r>
        <w:rPr>
          <w:rFonts w:ascii="宋体" w:hAnsi="宋体" w:cs="宋体" w:eastAsia="宋体"/>
          <w:lang w:val="zh-TW" w:eastAsia="zh-TW"/>
        </w:rPr>
        <w:t>投诉人、举报人如果对处理意见不服，可以在收到书面答复后向上一级机关申请复查，对复查结果不服的，可以再向复查机关的上一级机关申请复核。复查、复核的期限都是</w:t>
      </w:r>
      <w:r>
        <w:rPr>
          <w:lang w:val="en-US"/>
        </w:rPr>
        <w:t>30</w:t>
      </w:r>
      <w:r>
        <w:rPr>
          <w:rFonts w:ascii="宋体" w:hAnsi="宋体" w:cs="宋体" w:eastAsia="宋体"/>
          <w:lang w:val="zh-TW" w:eastAsia="zh-TW"/>
        </w:rPr>
        <w:t>日。</w:t>
      </w:r>
    </w:p>
    <w:p>
      <w:pPr>
        <w:pStyle w:val="A"/>
        <w:rPr/>
      </w:pPr>
      <w:r>
        <w:rPr>
          <w:b/>
          <w:bCs/>
          <w:lang w:val="en-US"/>
        </w:rPr>
        <w:t xml:space="preserve">   </w:t>
      </w:r>
      <w:r>
        <w:rPr>
          <w:b/>
          <w:bCs/>
          <w:lang w:val="en-US"/>
        </w:rPr>
        <w:t>6</w:t>
      </w:r>
      <w:r>
        <w:rPr>
          <w:rFonts w:ascii="宋体" w:hAnsi="宋体" w:cs="宋体" w:eastAsia="宋体"/>
          <w:b/>
          <w:bCs/>
          <w:lang w:val="zh-TW" w:eastAsia="zh-TW"/>
        </w:rPr>
        <w:t>）相关法律法规依据</w:t>
      </w:r>
    </w:p>
    <w:p>
      <w:pPr>
        <w:pStyle w:val="A"/>
        <w:rPr/>
      </w:pPr>
      <w:r>
        <w:rPr>
          <w:lang w:val="en-US"/>
        </w:rPr>
        <w:t xml:space="preserve">    </w:t>
      </w:r>
      <w:r>
        <w:rPr>
          <w:rFonts w:ascii="宋体" w:hAnsi="宋体" w:cs="宋体" w:eastAsia="宋体"/>
          <w:lang w:val="zh-TW" w:eastAsia="zh-TW"/>
        </w:rPr>
        <w:t>参见附录</w:t>
      </w:r>
      <w:r>
        <w:rPr>
          <w:lang w:val="en-US"/>
        </w:rPr>
        <w:t>6</w:t>
      </w:r>
      <w:bookmarkEnd w:id="22"/>
      <w:r>
        <w:rPr>
          <w:rFonts w:ascii="宋体" w:hAnsi="宋体" w:cs="宋体" w:eastAsia="宋体"/>
          <w:lang w:val="zh-TW" w:eastAsia="zh-TW"/>
        </w:rPr>
        <w:t>。</w:t>
      </w:r>
    </w:p>
    <w:p>
      <w:pPr>
        <w:pStyle w:val="3"/>
        <w:shd w:fill="FFFFFF" w:val="clear"/>
        <w:ind w:left="0" w:right="0" w:firstLine="482"/>
        <w:rPr>
          <w:rFonts w:ascii="宋体" w:hAnsi="宋体" w:eastAsia="宋体" w:cs="宋体"/>
        </w:rPr>
      </w:pPr>
      <w:bookmarkStart w:id="24" w:name="_RefHeading___Toc25663"/>
      <w:bookmarkStart w:id="25" w:name="_Toc10"/>
      <w:r>
        <w:rPr>
          <w:lang w:val="en-US"/>
        </w:rPr>
        <w:t xml:space="preserve">2.2.3 </w:t>
      </w:r>
      <w:bookmarkEnd w:id="25"/>
      <w:r>
        <w:rPr>
          <w:rFonts w:ascii="宋体" w:hAnsi="宋体" w:cs="宋体" w:eastAsia="宋体"/>
          <w:lang w:val="zh-TW" w:eastAsia="zh-TW"/>
        </w:rPr>
        <w:t>建议信</w:t>
      </w:r>
    </w:p>
    <w:p>
      <w:pPr>
        <w:pStyle w:val="A"/>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1</w:t>
      </w:r>
      <w:r>
        <w:rPr>
          <w:rFonts w:ascii="宋体" w:hAnsi="宋体" w:cs="宋体" w:eastAsia="宋体"/>
          <w:b/>
          <w:bCs/>
          <w:lang w:val="zh-TW" w:eastAsia="zh-TW"/>
        </w:rPr>
        <w:t>）什么情况下我们可以提出建议信</w:t>
      </w:r>
    </w:p>
    <w:p>
      <w:pPr>
        <w:pStyle w:val="A"/>
        <w:rPr>
          <w:rFonts w:ascii="宋体" w:hAnsi="宋体" w:eastAsia="宋体" w:cs="宋体"/>
        </w:rPr>
      </w:pPr>
      <w:r>
        <w:rPr>
          <w:rFonts w:eastAsia="宋体" w:cs="宋体" w:ascii="宋体" w:hAnsi="宋体"/>
          <w:lang w:val="zh-TW" w:eastAsia="zh-TW"/>
        </w:rPr>
        <w:t xml:space="preserve">    </w:t>
      </w:r>
      <w:r>
        <w:rPr>
          <w:rFonts w:ascii="宋体" w:hAnsi="宋体" w:cs="宋体" w:eastAsia="宋体"/>
          <w:lang w:val="zh-TW" w:eastAsia="zh-TW"/>
        </w:rPr>
        <w:t>一般情况下，如法律法规尚未作出规定，或法律法规仅有</w:t>
      </w:r>
      <w:r>
        <w:rPr>
          <w:rFonts w:ascii="宋体" w:hAnsi="宋体" w:cs="宋体" w:eastAsia="宋体"/>
          <w:lang w:val="en-US"/>
        </w:rPr>
        <w:t>“</w:t>
      </w:r>
      <w:r>
        <w:rPr>
          <w:rFonts w:ascii="宋体" w:hAnsi="宋体" w:cs="宋体" w:eastAsia="宋体"/>
          <w:lang w:val="zh-TW" w:eastAsia="zh-TW"/>
        </w:rPr>
        <w:t>优先推进</w:t>
      </w:r>
      <w:r>
        <w:rPr>
          <w:rFonts w:ascii="宋体" w:hAnsi="宋体" w:cs="宋体" w:eastAsia="宋体"/>
          <w:lang w:val="en-US"/>
        </w:rPr>
        <w:t>”</w:t>
      </w:r>
      <w:r>
        <w:rPr>
          <w:rFonts w:eastAsia="宋体" w:cs="宋体" w:ascii="宋体" w:hAnsi="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纳入建设规划</w:t>
      </w:r>
      <w:r>
        <w:rPr>
          <w:rFonts w:ascii="宋体" w:hAnsi="宋体" w:cs="宋体" w:eastAsia="宋体"/>
          <w:lang w:val="en-US"/>
        </w:rPr>
        <w:t>”</w:t>
      </w:r>
      <w:r>
        <w:rPr>
          <w:rFonts w:eastAsia="宋体" w:cs="宋体" w:ascii="宋体" w:hAnsi="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逐步达到</w:t>
      </w:r>
      <w:r>
        <w:rPr>
          <w:rFonts w:ascii="宋体" w:hAnsi="宋体" w:cs="宋体" w:eastAsia="宋体"/>
          <w:lang w:val="en-US"/>
        </w:rPr>
        <w:t>……</w:t>
      </w:r>
      <w:r>
        <w:rPr>
          <w:rFonts w:ascii="宋体" w:hAnsi="宋体" w:cs="宋体" w:eastAsia="宋体"/>
          <w:lang w:val="zh-TW" w:eastAsia="zh-TW"/>
        </w:rPr>
        <w:t>标准</w:t>
      </w:r>
      <w:r>
        <w:rPr>
          <w:rFonts w:ascii="宋体" w:hAnsi="宋体" w:cs="宋体" w:eastAsia="宋体"/>
          <w:lang w:val="en-US"/>
        </w:rPr>
        <w:t>”</w:t>
      </w:r>
      <w:r>
        <w:rPr>
          <w:rFonts w:ascii="宋体" w:hAnsi="宋体" w:cs="宋体" w:eastAsia="宋体"/>
          <w:lang w:val="zh-TW" w:eastAsia="zh-TW"/>
        </w:rPr>
        <w:t>等规定，而未作</w:t>
      </w:r>
      <w:r>
        <w:rPr>
          <w:rFonts w:ascii="宋体" w:hAnsi="宋体" w:cs="宋体" w:eastAsia="宋体"/>
          <w:lang w:val="en-US"/>
        </w:rPr>
        <w:t>“</w:t>
      </w:r>
      <w:r>
        <w:rPr>
          <w:rFonts w:ascii="宋体" w:hAnsi="宋体" w:cs="宋体" w:eastAsia="宋体"/>
          <w:lang w:val="zh-TW" w:eastAsia="zh-TW"/>
        </w:rPr>
        <w:t>应该</w:t>
      </w:r>
      <w:r>
        <w:rPr>
          <w:rFonts w:ascii="宋体" w:hAnsi="宋体" w:cs="宋体" w:eastAsia="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应当</w:t>
      </w:r>
      <w:r>
        <w:rPr>
          <w:rFonts w:ascii="宋体" w:hAnsi="宋体" w:cs="宋体" w:eastAsia="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必须</w:t>
      </w:r>
      <w:r>
        <w:rPr>
          <w:rFonts w:ascii="宋体" w:hAnsi="宋体" w:cs="宋体" w:eastAsia="宋体"/>
          <w:lang w:val="en-US"/>
        </w:rPr>
        <w:t>”</w:t>
      </w:r>
      <w:r>
        <w:rPr>
          <w:rFonts w:ascii="宋体" w:hAnsi="宋体" w:cs="宋体" w:eastAsia="宋体"/>
          <w:lang w:val="zh-TW" w:eastAsia="zh-TW"/>
        </w:rPr>
        <w:t>等强制性规定时，以建议信的形式督促政策性文件的出台，督促职能部门尽快履行职责。</w:t>
      </w:r>
    </w:p>
    <w:p>
      <w:pPr>
        <w:pStyle w:val="A"/>
        <w:rPr>
          <w:rFonts w:ascii="宋体" w:hAnsi="宋体" w:eastAsia="宋体" w:cs="宋体"/>
        </w:rPr>
      </w:pPr>
      <w:r>
        <w:rPr>
          <w:rFonts w:eastAsia="宋体" w:cs="宋体" w:ascii="宋体" w:hAnsi="宋体"/>
          <w:lang w:val="en-US"/>
        </w:rPr>
        <w:t xml:space="preserve">   </w:t>
      </w:r>
      <w:r>
        <w:rPr>
          <w:rFonts w:eastAsia="宋体" w:cs="宋体" w:ascii="宋体" w:hAnsi="宋体"/>
          <w:b/>
          <w:bCs/>
          <w:lang w:val="en-US"/>
        </w:rPr>
        <w:t>2</w:t>
      </w:r>
      <w:r>
        <w:rPr>
          <w:rFonts w:ascii="宋体" w:hAnsi="宋体" w:cs="宋体" w:eastAsia="宋体"/>
          <w:b/>
          <w:bCs/>
          <w:lang w:val="zh-TW" w:eastAsia="zh-TW"/>
        </w:rPr>
        <w:t>）建议信的优点</w:t>
      </w:r>
    </w:p>
    <w:p>
      <w:pPr>
        <w:pStyle w:val="A"/>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可运用的范围非常广泛，只要是法律规定有漏洞或落实不力的情况，任何人都可以向相关部门提交建议信；可以广泛发动时社群，形成联名信形式，向相关职能部门施压以迫使政策出台或落实；</w:t>
      </w:r>
    </w:p>
    <w:p>
      <w:pPr>
        <w:pStyle w:val="A"/>
        <w:rPr>
          <w:rFonts w:ascii="宋体" w:hAnsi="宋体" w:eastAsia="宋体" w:cs="宋体"/>
          <w:lang w:val="zh-TW" w:eastAsia="zh-TW"/>
        </w:rPr>
      </w:pPr>
      <w:r>
        <w:rPr>
          <w:rFonts w:ascii="宋体" w:hAnsi="宋体" w:cs="宋体" w:eastAsia="宋体"/>
          <w:lang w:val="zh-TW" w:eastAsia="zh-TW"/>
        </w:rPr>
        <w:t>建议信的缺点：法律强制力弱，回应时间可能比较漫长。</w:t>
      </w:r>
    </w:p>
    <w:p>
      <w:pPr>
        <w:pStyle w:val="A"/>
        <w:rPr>
          <w:rFonts w:ascii="宋体" w:hAnsi="宋体" w:eastAsia="宋体" w:cs="宋体"/>
          <w:b/>
          <w:b/>
          <w:bCs/>
        </w:rPr>
      </w:pPr>
      <w:r>
        <w:rPr>
          <w:rFonts w:eastAsia="宋体" w:cs="宋体" w:ascii="宋体" w:hAnsi="宋体"/>
          <w:lang w:val="en-US"/>
        </w:rPr>
        <w:t xml:space="preserve">  </w:t>
      </w:r>
      <w:r>
        <w:rPr>
          <w:rFonts w:eastAsia="宋体" w:cs="宋体" w:ascii="宋体" w:hAnsi="宋体"/>
          <w:b/>
          <w:bCs/>
          <w:lang w:val="en-US"/>
        </w:rPr>
        <w:t xml:space="preserve"> </w:t>
      </w:r>
      <w:r>
        <w:rPr>
          <w:rFonts w:eastAsia="宋体" w:cs="宋体" w:ascii="宋体" w:hAnsi="宋体"/>
          <w:b/>
          <w:bCs/>
          <w:lang w:val="en-US"/>
        </w:rPr>
        <w:t>3</w:t>
      </w:r>
      <w:r>
        <w:rPr>
          <w:rFonts w:ascii="宋体" w:hAnsi="宋体" w:cs="宋体" w:eastAsia="宋体"/>
          <w:b/>
          <w:bCs/>
          <w:lang w:val="zh-TW" w:eastAsia="zh-TW"/>
        </w:rPr>
        <w:t>）联名建议信如何操作</w:t>
      </w:r>
    </w:p>
    <w:p>
      <w:pPr>
        <w:pStyle w:val="A"/>
        <w:rPr>
          <w:rFonts w:ascii="宋体" w:hAnsi="宋体" w:eastAsia="宋体" w:cs="宋体"/>
          <w:b/>
          <w:b/>
          <w:bCs/>
          <w:lang w:val="zh-TW" w:eastAsia="zh-TW"/>
        </w:rPr>
      </w:pPr>
      <w:r>
        <w:rPr>
          <w:rFonts w:eastAsia="宋体" w:cs="宋体" w:ascii="宋体" w:hAnsi="宋体"/>
          <w:b/>
          <w:bCs/>
          <w:lang w:val="zh-TW" w:eastAsia="zh-TW"/>
        </w:rPr>
        <w:t xml:space="preserve">   </w:t>
      </w:r>
      <w:r>
        <w:rPr>
          <w:rFonts w:ascii="宋体" w:hAnsi="宋体" w:cs="宋体" w:eastAsia="宋体"/>
          <w:b/>
          <w:bCs/>
          <w:lang w:val="zh-TW" w:eastAsia="zh-TW"/>
        </w:rPr>
        <w:t>联名信准备步骤及各环节注意事项：</w:t>
      </w:r>
    </w:p>
    <w:p>
      <w:pPr>
        <w:pStyle w:val="A"/>
        <w:shd w:fill="FFFFFF" w:val="clear"/>
        <w:spacing w:before="156" w:after="156"/>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A.</w:t>
      </w:r>
      <w:r>
        <w:rPr>
          <w:rFonts w:ascii="宋体" w:hAnsi="宋体" w:cs="宋体" w:eastAsia="宋体"/>
          <w:b/>
          <w:bCs/>
          <w:lang w:val="zh-TW" w:eastAsia="zh-TW"/>
        </w:rPr>
        <w:t>撰写联名信</w:t>
      </w:r>
    </w:p>
    <w:p>
      <w:pPr>
        <w:pStyle w:val="A"/>
        <w:numPr>
          <w:ilvl w:val="0"/>
          <w:numId w:val="2"/>
        </w:numPr>
        <w:shd w:fill="FFFFFF" w:val="clear"/>
        <w:bidi w:val="0"/>
        <w:spacing w:before="156" w:after="156"/>
        <w:ind w:left="420" w:right="0" w:hanging="420"/>
        <w:jc w:val="both"/>
        <w:rPr>
          <w:rFonts w:ascii="宋体" w:hAnsi="宋体" w:eastAsia="宋体" w:cs="宋体"/>
          <w:lang w:val="zh-TW" w:eastAsia="zh-TW"/>
        </w:rPr>
      </w:pPr>
      <w:r>
        <w:rPr>
          <w:rFonts w:ascii="宋体" w:hAnsi="宋体" w:cs="宋体" w:eastAsia="宋体"/>
          <w:lang w:val="zh-TW" w:eastAsia="zh-TW"/>
        </w:rPr>
        <w:t>建议信配以小型调查效果更好：如聋人日的建议信活动，前期调查了</w:t>
      </w:r>
      <w:r>
        <w:rPr>
          <w:rFonts w:eastAsia="宋体" w:cs="宋体" w:ascii="宋体" w:hAnsi="宋体"/>
          <w:lang w:val="en-US"/>
        </w:rPr>
        <w:t>35</w:t>
      </w:r>
      <w:r>
        <w:rPr>
          <w:rFonts w:ascii="宋体" w:hAnsi="宋体" w:cs="宋体" w:eastAsia="宋体"/>
          <w:lang w:val="zh-TW" w:eastAsia="zh-TW"/>
        </w:rPr>
        <w:t>个中央和省级电视台黄金时间新闻节目加配字幕的情况；设计好调查问卷，要明确告诉志愿者需要搜集什么信息，以免概念不清做无用功，而且注意核实调查结果中的关键信息。</w:t>
      </w:r>
    </w:p>
    <w:p>
      <w:pPr>
        <w:pStyle w:val="A"/>
        <w:numPr>
          <w:ilvl w:val="0"/>
          <w:numId w:val="3"/>
        </w:numPr>
        <w:shd w:fill="FFFFFF" w:val="clear"/>
        <w:bidi w:val="0"/>
        <w:ind w:left="360" w:right="0" w:hanging="360"/>
        <w:jc w:val="both"/>
        <w:rPr>
          <w:rFonts w:ascii="宋体" w:hAnsi="宋体" w:eastAsia="宋体" w:cs="宋体"/>
          <w:b/>
          <w:b/>
          <w:bCs/>
          <w:lang w:val="zh-TW" w:eastAsia="zh-TW"/>
        </w:rPr>
      </w:pPr>
      <w:r>
        <w:rPr>
          <w:rFonts w:ascii="宋体" w:hAnsi="宋体" w:cs="宋体" w:eastAsia="宋体"/>
          <w:b w:val="false"/>
          <w:bCs w:val="false"/>
          <w:lang w:val="zh-TW" w:eastAsia="zh-TW"/>
        </w:rPr>
        <w:t>写联名信要知道问题的根源在哪，信写给谁，矛头不要搞错。比如我们呼吁电信优惠，根据残保法第五十条</w:t>
      </w:r>
      <w:r>
        <w:rPr>
          <w:rFonts w:ascii="宋体" w:hAnsi="宋体" w:cs="宋体" w:eastAsia="宋体"/>
          <w:b w:val="false"/>
          <w:bCs w:val="false"/>
          <w:lang w:val="en-US"/>
        </w:rPr>
        <w:t>“</w:t>
      </w:r>
      <w:r>
        <w:rPr>
          <w:rFonts w:ascii="宋体" w:hAnsi="宋体" w:cs="宋体" w:eastAsia="宋体"/>
          <w:b w:val="false"/>
          <w:bCs w:val="false"/>
          <w:lang w:val="zh-TW" w:eastAsia="zh-TW"/>
        </w:rPr>
        <w:t>国家鼓励和支持提供电信、广播电视服务的单位对盲人、听力残疾人、言语残疾人给予优惠</w:t>
      </w:r>
      <w:r>
        <w:rPr>
          <w:rFonts w:ascii="宋体" w:hAnsi="宋体" w:cs="宋体" w:eastAsia="宋体"/>
          <w:b w:val="false"/>
          <w:bCs w:val="false"/>
          <w:lang w:val="en-US"/>
        </w:rPr>
        <w:t>”</w:t>
      </w:r>
      <w:r>
        <w:rPr>
          <w:rFonts w:ascii="宋体" w:hAnsi="宋体" w:cs="宋体" w:eastAsia="宋体"/>
          <w:b w:val="false"/>
          <w:bCs w:val="false"/>
          <w:lang w:val="zh-TW" w:eastAsia="zh-TW"/>
        </w:rPr>
        <w:t>，我们建议信应该写给国家电信管理部门，而不是电信企业。</w:t>
      </w:r>
    </w:p>
    <w:p>
      <w:pPr>
        <w:pStyle w:val="A"/>
        <w:shd w:fill="FFFFFF" w:val="clear"/>
        <w:spacing w:before="156" w:after="156"/>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B.</w:t>
      </w:r>
      <w:r>
        <w:rPr>
          <w:rFonts w:ascii="宋体" w:hAnsi="宋体" w:cs="宋体" w:eastAsia="宋体"/>
          <w:b/>
          <w:bCs/>
          <w:lang w:val="zh-TW" w:eastAsia="zh-TW"/>
        </w:rPr>
        <w:t>制作签名网站并推广</w:t>
      </w:r>
    </w:p>
    <w:p>
      <w:pPr>
        <w:pStyle w:val="A"/>
        <w:numPr>
          <w:ilvl w:val="0"/>
          <w:numId w:val="2"/>
        </w:numPr>
        <w:shd w:fill="FFFFFF" w:val="clear"/>
        <w:bidi w:val="0"/>
        <w:spacing w:before="156" w:after="156"/>
        <w:ind w:left="420" w:right="0" w:hanging="420"/>
        <w:jc w:val="both"/>
        <w:rPr>
          <w:rFonts w:ascii="宋体" w:hAnsi="宋体" w:eastAsia="宋体" w:cs="宋体"/>
          <w:lang w:val="zh-TW" w:eastAsia="zh-TW"/>
        </w:rPr>
      </w:pPr>
      <w:r>
        <w:rPr>
          <w:rFonts w:ascii="宋体" w:hAnsi="宋体" w:cs="宋体" w:eastAsia="宋体"/>
          <w:lang w:val="zh-TW" w:eastAsia="zh-TW"/>
        </w:rPr>
        <w:t>签名档需要包括：姓名、省份、残疾类型或家属、电子邮箱和留言等</w:t>
      </w:r>
    </w:p>
    <w:p>
      <w:pPr>
        <w:pStyle w:val="A"/>
        <w:numPr>
          <w:ilvl w:val="0"/>
          <w:numId w:val="2"/>
        </w:numPr>
        <w:shd w:fill="FFFFFF" w:val="clear"/>
        <w:bidi w:val="0"/>
        <w:spacing w:before="156" w:after="156"/>
        <w:ind w:left="420" w:right="0" w:hanging="420"/>
        <w:jc w:val="both"/>
        <w:rPr>
          <w:rFonts w:ascii="宋体" w:hAnsi="宋体" w:eastAsia="宋体" w:cs="宋体"/>
          <w:b/>
          <w:b/>
          <w:bCs/>
          <w:lang w:val="zh-TW" w:eastAsia="zh-TW"/>
        </w:rPr>
      </w:pPr>
      <w:r>
        <w:rPr>
          <w:rFonts w:ascii="宋体" w:hAnsi="宋体" w:cs="宋体" w:eastAsia="宋体"/>
          <w:b w:val="false"/>
          <w:bCs w:val="false"/>
          <w:lang w:val="zh-TW" w:eastAsia="zh-TW"/>
        </w:rPr>
        <w:t>推广时，最好简述以往签名信的效果，以鼓励残友签名，如：</w:t>
      </w:r>
    </w:p>
    <w:p>
      <w:pPr>
        <w:pStyle w:val="A"/>
        <w:pBdr>
          <w:top w:val="single" w:sz="4" w:space="0" w:color="000001"/>
          <w:left w:val="single" w:sz="4" w:space="0" w:color="000001"/>
          <w:bottom w:val="single" w:sz="4" w:space="0" w:color="000001"/>
          <w:right w:val="single" w:sz="4" w:space="0" w:color="000001"/>
        </w:pBdr>
        <w:shd w:fill="FFFFFF" w:val="clear"/>
        <w:spacing w:before="156" w:after="156"/>
        <w:jc w:val="center"/>
        <w:rPr>
          <w:rFonts w:ascii="宋体" w:hAnsi="宋体" w:eastAsia="宋体" w:cs="宋体"/>
          <w:b/>
          <w:b/>
          <w:bCs/>
          <w:lang w:val="zh-TW" w:eastAsia="zh-TW"/>
        </w:rPr>
      </w:pPr>
      <w:r>
        <w:rPr>
          <w:rFonts w:ascii="宋体" w:hAnsi="宋体" w:cs="宋体" w:eastAsia="宋体"/>
          <w:b/>
          <w:bCs/>
          <w:lang w:val="zh-TW" w:eastAsia="zh-TW"/>
        </w:rPr>
        <w:t>请大家签名支持电视台新闻节目加配字幕，并转发签名网址</w:t>
      </w:r>
    </w:p>
    <w:p>
      <w:pPr>
        <w:pStyle w:val="A"/>
        <w:pBdr>
          <w:top w:val="single" w:sz="4" w:space="0" w:color="000001"/>
          <w:left w:val="single" w:sz="4" w:space="0" w:color="000001"/>
          <w:bottom w:val="single" w:sz="4" w:space="0" w:color="000001"/>
          <w:right w:val="single" w:sz="4" w:space="0" w:color="000001"/>
        </w:pBdr>
        <w:shd w:fill="FFFFFF" w:val="clear"/>
        <w:spacing w:before="156" w:after="156"/>
        <w:jc w:val="center"/>
        <w:rPr>
          <w:rFonts w:ascii="宋体" w:hAnsi="宋体" w:eastAsia="宋体" w:cs="宋体"/>
        </w:rPr>
      </w:pPr>
      <w:r>
        <w:rPr>
          <w:rFonts w:eastAsia="宋体" w:cs="宋体" w:ascii="宋体" w:hAnsi="宋体"/>
          <w:b/>
          <w:bCs/>
          <w:lang w:val="en-US"/>
        </w:rPr>
        <w:t>——</w:t>
      </w:r>
      <w:r>
        <w:rPr>
          <w:rFonts w:ascii="宋体" w:hAnsi="宋体" w:cs="宋体" w:eastAsia="宋体"/>
          <w:b/>
          <w:bCs/>
          <w:lang w:val="zh-TW" w:eastAsia="zh-TW"/>
        </w:rPr>
        <w:t>支持聋人朋友无障碍获得信息的权利</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lang w:val="zh-TW" w:eastAsia="zh-TW"/>
        </w:rPr>
      </w:pPr>
      <w:r>
        <w:rPr>
          <w:rFonts w:ascii="宋体" w:hAnsi="宋体" w:cs="宋体" w:eastAsia="宋体"/>
          <w:lang w:val="zh-TW" w:eastAsia="zh-TW"/>
        </w:rPr>
        <w:t>各位好！</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rPr>
      </w:pPr>
      <w:r>
        <w:rPr>
          <w:rFonts w:ascii="宋体" w:hAnsi="宋体" w:cs="宋体" w:eastAsia="宋体"/>
          <w:lang w:val="zh-TW" w:eastAsia="zh-TW"/>
        </w:rPr>
        <w:t>据统计我国听力障碍者</w:t>
      </w:r>
      <w:r>
        <w:rPr>
          <w:rFonts w:eastAsia="宋体" w:cs="宋体" w:ascii="宋体" w:hAnsi="宋体"/>
          <w:lang w:val="en-US"/>
        </w:rPr>
        <w:t>2780</w:t>
      </w:r>
      <w:r>
        <w:rPr>
          <w:rFonts w:ascii="宋体" w:hAnsi="宋体" w:cs="宋体" w:eastAsia="宋体"/>
          <w:lang w:val="zh-TW" w:eastAsia="zh-TW"/>
        </w:rPr>
        <w:t>万人，居各类残疾人群之首，约占残疾人总数的三分之一，且其中</w:t>
      </w:r>
      <w:r>
        <w:rPr>
          <w:rFonts w:eastAsia="宋体" w:cs="宋体" w:ascii="宋体" w:hAnsi="宋体"/>
          <w:lang w:val="en-US"/>
        </w:rPr>
        <w:t>70%</w:t>
      </w:r>
      <w:r>
        <w:rPr>
          <w:rFonts w:ascii="宋体" w:hAnsi="宋体" w:cs="宋体" w:eastAsia="宋体"/>
          <w:lang w:val="zh-TW" w:eastAsia="zh-TW"/>
        </w:rPr>
        <w:t>生活在农村，电视节目是他们了解社会的重要渠道。日前残友的调查显示</w:t>
      </w:r>
      <w:r>
        <w:rPr>
          <w:rFonts w:eastAsia="宋体" w:cs="宋体" w:ascii="宋体" w:hAnsi="宋体"/>
          <w:lang w:val="en-US"/>
        </w:rPr>
        <w:t>35</w:t>
      </w:r>
      <w:r>
        <w:rPr>
          <w:rFonts w:ascii="宋体" w:hAnsi="宋体" w:cs="宋体" w:eastAsia="宋体"/>
          <w:lang w:val="zh-TW" w:eastAsia="zh-TW"/>
        </w:rPr>
        <w:t>家中央及省级电视台中仅有</w:t>
      </w:r>
      <w:r>
        <w:rPr>
          <w:rFonts w:eastAsia="宋体" w:cs="宋体" w:ascii="宋体" w:hAnsi="宋体"/>
          <w:lang w:val="en-US"/>
        </w:rPr>
        <w:t>3</w:t>
      </w:r>
      <w:r>
        <w:rPr>
          <w:rFonts w:ascii="宋体" w:hAnsi="宋体" w:cs="宋体" w:eastAsia="宋体"/>
          <w:lang w:val="zh-TW" w:eastAsia="zh-TW"/>
        </w:rPr>
        <w:t>家的新闻节目配有中文字幕，不仅没有落实国家关于残疾人</w:t>
      </w:r>
      <w:r>
        <w:rPr>
          <w:rFonts w:ascii="宋体" w:hAnsi="宋体" w:cs="宋体" w:eastAsia="宋体"/>
          <w:lang w:val="en-US"/>
        </w:rPr>
        <w:t>“</w:t>
      </w:r>
      <w:r>
        <w:rPr>
          <w:rFonts w:ascii="宋体" w:hAnsi="宋体" w:cs="宋体" w:eastAsia="宋体"/>
          <w:lang w:val="zh-TW" w:eastAsia="zh-TW"/>
        </w:rPr>
        <w:t>信息交流无障碍</w:t>
      </w:r>
      <w:r>
        <w:rPr>
          <w:rFonts w:ascii="宋体" w:hAnsi="宋体" w:cs="宋体" w:eastAsia="宋体"/>
          <w:lang w:val="en-US"/>
        </w:rPr>
        <w:t>”</w:t>
      </w:r>
      <w:r>
        <w:rPr>
          <w:rFonts w:ascii="宋体" w:hAnsi="宋体" w:cs="宋体" w:eastAsia="宋体"/>
          <w:lang w:val="zh-TW" w:eastAsia="zh-TW"/>
        </w:rPr>
        <w:t>的诸多法律法规，也极大地限制了听力障碍者融入社会！</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rPr>
      </w:pPr>
      <w:r>
        <w:rPr>
          <w:rFonts w:ascii="宋体" w:hAnsi="宋体" w:cs="宋体" w:eastAsia="宋体"/>
          <w:lang w:val="zh-TW" w:eastAsia="zh-TW"/>
        </w:rPr>
        <w:t>在</w:t>
      </w:r>
      <w:r>
        <w:rPr>
          <w:rFonts w:eastAsia="宋体" w:cs="宋体" w:ascii="宋体" w:hAnsi="宋体"/>
          <w:lang w:val="en-US"/>
        </w:rPr>
        <w:t>9</w:t>
      </w:r>
      <w:r>
        <w:rPr>
          <w:rFonts w:ascii="宋体" w:hAnsi="宋体" w:cs="宋体" w:eastAsia="宋体"/>
          <w:lang w:val="zh-TW" w:eastAsia="zh-TW"/>
        </w:rPr>
        <w:t>月</w:t>
      </w:r>
      <w:r>
        <w:rPr>
          <w:rFonts w:eastAsia="宋体" w:cs="宋体" w:ascii="宋体" w:hAnsi="宋体"/>
          <w:lang w:val="en-US"/>
        </w:rPr>
        <w:t>25</w:t>
      </w:r>
      <w:r>
        <w:rPr>
          <w:rFonts w:ascii="宋体" w:hAnsi="宋体" w:cs="宋体" w:eastAsia="宋体"/>
          <w:lang w:val="zh-TW" w:eastAsia="zh-TW"/>
        </w:rPr>
        <w:t>日</w:t>
      </w:r>
      <w:r>
        <w:rPr>
          <w:rFonts w:ascii="宋体" w:hAnsi="宋体" w:cs="宋体" w:eastAsia="宋体"/>
          <w:lang w:val="en-US"/>
        </w:rPr>
        <w:t>“</w:t>
      </w:r>
      <w:r>
        <w:rPr>
          <w:rFonts w:ascii="宋体" w:hAnsi="宋体" w:cs="宋体" w:eastAsia="宋体"/>
          <w:lang w:val="zh-TW" w:eastAsia="zh-TW"/>
        </w:rPr>
        <w:t>国际聋人日</w:t>
      </w:r>
      <w:r>
        <w:rPr>
          <w:rFonts w:ascii="宋体" w:hAnsi="宋体" w:cs="宋体" w:eastAsia="宋体"/>
          <w:lang w:val="en-US"/>
        </w:rPr>
        <w:t>”</w:t>
      </w:r>
      <w:r>
        <w:rPr>
          <w:rFonts w:ascii="宋体" w:hAnsi="宋体" w:cs="宋体" w:eastAsia="宋体"/>
          <w:lang w:val="zh-TW" w:eastAsia="zh-TW"/>
        </w:rPr>
        <w:t>来临前夕，我们残友联名给国家广电总局写了一封《关于在中央和省级电视台新闻节目中增加字幕解说的建议信》，请大家为了我们自身的合法权益，踊跃签名！！！</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b/>
          <w:b/>
          <w:bCs/>
        </w:rPr>
      </w:pPr>
      <w:r>
        <w:rPr>
          <w:rFonts w:ascii="宋体" w:hAnsi="宋体" w:cs="宋体" w:eastAsia="宋体"/>
          <w:lang w:val="zh-TW" w:eastAsia="zh-TW"/>
        </w:rPr>
        <w:t>签名网址：</w:t>
      </w:r>
      <w:r>
        <w:rPr>
          <w:rFonts w:eastAsia="宋体" w:cs="宋体" w:ascii="宋体" w:hAnsi="宋体"/>
          <w:lang w:val="en-US"/>
        </w:rPr>
        <w:t>http://www.hbvhbv.name/qm/longrenri/QM.asp</w:t>
      </w:r>
    </w:p>
    <w:p>
      <w:pPr>
        <w:pStyle w:val="A"/>
        <w:pBdr>
          <w:top w:val="single" w:sz="4" w:space="0" w:color="000001"/>
          <w:left w:val="single" w:sz="4" w:space="0" w:color="000001"/>
          <w:bottom w:val="single" w:sz="4" w:space="0" w:color="000001"/>
          <w:right w:val="single" w:sz="4" w:space="0" w:color="000001"/>
        </w:pBdr>
        <w:shd w:fill="FFFFFF" w:val="clear"/>
        <w:spacing w:before="156" w:after="156"/>
        <w:jc w:val="center"/>
        <w:rPr>
          <w:rFonts w:ascii="宋体" w:hAnsi="宋体" w:eastAsia="宋体" w:cs="宋体"/>
        </w:rPr>
      </w:pPr>
      <w:r>
        <w:rPr>
          <w:rFonts w:eastAsia="宋体" w:cs="宋体" w:ascii="宋体" w:hAnsi="宋体"/>
          <w:b/>
          <w:bCs/>
          <w:lang w:val="en-US"/>
        </w:rPr>
        <w:t>*</w:t>
      </w:r>
      <w:r>
        <w:rPr>
          <w:rFonts w:ascii="宋体" w:hAnsi="宋体" w:cs="宋体" w:eastAsia="宋体"/>
          <w:b/>
          <w:bCs/>
          <w:lang w:val="zh-TW" w:eastAsia="zh-TW"/>
        </w:rPr>
        <w:t>请大家互相转发签名网址，以获得更多签名支持！</w:t>
      </w:r>
      <w:r>
        <w:rPr>
          <w:rFonts w:eastAsia="宋体" w:cs="宋体" w:ascii="宋体" w:hAnsi="宋体"/>
          <w:b/>
          <w:bCs/>
          <w:lang w:val="en-US"/>
        </w:rPr>
        <w:t>*</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lang w:val="zh-TW" w:eastAsia="zh-TW"/>
        </w:rPr>
      </w:pPr>
      <w:r>
        <w:rPr>
          <w:rFonts w:ascii="宋体" w:hAnsi="宋体" w:cs="宋体" w:eastAsia="宋体"/>
          <w:lang w:val="zh-TW" w:eastAsia="zh-TW"/>
        </w:rPr>
        <w:t>不要小看每一个签名，它可能就会改变一个政策！</w:t>
      </w:r>
    </w:p>
    <w:p>
      <w:pPr>
        <w:pStyle w:val="A"/>
        <w:pBdr>
          <w:top w:val="single" w:sz="4" w:space="0" w:color="000001"/>
          <w:left w:val="single" w:sz="4" w:space="0" w:color="000001"/>
          <w:bottom w:val="single" w:sz="4" w:space="0" w:color="000001"/>
          <w:right w:val="single" w:sz="4" w:space="0" w:color="000001"/>
        </w:pBdr>
        <w:shd w:fill="FFFFFF" w:val="clear"/>
        <w:spacing w:before="156" w:after="156"/>
        <w:rPr>
          <w:rFonts w:ascii="宋体" w:hAnsi="宋体" w:eastAsia="宋体" w:cs="宋体"/>
          <w:lang w:val="zh-TW" w:eastAsia="zh-TW"/>
        </w:rPr>
      </w:pPr>
      <w:r>
        <w:rPr>
          <w:rFonts w:ascii="宋体" w:hAnsi="宋体" w:cs="宋体" w:eastAsia="宋体"/>
          <w:lang w:val="zh-TW" w:eastAsia="zh-TW"/>
        </w:rPr>
        <w:t xml:space="preserve">附以往联名信的部分媒体报道： </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ascii="宋体" w:hAnsi="宋体" w:cs="宋体" w:eastAsia="宋体"/>
          <w:lang w:val="zh-TW" w:eastAsia="zh-TW"/>
        </w:rPr>
        <w:t>《法制日报》：</w:t>
      </w:r>
      <w:r>
        <w:rPr>
          <w:rFonts w:eastAsia="宋体" w:cs="宋体" w:ascii="宋体" w:hAnsi="宋体"/>
          <w:lang w:val="en-US"/>
        </w:rPr>
        <w:t>588</w:t>
      </w:r>
      <w:r>
        <w:rPr>
          <w:rFonts w:ascii="宋体" w:hAnsi="宋体" w:cs="宋体" w:eastAsia="宋体"/>
          <w:lang w:val="zh-TW" w:eastAsia="zh-TW"/>
        </w:rPr>
        <w:t>位残疾人致信教育部建议统一教师资格体检标准</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eastAsia="宋体" w:cs="宋体" w:ascii="宋体" w:hAnsi="宋体"/>
          <w:lang w:val="en-US"/>
        </w:rPr>
        <w:t>http://roll.sohu.com/20110914/n319297549.shtml</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lang w:val="zh-TW" w:eastAsia="zh-TW"/>
        </w:rPr>
      </w:pPr>
      <w:r>
        <w:rPr>
          <w:rFonts w:ascii="宋体" w:hAnsi="宋体" w:cs="宋体" w:eastAsia="宋体"/>
          <w:lang w:val="zh-TW" w:eastAsia="zh-TW"/>
        </w:rPr>
        <w:t xml:space="preserve">《法制网》残疾人联名建议铁道部为其出行提供便利 </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eastAsia="宋体" w:cs="宋体" w:ascii="宋体" w:hAnsi="宋体"/>
          <w:lang w:val="en-US"/>
        </w:rPr>
        <w:t>http://news.sina.com.cn/c/2011-08-10/181122969315.shtml</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lang w:val="zh-TW" w:eastAsia="zh-TW"/>
        </w:rPr>
      </w:pPr>
      <w:r>
        <w:rPr>
          <w:rFonts w:ascii="宋体" w:hAnsi="宋体" w:cs="宋体" w:eastAsia="宋体"/>
          <w:lang w:val="zh-TW" w:eastAsia="zh-TW"/>
        </w:rPr>
        <w:t xml:space="preserve">《财新》：铁道部门口上演行为艺术 肢残人呼吁火车票半价 </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eastAsia="宋体" w:cs="宋体" w:ascii="宋体" w:hAnsi="宋体"/>
          <w:lang w:val="en-US"/>
        </w:rPr>
        <w:t>http://finance.sina.com.cn/roll/20110810/220510295878.shtml</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lang w:val="zh-TW" w:eastAsia="zh-TW"/>
        </w:rPr>
      </w:pPr>
      <w:r>
        <w:rPr>
          <w:rFonts w:ascii="宋体" w:hAnsi="宋体" w:cs="宋体" w:eastAsia="宋体"/>
          <w:lang w:val="zh-TW" w:eastAsia="zh-TW"/>
        </w:rPr>
        <w:t xml:space="preserve">《京华时报》：千余残疾人及家属建议按比例招录残疾人公务员 </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eastAsia="宋体" w:cs="宋体" w:ascii="宋体" w:hAnsi="宋体"/>
          <w:lang w:val="en-US"/>
        </w:rPr>
        <w:t>http://www.china.com.cn/news/local/2011-05/16/content_22568884.htm</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lang w:val="zh-TW" w:eastAsia="zh-TW"/>
        </w:rPr>
      </w:pPr>
      <w:r>
        <w:rPr>
          <w:rFonts w:ascii="宋体" w:hAnsi="宋体" w:cs="宋体" w:eastAsia="宋体"/>
          <w:lang w:val="zh-TW" w:eastAsia="zh-TW"/>
        </w:rPr>
        <w:t>《南方都市报》：全国助残日 残疾人上书</w:t>
      </w:r>
    </w:p>
    <w:p>
      <w:pPr>
        <w:pStyle w:val="A"/>
        <w:pBdr>
          <w:top w:val="single" w:sz="4" w:space="0" w:color="000001"/>
          <w:left w:val="single" w:sz="4" w:space="0" w:color="000001"/>
          <w:bottom w:val="single" w:sz="4" w:space="0" w:color="000001"/>
          <w:right w:val="single" w:sz="4" w:space="0" w:color="000001"/>
        </w:pBdr>
        <w:shd w:fill="FFFFFF" w:val="clear"/>
        <w:rPr>
          <w:rFonts w:ascii="宋体" w:hAnsi="宋体" w:eastAsia="宋体" w:cs="宋体"/>
        </w:rPr>
      </w:pPr>
      <w:r>
        <w:rPr>
          <w:rFonts w:eastAsia="宋体" w:cs="宋体" w:ascii="宋体" w:hAnsi="宋体"/>
          <w:lang w:val="en-US"/>
        </w:rPr>
        <w:t>http://news.sina.com.cn/o/2011-05-16/081322471083.shtml</w:t>
      </w:r>
    </w:p>
    <w:p>
      <w:pPr>
        <w:pStyle w:val="A"/>
        <w:shd w:fill="FFFFFF" w:val="clear"/>
        <w:spacing w:before="156" w:after="156"/>
        <w:rPr>
          <w:rFonts w:ascii="宋体" w:hAnsi="宋体" w:eastAsia="宋体" w:cs="宋体"/>
          <w:b/>
          <w:b/>
          <w:bCs/>
        </w:rPr>
      </w:pPr>
      <w:r>
        <w:rPr>
          <w:rFonts w:ascii="宋体" w:hAnsi="宋体" w:cs="宋体" w:eastAsia="宋体"/>
          <w:lang w:val="zh-TW" w:eastAsia="zh-TW"/>
        </w:rPr>
        <w:t>推广的途径可以包括</w:t>
      </w:r>
      <w:r>
        <w:rPr>
          <w:rFonts w:eastAsia="宋体" w:cs="宋体" w:ascii="宋体" w:hAnsi="宋体"/>
          <w:lang w:val="en-US"/>
        </w:rPr>
        <w:t>qq</w:t>
      </w:r>
      <w:r>
        <w:rPr>
          <w:rFonts w:ascii="宋体" w:hAnsi="宋体" w:cs="宋体" w:eastAsia="宋体"/>
          <w:lang w:val="zh-TW" w:eastAsia="zh-TW"/>
        </w:rPr>
        <w:t>群、邮件组、知名论坛或残友积极分子推介等。</w:t>
      </w:r>
    </w:p>
    <w:p>
      <w:pPr>
        <w:pStyle w:val="A"/>
        <w:shd w:fill="FFFFFF" w:val="clear"/>
        <w:spacing w:before="156" w:after="156"/>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C.</w:t>
      </w:r>
      <w:r>
        <w:rPr>
          <w:rFonts w:ascii="宋体" w:hAnsi="宋体" w:cs="宋体" w:eastAsia="宋体"/>
          <w:b/>
          <w:bCs/>
          <w:lang w:val="zh-TW" w:eastAsia="zh-TW"/>
        </w:rPr>
        <w:t>整理签名名单及留言选摘</w:t>
      </w:r>
    </w:p>
    <w:p>
      <w:pPr>
        <w:pStyle w:val="A"/>
        <w:numPr>
          <w:ilvl w:val="0"/>
          <w:numId w:val="4"/>
        </w:numPr>
        <w:shd w:fill="FFFFFF" w:val="clear"/>
        <w:bidi w:val="0"/>
        <w:ind w:left="420" w:right="0" w:hanging="420"/>
        <w:jc w:val="both"/>
        <w:rPr>
          <w:rFonts w:ascii="宋体" w:hAnsi="宋体" w:eastAsia="宋体" w:cs="宋体"/>
          <w:lang w:val="zh-TW" w:eastAsia="zh-TW"/>
        </w:rPr>
      </w:pPr>
      <w:r>
        <w:rPr>
          <w:rFonts w:ascii="宋体" w:hAnsi="宋体" w:cs="宋体" w:eastAsia="宋体"/>
          <w:lang w:val="zh-TW" w:eastAsia="zh-TW"/>
        </w:rPr>
        <w:t>进入签名网页后台管理，查看完整的名单，检查各项填写是否规范，删除明显是网名的签名</w:t>
      </w:r>
    </w:p>
    <w:p>
      <w:pPr>
        <w:pStyle w:val="A"/>
        <w:numPr>
          <w:ilvl w:val="0"/>
          <w:numId w:val="4"/>
        </w:numPr>
        <w:shd w:fill="FFFFFF" w:val="clear"/>
        <w:bidi w:val="0"/>
        <w:ind w:left="420" w:right="0" w:hanging="420"/>
        <w:jc w:val="both"/>
        <w:rPr>
          <w:rFonts w:ascii="宋体" w:hAnsi="宋体" w:eastAsia="宋体" w:cs="宋体"/>
          <w:b/>
          <w:b/>
          <w:bCs/>
          <w:lang w:val="zh-TW" w:eastAsia="zh-TW"/>
        </w:rPr>
      </w:pPr>
      <w:r>
        <w:rPr>
          <w:rFonts w:ascii="宋体" w:hAnsi="宋体" w:cs="宋体" w:eastAsia="宋体"/>
          <w:b w:val="false"/>
          <w:bCs w:val="false"/>
          <w:lang w:val="zh-TW" w:eastAsia="zh-TW"/>
        </w:rPr>
        <w:t>按照省份统计签名人数</w:t>
      </w:r>
    </w:p>
    <w:p>
      <w:pPr>
        <w:pStyle w:val="A"/>
        <w:shd w:fill="FFFFFF" w:val="clear"/>
        <w:spacing w:before="156" w:after="156"/>
        <w:rPr>
          <w:rFonts w:ascii="宋体" w:hAnsi="宋体" w:eastAsia="宋体" w:cs="宋体"/>
          <w:b/>
          <w:b/>
          <w:bCs/>
        </w:rPr>
      </w:pPr>
      <w:r>
        <w:rPr>
          <w:rFonts w:eastAsia="宋体" w:cs="宋体" w:ascii="宋体" w:hAnsi="宋体"/>
          <w:b/>
          <w:bCs/>
          <w:lang w:val="en-US"/>
        </w:rPr>
        <w:t xml:space="preserve">   </w:t>
      </w:r>
      <w:r>
        <w:rPr>
          <w:rFonts w:eastAsia="宋体" w:cs="宋体" w:ascii="宋体" w:hAnsi="宋体"/>
          <w:b/>
          <w:bCs/>
          <w:lang w:val="en-US"/>
        </w:rPr>
        <w:t>D.</w:t>
      </w:r>
      <w:r>
        <w:rPr>
          <w:rFonts w:ascii="宋体" w:hAnsi="宋体" w:cs="宋体" w:eastAsia="宋体"/>
          <w:b/>
          <w:bCs/>
          <w:lang w:val="zh-TW" w:eastAsia="zh-TW"/>
        </w:rPr>
        <w:t>准备新闻线索稿</w:t>
      </w:r>
    </w:p>
    <w:p>
      <w:pPr>
        <w:pStyle w:val="A"/>
        <w:shd w:fill="FFFFFF" w:val="clear"/>
        <w:spacing w:before="156" w:after="156"/>
        <w:rPr>
          <w:rFonts w:ascii="宋体" w:hAnsi="宋体" w:eastAsia="宋体" w:cs="宋体"/>
          <w:b/>
          <w:b/>
          <w:bCs/>
        </w:rPr>
      </w:pPr>
      <w:r>
        <w:rPr>
          <w:rFonts w:eastAsia="宋体" w:cs="宋体" w:ascii="宋体" w:hAnsi="宋体"/>
          <w:b/>
          <w:bCs/>
          <w:lang w:val="en-US"/>
        </w:rPr>
        <w:t xml:space="preserve">      </w:t>
      </w:r>
      <w:r>
        <w:rPr>
          <w:rFonts w:eastAsia="宋体" w:cs="宋体" w:ascii="宋体" w:hAnsi="宋体"/>
          <w:lang w:val="zh-TW" w:eastAsia="zh-TW"/>
        </w:rPr>
        <w:t xml:space="preserve"> </w:t>
      </w:r>
      <w:r>
        <w:rPr>
          <w:rFonts w:ascii="宋体" w:hAnsi="宋体" w:cs="宋体" w:eastAsia="宋体"/>
          <w:lang w:val="zh-TW" w:eastAsia="zh-TW"/>
        </w:rPr>
        <w:t>相关内容参见</w:t>
      </w:r>
      <w:r>
        <w:rPr>
          <w:rFonts w:eastAsia="宋体" w:cs="宋体" w:ascii="宋体" w:hAnsi="宋体"/>
          <w:lang w:val="en-US"/>
        </w:rPr>
        <w:t>2.4.3</w:t>
      </w:r>
      <w:r>
        <w:rPr>
          <w:rFonts w:ascii="宋体" w:hAnsi="宋体" w:cs="宋体" w:eastAsia="宋体"/>
          <w:lang w:val="zh-TW" w:eastAsia="zh-TW"/>
        </w:rPr>
        <w:t>媒体动员</w:t>
      </w:r>
    </w:p>
    <w:p>
      <w:pPr>
        <w:pStyle w:val="A"/>
        <w:shd w:fill="FFFFFF" w:val="clear"/>
        <w:spacing w:before="156" w:after="156"/>
        <w:rPr>
          <w:rFonts w:ascii="宋体" w:hAnsi="宋体" w:eastAsia="宋体" w:cs="宋体"/>
          <w:b/>
          <w:b/>
          <w:bCs/>
        </w:rPr>
      </w:pPr>
      <w:r>
        <w:rPr>
          <w:rFonts w:eastAsia="宋体" w:cs="宋体" w:ascii="宋体" w:hAnsi="宋体"/>
          <w:b/>
          <w:bCs/>
          <w:lang w:val="en-US"/>
        </w:rPr>
        <w:t xml:space="preserve">   </w:t>
      </w:r>
      <w:r>
        <w:rPr>
          <w:rFonts w:eastAsia="宋体" w:cs="宋体" w:ascii="宋体" w:hAnsi="宋体"/>
          <w:b/>
          <w:bCs/>
          <w:lang w:val="en-US"/>
        </w:rPr>
        <w:t>E.</w:t>
      </w:r>
      <w:r>
        <w:rPr>
          <w:rFonts w:ascii="宋体" w:hAnsi="宋体" w:cs="宋体" w:eastAsia="宋体"/>
          <w:b/>
          <w:bCs/>
          <w:lang w:val="zh-TW" w:eastAsia="zh-TW"/>
        </w:rPr>
        <w:t>邮寄建议信</w:t>
      </w:r>
    </w:p>
    <w:p>
      <w:pPr>
        <w:pStyle w:val="A"/>
        <w:shd w:fill="FFFFFF" w:val="clear"/>
        <w:spacing w:before="156" w:after="156"/>
        <w:rPr>
          <w:rFonts w:ascii="宋体" w:hAnsi="宋体" w:eastAsia="宋体" w:cs="宋体"/>
          <w:lang w:val="zh-TW" w:eastAsia="zh-TW"/>
        </w:rPr>
      </w:pPr>
      <w:r>
        <w:rPr>
          <w:rFonts w:eastAsia="宋体" w:cs="宋体" w:ascii="宋体" w:hAnsi="宋体"/>
          <w:b/>
          <w:bCs/>
          <w:lang w:val="zh-TW" w:eastAsia="zh-TW"/>
        </w:rPr>
        <w:t xml:space="preserve">   </w:t>
      </w:r>
      <w:r>
        <w:rPr>
          <w:rFonts w:ascii="宋体" w:hAnsi="宋体" w:cs="宋体" w:eastAsia="宋体"/>
          <w:b/>
          <w:bCs/>
          <w:lang w:val="zh-TW" w:eastAsia="zh-TW"/>
        </w:rPr>
        <w:t>注意事项：</w:t>
      </w:r>
    </w:p>
    <w:p>
      <w:pPr>
        <w:pStyle w:val="A"/>
        <w:numPr>
          <w:ilvl w:val="0"/>
          <w:numId w:val="4"/>
        </w:numPr>
        <w:shd w:fill="FFFFFF" w:val="clear"/>
        <w:bidi w:val="0"/>
        <w:ind w:left="420" w:right="0" w:hanging="420"/>
        <w:jc w:val="both"/>
        <w:rPr>
          <w:rFonts w:ascii="宋体" w:hAnsi="宋体" w:eastAsia="宋体" w:cs="宋体"/>
          <w:lang w:val="zh-TW" w:eastAsia="zh-TW"/>
        </w:rPr>
      </w:pPr>
      <w:r>
        <w:rPr>
          <w:rFonts w:ascii="宋体" w:hAnsi="宋体" w:cs="宋体" w:eastAsia="宋体"/>
          <w:lang w:val="zh-TW" w:eastAsia="zh-TW"/>
        </w:rPr>
        <w:t>建议发起人尽量不使用网名</w:t>
      </w:r>
    </w:p>
    <w:p>
      <w:pPr>
        <w:pStyle w:val="A"/>
        <w:numPr>
          <w:ilvl w:val="0"/>
          <w:numId w:val="4"/>
        </w:numPr>
        <w:shd w:fill="FFFFFF" w:val="clear"/>
        <w:bidi w:val="0"/>
        <w:ind w:left="420" w:right="0" w:hanging="420"/>
        <w:jc w:val="both"/>
        <w:rPr>
          <w:rFonts w:ascii="宋体" w:hAnsi="宋体" w:eastAsia="宋体" w:cs="宋体"/>
          <w:lang w:val="zh-TW" w:eastAsia="zh-TW"/>
        </w:rPr>
      </w:pPr>
      <w:r>
        <w:rPr>
          <w:rFonts w:ascii="宋体" w:hAnsi="宋体" w:cs="宋体" w:eastAsia="宋体"/>
          <w:lang w:val="zh-TW" w:eastAsia="zh-TW"/>
        </w:rPr>
        <w:t>确保在建议信落款处留下至少一位发起人的联络方式</w:t>
      </w:r>
    </w:p>
    <w:p>
      <w:pPr>
        <w:pStyle w:val="A"/>
        <w:numPr>
          <w:ilvl w:val="0"/>
          <w:numId w:val="4"/>
        </w:numPr>
        <w:shd w:fill="FFFFFF" w:val="clear"/>
        <w:bidi w:val="0"/>
        <w:ind w:left="420" w:right="0" w:hanging="420"/>
        <w:jc w:val="both"/>
        <w:rPr>
          <w:rFonts w:ascii="宋体" w:hAnsi="宋体" w:eastAsia="宋体" w:cs="宋体"/>
          <w:lang w:val="zh-TW" w:eastAsia="zh-TW"/>
        </w:rPr>
      </w:pPr>
      <w:r>
        <w:rPr>
          <w:rFonts w:ascii="宋体" w:hAnsi="宋体" w:cs="宋体" w:eastAsia="宋体"/>
          <w:lang w:val="zh-TW" w:eastAsia="zh-TW"/>
        </w:rPr>
        <w:t>邮寄内容包括：建议信全文、完整的签名名单、留言摘录</w:t>
      </w:r>
    </w:p>
    <w:p>
      <w:pPr>
        <w:pStyle w:val="A"/>
        <w:numPr>
          <w:ilvl w:val="0"/>
          <w:numId w:val="4"/>
        </w:numPr>
        <w:shd w:fill="FFFFFF" w:val="clear"/>
        <w:bidi w:val="0"/>
        <w:ind w:left="420" w:right="0" w:hanging="420"/>
        <w:jc w:val="both"/>
        <w:rPr>
          <w:rFonts w:ascii="宋体" w:hAnsi="宋体" w:eastAsia="宋体" w:cs="宋体"/>
          <w:b/>
          <w:b/>
          <w:bCs/>
          <w:lang w:val="zh-TW" w:eastAsia="zh-TW"/>
        </w:rPr>
      </w:pPr>
      <w:r>
        <w:rPr>
          <w:rFonts w:ascii="宋体" w:hAnsi="宋体" w:cs="宋体" w:eastAsia="宋体"/>
          <w:b w:val="false"/>
          <w:bCs w:val="false"/>
          <w:lang w:val="zh-TW" w:eastAsia="zh-TW"/>
        </w:rPr>
        <w:t>邮寄时记得拍照，有媒体会索要</w:t>
      </w:r>
    </w:p>
    <w:p>
      <w:pPr>
        <w:pStyle w:val="A"/>
        <w:shd w:fill="FFFFFF" w:val="clear"/>
        <w:spacing w:before="156" w:after="156"/>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F.</w:t>
      </w:r>
      <w:r>
        <w:rPr>
          <w:rFonts w:ascii="宋体" w:hAnsi="宋体" w:cs="宋体" w:eastAsia="宋体"/>
          <w:b/>
          <w:bCs/>
          <w:lang w:val="zh-TW" w:eastAsia="zh-TW"/>
        </w:rPr>
        <w:t>向媒体发送新闻资料包</w:t>
      </w:r>
    </w:p>
    <w:p>
      <w:pPr>
        <w:pStyle w:val="A"/>
        <w:numPr>
          <w:ilvl w:val="0"/>
          <w:numId w:val="4"/>
        </w:numPr>
        <w:shd w:fill="FFFFFF" w:val="clear"/>
        <w:bidi w:val="0"/>
        <w:ind w:left="420" w:right="0" w:hanging="420"/>
        <w:jc w:val="both"/>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资料包包括：</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新闻稿</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建议信（全文）</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建议信发起人的资料及感想</w:t>
      </w:r>
    </w:p>
    <w:p>
      <w:pPr>
        <w:pStyle w:val="A"/>
        <w:shd w:fill="FFFFFF" w:val="clear"/>
        <w:ind w:left="0" w:right="0" w:firstLine="480"/>
        <w:rPr>
          <w:rFonts w:ascii="宋体" w:hAnsi="宋体" w:eastAsia="宋体" w:cs="宋体"/>
        </w:rPr>
      </w:pPr>
      <w:r>
        <w:rPr>
          <w:rFonts w:eastAsia="宋体" w:cs="宋体" w:ascii="宋体" w:hAnsi="宋体"/>
          <w:lang w:val="en-US"/>
        </w:rPr>
        <w:t>④</w:t>
      </w:r>
      <w:r>
        <w:rPr>
          <w:rFonts w:ascii="宋体" w:hAnsi="宋体" w:cs="宋体" w:eastAsia="宋体"/>
          <w:lang w:val="zh-TW" w:eastAsia="zh-TW"/>
        </w:rPr>
        <w:t>建议信签名的残疾人及家属留言选摘</w:t>
      </w:r>
    </w:p>
    <w:p>
      <w:pPr>
        <w:pStyle w:val="A"/>
        <w:shd w:fill="FFFFFF" w:val="clear"/>
        <w:ind w:left="0" w:right="0" w:firstLine="480"/>
        <w:rPr>
          <w:rFonts w:ascii="宋体" w:hAnsi="宋体" w:eastAsia="宋体" w:cs="宋体"/>
        </w:rPr>
      </w:pPr>
      <w:r>
        <w:rPr>
          <w:rFonts w:eastAsia="宋体" w:cs="宋体" w:ascii="宋体" w:hAnsi="宋体"/>
          <w:lang w:val="en-US"/>
        </w:rPr>
        <w:t>⑤</w:t>
      </w:r>
      <w:r>
        <w:rPr>
          <w:rFonts w:ascii="宋体" w:hAnsi="宋体" w:cs="宋体" w:eastAsia="宋体"/>
          <w:lang w:val="zh-TW" w:eastAsia="zh-TW"/>
        </w:rPr>
        <w:t>发起人手举签名信的照片</w:t>
      </w:r>
    </w:p>
    <w:p>
      <w:pPr>
        <w:pStyle w:val="A"/>
        <w:shd w:fill="FFFFFF" w:val="clear"/>
        <w:ind w:left="0" w:right="0" w:firstLine="480"/>
        <w:rPr>
          <w:rFonts w:ascii="宋体" w:hAnsi="宋体" w:eastAsia="宋体" w:cs="宋体"/>
        </w:rPr>
      </w:pPr>
      <w:r>
        <w:rPr>
          <w:rFonts w:eastAsia="宋体" w:cs="宋体" w:ascii="宋体" w:hAnsi="宋体"/>
          <w:lang w:val="en-US"/>
        </w:rPr>
        <w:t>⑥</w:t>
      </w:r>
      <w:r>
        <w:rPr>
          <w:rFonts w:ascii="宋体" w:hAnsi="宋体" w:cs="宋体" w:eastAsia="宋体"/>
          <w:lang w:val="zh-TW" w:eastAsia="zh-TW"/>
        </w:rPr>
        <w:t>采访联系人电话（发起人</w:t>
      </w:r>
      <w:r>
        <w:rPr>
          <w:rFonts w:eastAsia="宋体" w:cs="宋体" w:ascii="宋体" w:hAnsi="宋体"/>
          <w:lang w:val="en-US"/>
        </w:rPr>
        <w:t>+</w:t>
      </w:r>
      <w:r>
        <w:rPr>
          <w:rFonts w:ascii="宋体" w:hAnsi="宋体" w:cs="宋体" w:eastAsia="宋体"/>
          <w:lang w:val="zh-TW" w:eastAsia="zh-TW"/>
        </w:rPr>
        <w:t>专家</w:t>
      </w:r>
      <w:r>
        <w:rPr>
          <w:rFonts w:eastAsia="宋体" w:cs="宋体" w:ascii="宋体" w:hAnsi="宋体"/>
          <w:lang w:val="en-US"/>
        </w:rPr>
        <w:t>+</w:t>
      </w:r>
      <w:r>
        <w:rPr>
          <w:rFonts w:ascii="宋体" w:hAnsi="宋体" w:cs="宋体" w:eastAsia="宋体"/>
          <w:lang w:val="zh-TW" w:eastAsia="zh-TW"/>
        </w:rPr>
        <w:t>各省愿意接受媒体采访的其他残友）</w:t>
      </w:r>
    </w:p>
    <w:p>
      <w:pPr>
        <w:pStyle w:val="A"/>
        <w:numPr>
          <w:ilvl w:val="0"/>
          <w:numId w:val="4"/>
        </w:numPr>
        <w:shd w:fill="FFFFFF" w:val="clear"/>
        <w:bidi w:val="0"/>
        <w:ind w:left="420" w:right="0" w:hanging="420"/>
        <w:jc w:val="both"/>
        <w:rPr>
          <w:rFonts w:ascii="宋体" w:hAnsi="宋体" w:eastAsia="宋体" w:cs="宋体"/>
          <w:b/>
          <w:b/>
          <w:bCs/>
          <w:lang w:val="zh-TW" w:eastAsia="zh-TW"/>
        </w:rPr>
      </w:pPr>
      <w:r>
        <w:rPr>
          <w:rFonts w:ascii="宋体" w:hAnsi="宋体" w:cs="宋体" w:eastAsia="宋体"/>
          <w:b w:val="false"/>
          <w:bCs w:val="false"/>
          <w:lang w:val="zh-TW" w:eastAsia="zh-TW"/>
        </w:rPr>
        <w:t>通报媒体时，要提及各省签名的残友人数</w:t>
      </w:r>
    </w:p>
    <w:p>
      <w:pPr>
        <w:pStyle w:val="A"/>
        <w:shd w:fill="FFFFFF" w:val="clear"/>
        <w:spacing w:before="156" w:after="156"/>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G.</w:t>
      </w:r>
      <w:r>
        <w:rPr>
          <w:rFonts w:ascii="宋体" w:hAnsi="宋体" w:cs="宋体" w:eastAsia="宋体"/>
          <w:b/>
          <w:bCs/>
          <w:lang w:val="zh-TW" w:eastAsia="zh-TW"/>
        </w:rPr>
        <w:t>后期工作</w:t>
      </w:r>
    </w:p>
    <w:p>
      <w:pPr>
        <w:pStyle w:val="A"/>
        <w:shd w:fill="FFFFFF" w:val="clear"/>
        <w:spacing w:before="156" w:after="156"/>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收集媒体报道链接反馈给残友，如</w:t>
      </w:r>
    </w:p>
    <w:p>
      <w:pPr>
        <w:pStyle w:val="A"/>
        <w:shd w:fill="FFFFFF" w:val="clear"/>
        <w:spacing w:before="156" w:after="156"/>
        <w:ind w:left="0" w:right="0" w:firstLine="480"/>
        <w:rPr>
          <w:rFonts w:ascii="宋体" w:hAnsi="宋体" w:eastAsia="宋体" w:cs="宋体"/>
          <w:b/>
          <w:b/>
          <w:bCs/>
        </w:rPr>
      </w:pPr>
      <w:r>
        <w:rPr>
          <w:rFonts w:eastAsia="宋体" w:cs="宋体" w:ascii="宋体" w:hAnsi="宋体"/>
          <w:lang w:val="en-US"/>
        </w:rPr>
        <w:t>②</w:t>
      </w:r>
      <w:r>
        <w:rPr>
          <w:rFonts w:ascii="宋体" w:hAnsi="宋体" w:cs="宋体" w:eastAsia="宋体"/>
          <w:lang w:val="zh-TW" w:eastAsia="zh-TW"/>
        </w:rPr>
        <w:t>跟踪建议信签收情况</w:t>
      </w:r>
      <w:r>
        <w:rPr>
          <w:rFonts w:ascii="宋体" w:hAnsi="宋体" w:cs="宋体" w:eastAsia="宋体"/>
          <w:lang w:val="en-US"/>
        </w:rPr>
        <w:t xml:space="preserve">  </w:t>
      </w:r>
    </w:p>
    <w:p>
      <w:pPr>
        <w:pStyle w:val="A"/>
        <w:numPr>
          <w:ilvl w:val="0"/>
          <w:numId w:val="5"/>
        </w:numPr>
        <w:shd w:fill="FFFFFF" w:val="clear"/>
        <w:bidi w:val="0"/>
        <w:ind w:left="107" w:right="0" w:hanging="107"/>
        <w:jc w:val="both"/>
        <w:rPr>
          <w:rFonts w:ascii="宋体" w:hAnsi="宋体" w:eastAsia="宋体" w:cs="宋体"/>
          <w:lang w:val="zh-TW" w:eastAsia="zh-TW"/>
        </w:rPr>
      </w:pPr>
      <w:r>
        <w:rPr>
          <w:rFonts w:ascii="宋体" w:hAnsi="宋体" w:cs="宋体" w:eastAsia="宋体"/>
          <w:b/>
          <w:bCs/>
          <w:lang w:val="zh-TW" w:eastAsia="zh-TW"/>
        </w:rPr>
        <w:t>建议信未收到回复怎么办</w:t>
      </w:r>
    </w:p>
    <w:p>
      <w:pPr>
        <w:pStyle w:val="A"/>
        <w:rPr>
          <w:rFonts w:ascii="宋体" w:hAnsi="宋体" w:eastAsia="宋体" w:cs="宋体"/>
        </w:rPr>
      </w:pPr>
      <w:r>
        <w:rPr>
          <w:rFonts w:eastAsia="宋体" w:cs="宋体" w:ascii="宋体" w:hAnsi="宋体"/>
          <w:lang w:val="zh-TW" w:eastAsia="zh-TW"/>
        </w:rPr>
        <w:t xml:space="preserve">    </w:t>
      </w:r>
      <w:r>
        <w:rPr>
          <w:rFonts w:ascii="宋体" w:hAnsi="宋体" w:cs="宋体" w:eastAsia="宋体"/>
          <w:lang w:val="zh-TW" w:eastAsia="zh-TW"/>
        </w:rPr>
        <w:t>建议信与投诉信、举报信一样，也是信访的方式一种，政府或相关部门对建议信不予回应时，我们也可以参照投诉、举报的救济方式采取行动。（参见</w:t>
      </w:r>
      <w:r>
        <w:rPr>
          <w:rFonts w:eastAsia="宋体" w:cs="宋体" w:ascii="宋体" w:hAnsi="宋体"/>
          <w:lang w:val="en-US"/>
        </w:rPr>
        <w:t>2.2.4</w:t>
      </w:r>
      <w:r>
        <w:rPr>
          <w:rFonts w:ascii="宋体" w:hAnsi="宋体" w:cs="宋体" w:eastAsia="宋体"/>
          <w:lang w:val="zh-TW" w:eastAsia="zh-TW"/>
        </w:rPr>
        <w:t xml:space="preserve">）   </w:t>
      </w:r>
    </w:p>
    <w:p>
      <w:pPr>
        <w:pStyle w:val="A"/>
        <w:shd w:fill="FFFFFF" w:val="clear"/>
        <w:rPr>
          <w:rFonts w:ascii="宋体" w:hAnsi="宋体" w:eastAsia="宋体" w:cs="宋体"/>
        </w:rPr>
      </w:pPr>
      <w:r>
        <w:rPr>
          <w:rFonts w:eastAsia="宋体" w:cs="宋体" w:ascii="宋体" w:hAnsi="宋体"/>
        </w:rPr>
      </w:r>
    </w:p>
    <w:p>
      <w:pPr>
        <w:pStyle w:val="2"/>
        <w:rPr/>
      </w:pPr>
      <w:r>
        <w:rPr/>
      </w:r>
      <w:r>
        <w:br w:type="page"/>
      </w:r>
    </w:p>
    <w:p>
      <w:pPr>
        <w:pStyle w:val="2"/>
        <w:shd w:fill="FFFFFF" w:val="clear"/>
        <w:rPr>
          <w:rFonts w:ascii="宋体" w:hAnsi="宋体" w:eastAsia="宋体" w:cs="宋体"/>
        </w:rPr>
      </w:pPr>
      <w:bookmarkStart w:id="26" w:name="_Toc11"/>
      <w:r>
        <w:rPr>
          <w:rFonts w:ascii="宋体" w:hAnsi="宋体" w:cs="宋体" w:eastAsia="宋体"/>
          <w:lang w:val="zh-TW" w:eastAsia="zh-TW"/>
        </w:rPr>
        <w:t>第三章如何拿起</w:t>
      </w:r>
      <w:r>
        <w:rPr>
          <w:lang w:val="en-US"/>
        </w:rPr>
        <w:t>“</w:t>
      </w:r>
      <w:r>
        <w:rPr>
          <w:rFonts w:ascii="宋体" w:hAnsi="宋体" w:cs="宋体" w:eastAsia="宋体"/>
          <w:lang w:val="zh-TW" w:eastAsia="zh-TW"/>
        </w:rPr>
        <w:t>法律的武器</w:t>
      </w:r>
      <w:r>
        <w:rPr>
          <w:lang w:val="en-US"/>
        </w:rPr>
        <w:t xml:space="preserve">” </w:t>
      </w:r>
      <w:bookmarkEnd w:id="26"/>
      <w:r>
        <w:rPr>
          <w:rFonts w:ascii="宋体" w:hAnsi="宋体" w:cs="宋体" w:eastAsia="宋体"/>
          <w:lang w:val="zh-TW" w:eastAsia="zh-TW"/>
        </w:rPr>
        <w:t>：关于起诉</w:t>
      </w:r>
    </w:p>
    <w:p>
      <w:pPr>
        <w:pStyle w:val="A"/>
        <w:shd w:fill="FFFFFF" w:val="clear"/>
        <w:ind w:left="0" w:right="0" w:firstLine="482"/>
        <w:rPr>
          <w:rFonts w:ascii="宋体" w:hAnsi="宋体" w:eastAsia="宋体" w:cs="宋体"/>
          <w:b/>
          <w:b/>
          <w:bCs/>
        </w:rPr>
      </w:pPr>
      <w:r>
        <w:rPr>
          <w:rFonts w:eastAsia="宋体" w:cs="宋体" w:ascii="宋体" w:hAnsi="宋体"/>
          <w:b/>
          <w:bCs/>
          <w:lang w:val="en-US"/>
        </w:rPr>
        <w:t xml:space="preserve">   </w:t>
      </w:r>
      <w:r>
        <w:rPr>
          <w:rFonts w:eastAsia="宋体" w:cs="宋体" w:ascii="宋体" w:hAnsi="宋体"/>
          <w:b/>
          <w:bCs/>
          <w:lang w:val="en-US"/>
        </w:rPr>
        <w:t>3.1</w:t>
      </w:r>
      <w:r>
        <w:rPr>
          <w:rFonts w:ascii="宋体" w:hAnsi="宋体" w:cs="宋体" w:eastAsia="宋体"/>
          <w:b/>
          <w:bCs/>
          <w:lang w:val="zh-TW" w:eastAsia="zh-TW"/>
        </w:rPr>
        <w:t>如何提起可以提起诉讼？</w:t>
      </w:r>
    </w:p>
    <w:p>
      <w:pPr>
        <w:pStyle w:val="A"/>
        <w:numPr>
          <w:ilvl w:val="0"/>
          <w:numId w:val="6"/>
        </w:numPr>
        <w:shd w:fill="FFFFFF" w:val="clear"/>
        <w:bidi w:val="0"/>
        <w:ind w:left="420" w:right="0" w:hanging="0"/>
        <w:jc w:val="both"/>
        <w:rPr>
          <w:rFonts w:ascii="宋体" w:hAnsi="宋体" w:eastAsia="宋体" w:cs="宋体"/>
          <w:lang w:val="zh-TW" w:eastAsia="zh-TW"/>
        </w:rPr>
      </w:pPr>
      <w:r>
        <w:rPr>
          <w:rFonts w:ascii="宋体" w:hAnsi="宋体" w:cs="宋体" w:eastAsia="宋体"/>
          <w:b/>
          <w:bCs/>
          <w:lang w:val="zh-TW" w:eastAsia="zh-TW"/>
        </w:rPr>
        <w:t>什么时候提起诉讼？</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民事诉讼的一般诉讼时效是两年，遭遇无障碍侵权的当事人需在知道或应道知道其权利受到侵害之日起提起诉讼。</w:t>
      </w:r>
    </w:p>
    <w:p>
      <w:pPr>
        <w:pStyle w:val="A"/>
        <w:shd w:fill="FFFFFF" w:val="clear"/>
        <w:ind w:left="0" w:right="0" w:firstLine="480"/>
        <w:rPr>
          <w:rFonts w:ascii="宋体" w:hAnsi="宋体" w:eastAsia="宋体" w:cs="宋体"/>
        </w:rPr>
      </w:pPr>
      <w:r>
        <w:rPr>
          <w:rFonts w:eastAsia="宋体" w:cs="宋体" w:ascii="宋体" w:hAnsi="宋体"/>
          <w:b/>
          <w:bCs/>
          <w:lang w:val="en-US"/>
        </w:rPr>
        <w:t>B.</w:t>
      </w:r>
      <w:r>
        <w:rPr>
          <w:rFonts w:ascii="宋体" w:hAnsi="宋体" w:cs="宋体" w:eastAsia="宋体"/>
          <w:b/>
          <w:bCs/>
          <w:lang w:val="zh-TW" w:eastAsia="zh-TW"/>
        </w:rPr>
        <w:t>向谁提起诉讼？</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一般有基层人民法院管辖第一审的民事案件。由于侵权行为提起的诉讼，有侵权行为地或被告住所地人民法院管辖。所以遭遇无障碍侵权的当事人需要向侵权人所在地或者侵权行为所在地的基层人民法院提起侵权诉讼。</w:t>
      </w:r>
    </w:p>
    <w:p>
      <w:pPr>
        <w:pStyle w:val="A"/>
        <w:shd w:fill="FFFFFF" w:val="clear"/>
        <w:ind w:left="0" w:right="0" w:firstLine="480"/>
        <w:rPr>
          <w:rFonts w:ascii="宋体" w:hAnsi="宋体" w:eastAsia="宋体" w:cs="宋体"/>
        </w:rPr>
      </w:pPr>
      <w:r>
        <w:rPr>
          <w:rFonts w:eastAsia="宋体" w:cs="宋体" w:ascii="宋体" w:hAnsi="宋体"/>
          <w:b/>
          <w:bCs/>
          <w:lang w:val="en-US"/>
        </w:rPr>
        <w:t>C.</w:t>
      </w:r>
      <w:r>
        <w:rPr>
          <w:rFonts w:ascii="宋体" w:hAnsi="宋体" w:cs="宋体" w:eastAsia="宋体"/>
          <w:b/>
          <w:bCs/>
          <w:lang w:val="zh-TW" w:eastAsia="zh-TW"/>
        </w:rPr>
        <w:t>谁来提起诉讼？</w:t>
      </w:r>
    </w:p>
    <w:p>
      <w:pPr>
        <w:pStyle w:val="A"/>
        <w:shd w:fill="FFFFFF" w:val="clear"/>
        <w:ind w:left="0" w:right="0" w:firstLine="480"/>
        <w:rPr>
          <w:rFonts w:ascii="宋体" w:hAnsi="宋体" w:eastAsia="宋体" w:cs="宋体"/>
          <w:b/>
          <w:b/>
          <w:bCs/>
        </w:rPr>
      </w:pPr>
      <w:r>
        <w:rPr>
          <w:rFonts w:ascii="宋体" w:hAnsi="宋体" w:cs="宋体" w:eastAsia="宋体"/>
          <w:lang w:val="zh-TW" w:eastAsia="zh-TW"/>
        </w:rPr>
        <w:t>公民、法人和其他组织可以做为民事诉讼的当事人，当事人有权委托代理人，当事人、法定代理人可以委托</w:t>
      </w:r>
      <w:r>
        <w:rPr>
          <w:rFonts w:eastAsia="宋体" w:cs="宋体" w:ascii="宋体" w:hAnsi="宋体"/>
          <w:lang w:val="en-US"/>
        </w:rPr>
        <w:t>1-2</w:t>
      </w:r>
      <w:r>
        <w:rPr>
          <w:rFonts w:ascii="宋体" w:hAnsi="宋体" w:cs="宋体" w:eastAsia="宋体"/>
          <w:lang w:val="zh-TW" w:eastAsia="zh-TW"/>
        </w:rPr>
        <w:t>位诉讼代理人。除律师之外，公民也可以做诉讼代理人。</w:t>
      </w:r>
    </w:p>
    <w:p>
      <w:pPr>
        <w:pStyle w:val="A"/>
        <w:shd w:fill="FFFFFF" w:val="clear"/>
        <w:ind w:left="0" w:right="0" w:firstLine="480"/>
        <w:rPr>
          <w:rFonts w:ascii="宋体" w:hAnsi="宋体" w:eastAsia="宋体" w:cs="宋体"/>
        </w:rPr>
      </w:pPr>
      <w:r>
        <w:rPr>
          <w:rFonts w:eastAsia="宋体" w:cs="宋体" w:ascii="宋体" w:hAnsi="宋体"/>
          <w:b/>
          <w:bCs/>
          <w:lang w:val="en-US"/>
        </w:rPr>
        <w:t>D.</w:t>
      </w:r>
      <w:r>
        <w:rPr>
          <w:rFonts w:ascii="宋体" w:hAnsi="宋体" w:cs="宋体" w:eastAsia="宋体"/>
          <w:b/>
          <w:bCs/>
          <w:lang w:val="zh-TW" w:eastAsia="zh-TW"/>
        </w:rPr>
        <w:t>起诉需要符合哪些条件？</w:t>
      </w:r>
    </w:p>
    <w:p>
      <w:pPr>
        <w:pStyle w:val="A"/>
        <w:shd w:fill="FFFFFF" w:val="clear"/>
        <w:ind w:left="0" w:right="0" w:firstLine="480"/>
        <w:rPr>
          <w:rFonts w:ascii="宋体" w:hAnsi="宋体" w:eastAsia="宋体" w:cs="宋体"/>
          <w:b/>
          <w:b/>
          <w:bCs/>
        </w:rPr>
      </w:pPr>
      <w:r>
        <w:rPr>
          <w:rFonts w:eastAsia="宋体" w:cs="宋体" w:ascii="宋体" w:hAnsi="宋体"/>
          <w:lang w:val="en-US"/>
        </w:rPr>
        <w:t>①</w:t>
      </w:r>
      <w:r>
        <w:rPr>
          <w:rFonts w:ascii="宋体" w:hAnsi="宋体" w:cs="宋体" w:eastAsia="宋体"/>
          <w:lang w:val="zh-TW" w:eastAsia="zh-TW"/>
        </w:rPr>
        <w:t>原告是与本案有直接利害关系的公民、法人和其他组织；</w:t>
      </w:r>
      <w:r>
        <w:rPr>
          <w:rFonts w:ascii="宋体" w:hAnsi="宋体" w:cs="宋体" w:eastAsia="宋体"/>
          <w:lang w:val="en-US"/>
        </w:rPr>
        <w:t>②</w:t>
      </w:r>
      <w:r>
        <w:rPr>
          <w:rFonts w:ascii="宋体" w:hAnsi="宋体" w:cs="宋体" w:eastAsia="宋体"/>
          <w:lang w:val="zh-TW" w:eastAsia="zh-TW"/>
        </w:rPr>
        <w:t>有明确的被告；</w:t>
      </w:r>
      <w:r>
        <w:rPr>
          <w:rFonts w:ascii="宋体" w:hAnsi="宋体" w:cs="宋体" w:eastAsia="宋体"/>
          <w:lang w:val="en-US"/>
        </w:rPr>
        <w:t>③</w:t>
      </w:r>
      <w:r>
        <w:rPr>
          <w:rFonts w:ascii="宋体" w:hAnsi="宋体" w:cs="宋体" w:eastAsia="宋体"/>
          <w:lang w:val="zh-TW" w:eastAsia="zh-TW"/>
        </w:rPr>
        <w:t>有具体的诉讼请求和事实、理由；</w:t>
      </w:r>
      <w:r>
        <w:rPr>
          <w:rFonts w:ascii="宋体" w:hAnsi="宋体" w:cs="宋体" w:eastAsia="宋体"/>
          <w:lang w:val="en-US"/>
        </w:rPr>
        <w:t>④</w:t>
      </w:r>
      <w:r>
        <w:rPr>
          <w:rFonts w:ascii="宋体" w:hAnsi="宋体" w:cs="宋体" w:eastAsia="宋体"/>
          <w:lang w:val="zh-TW" w:eastAsia="zh-TW"/>
        </w:rPr>
        <w:t>属于人民法院受理民事诉讼的范围和受诉人民法院管辖。</w:t>
      </w:r>
    </w:p>
    <w:p>
      <w:pPr>
        <w:pStyle w:val="A"/>
        <w:shd w:fill="FFFFFF" w:val="clear"/>
        <w:ind w:left="0" w:right="0" w:firstLine="480"/>
        <w:rPr>
          <w:rFonts w:ascii="宋体" w:hAnsi="宋体" w:eastAsia="宋体" w:cs="宋体"/>
        </w:rPr>
      </w:pPr>
      <w:r>
        <w:rPr>
          <w:rFonts w:eastAsia="宋体" w:cs="宋体" w:ascii="宋体" w:hAnsi="宋体"/>
          <w:b/>
          <w:bCs/>
          <w:lang w:val="en-US"/>
        </w:rPr>
        <w:t>E.</w:t>
      </w:r>
      <w:r>
        <w:rPr>
          <w:rFonts w:ascii="宋体" w:hAnsi="宋体" w:cs="宋体" w:eastAsia="宋体"/>
          <w:b/>
          <w:bCs/>
          <w:lang w:val="zh-TW" w:eastAsia="zh-TW"/>
        </w:rPr>
        <w:t>起诉需提交哪些材料？</w:t>
      </w:r>
    </w:p>
    <w:p>
      <w:pPr>
        <w:pStyle w:val="A"/>
        <w:shd w:fill="FFFFFF" w:val="clear"/>
        <w:ind w:left="0" w:right="0" w:firstLine="480"/>
        <w:rPr>
          <w:rFonts w:ascii="宋体" w:hAnsi="宋体" w:eastAsia="宋体" w:cs="宋体"/>
          <w:lang w:val="zh-TW" w:eastAsia="zh-TW"/>
        </w:rPr>
      </w:pPr>
      <w:r>
        <w:rPr>
          <w:rFonts w:ascii="宋体" w:hAnsi="宋体" w:cs="宋体" w:eastAsia="宋体"/>
          <w:lang w:val="zh-TW" w:eastAsia="zh-TW"/>
        </w:rPr>
        <w:t>起诉应当向人民法院递交起诉状，并按照被告人数提出副本（副本和正本一样需要签字）。同时需要提供原告的身份证付一件，若是他人代为提交，则须提供委托手续和被委托人的身份证复印件。</w:t>
      </w:r>
    </w:p>
    <w:p>
      <w:pPr>
        <w:pStyle w:val="A"/>
        <w:shd w:fill="FFFFFF" w:val="clear"/>
        <w:ind w:left="0" w:right="0" w:firstLine="480"/>
        <w:rPr>
          <w:rFonts w:ascii="宋体" w:hAnsi="宋体" w:eastAsia="宋体" w:cs="宋体"/>
          <w:b/>
          <w:b/>
          <w:bCs/>
        </w:rPr>
      </w:pPr>
      <w:r>
        <w:rPr>
          <w:rFonts w:ascii="宋体" w:hAnsi="宋体" w:cs="宋体" w:eastAsia="宋体"/>
          <w:lang w:val="zh-TW" w:eastAsia="zh-TW"/>
        </w:rPr>
        <w:t>起诉书模板参见</w:t>
      </w:r>
      <w:r>
        <w:rPr>
          <w:rFonts w:eastAsia="宋体" w:cs="宋体" w:ascii="宋体" w:hAnsi="宋体"/>
          <w:lang w:val="en-US"/>
        </w:rPr>
        <w:t>3.2</w:t>
      </w:r>
      <w:r>
        <w:rPr>
          <w:rFonts w:ascii="宋体" w:hAnsi="宋体" w:cs="宋体" w:eastAsia="宋体"/>
          <w:lang w:val="zh-TW" w:eastAsia="zh-TW"/>
        </w:rPr>
        <w:t>。</w:t>
      </w:r>
    </w:p>
    <w:p>
      <w:pPr>
        <w:pStyle w:val="A"/>
        <w:shd w:fill="FFFFFF" w:val="clear"/>
        <w:ind w:left="0" w:right="0" w:firstLine="480"/>
        <w:rPr>
          <w:rFonts w:ascii="宋体" w:hAnsi="宋体" w:eastAsia="宋体" w:cs="宋体"/>
        </w:rPr>
      </w:pPr>
      <w:r>
        <w:rPr>
          <w:rFonts w:eastAsia="宋体" w:cs="宋体" w:ascii="宋体" w:hAnsi="宋体"/>
          <w:b/>
          <w:bCs/>
          <w:lang w:val="en-US"/>
        </w:rPr>
        <w:t>F.</w:t>
      </w:r>
      <w:r>
        <w:rPr>
          <w:rFonts w:ascii="宋体" w:hAnsi="宋体" w:cs="宋体" w:eastAsia="宋体"/>
          <w:b/>
          <w:bCs/>
          <w:lang w:val="zh-TW" w:eastAsia="zh-TW"/>
        </w:rPr>
        <w:t>无障碍侵权案件的案由</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根据最高人民法院《民事案件案由规定》，无障碍侵权案件案由可以适用一般人格权纠纷。</w:t>
      </w:r>
    </w:p>
    <w:p>
      <w:pPr>
        <w:pStyle w:val="A"/>
        <w:shd w:fill="FFFFFF" w:val="clear"/>
        <w:ind w:left="0" w:right="0" w:firstLine="480"/>
        <w:rPr>
          <w:rFonts w:ascii="宋体" w:hAnsi="宋体" w:eastAsia="宋体" w:cs="宋体"/>
        </w:rPr>
      </w:pPr>
      <w:r>
        <w:rPr>
          <w:rFonts w:eastAsia="宋体" w:cs="宋体" w:ascii="宋体" w:hAnsi="宋体"/>
          <w:b/>
          <w:bCs/>
          <w:lang w:val="en-US"/>
        </w:rPr>
        <w:t>G.</w:t>
      </w:r>
      <w:r>
        <w:rPr>
          <w:rFonts w:ascii="宋体" w:hAnsi="宋体" w:cs="宋体" w:eastAsia="宋体"/>
          <w:b/>
          <w:bCs/>
          <w:lang w:val="zh-TW" w:eastAsia="zh-TW"/>
        </w:rPr>
        <w:t>诉讼费的缴纳</w:t>
      </w:r>
    </w:p>
    <w:p>
      <w:pPr>
        <w:pStyle w:val="A"/>
        <w:shd w:fill="FFFFFF" w:val="clear"/>
        <w:ind w:left="0" w:right="0" w:firstLine="480"/>
        <w:rPr>
          <w:rFonts w:ascii="宋体" w:hAnsi="宋体" w:eastAsia="宋体" w:cs="宋体"/>
        </w:rPr>
      </w:pPr>
      <w:r>
        <w:rPr>
          <w:rFonts w:ascii="宋体" w:hAnsi="宋体" w:cs="宋体" w:eastAsia="宋体"/>
          <w:lang w:val="zh-TW" w:eastAsia="zh-TW"/>
        </w:rPr>
        <w:t>当事人提起民事诉讼，应当自接到人民法院交纳诉讼费用通知次日起</w:t>
      </w:r>
      <w:r>
        <w:rPr>
          <w:rFonts w:eastAsia="宋体" w:cs="宋体" w:ascii="宋体" w:hAnsi="宋体"/>
          <w:lang w:val="en-US"/>
        </w:rPr>
        <w:t>7</w:t>
      </w:r>
      <w:r>
        <w:rPr>
          <w:rFonts w:ascii="宋体" w:hAnsi="宋体" w:cs="宋体" w:eastAsia="宋体"/>
          <w:lang w:val="zh-TW" w:eastAsia="zh-TW"/>
        </w:rPr>
        <w:t>日内交纳案件受理费。当事人交纳诉讼费用却又困哪的，可以按照规定向人民法院申请欢叫、减缴或者免交。</w:t>
      </w:r>
    </w:p>
    <w:p>
      <w:pPr>
        <w:pStyle w:val="A"/>
        <w:shd w:fill="FFFFFF" w:val="clear"/>
        <w:ind w:left="0" w:right="0" w:firstLine="480"/>
        <w:rPr>
          <w:rFonts w:ascii="宋体" w:hAnsi="宋体" w:eastAsia="宋体" w:cs="宋体"/>
        </w:rPr>
      </w:pPr>
      <w:r>
        <w:rPr>
          <w:rFonts w:ascii="宋体" w:hAnsi="宋体" w:cs="宋体" w:eastAsia="宋体"/>
          <w:lang w:val="zh-TW" w:eastAsia="zh-TW"/>
        </w:rPr>
        <w:t>无障碍侵权案件为人格权纠纷，参照《诉讼费交纳办法》对人格权案件的规定，每件交纳</w:t>
      </w:r>
      <w:r>
        <w:rPr>
          <w:rFonts w:eastAsia="宋体" w:cs="宋体" w:ascii="宋体" w:hAnsi="宋体"/>
          <w:lang w:val="en-US"/>
        </w:rPr>
        <w:t>100</w:t>
      </w:r>
      <w:r>
        <w:rPr>
          <w:rFonts w:ascii="宋体" w:hAnsi="宋体" w:cs="宋体" w:eastAsia="宋体"/>
          <w:lang w:val="zh-TW" w:eastAsia="zh-TW"/>
        </w:rPr>
        <w:t>元</w:t>
      </w:r>
      <w:r>
        <w:rPr>
          <w:rFonts w:eastAsia="宋体" w:cs="宋体" w:ascii="宋体" w:hAnsi="宋体"/>
          <w:lang w:val="en-US"/>
        </w:rPr>
        <w:t>-500</w:t>
      </w:r>
      <w:r>
        <w:rPr>
          <w:rFonts w:ascii="宋体" w:hAnsi="宋体" w:cs="宋体" w:eastAsia="宋体"/>
          <w:lang w:val="zh-TW" w:eastAsia="zh-TW"/>
        </w:rPr>
        <w:t>元。涉及损害赔偿，赔偿金额不超过</w:t>
      </w:r>
      <w:r>
        <w:rPr>
          <w:rFonts w:eastAsia="宋体" w:cs="宋体" w:ascii="宋体" w:hAnsi="宋体"/>
          <w:lang w:val="en-US"/>
        </w:rPr>
        <w:t>5</w:t>
      </w:r>
      <w:r>
        <w:rPr>
          <w:rFonts w:ascii="宋体" w:hAnsi="宋体" w:cs="宋体" w:eastAsia="宋体"/>
          <w:lang w:val="zh-TW" w:eastAsia="zh-TW"/>
        </w:rPr>
        <w:t>万元的，不另行交纳，超过</w:t>
      </w:r>
      <w:r>
        <w:rPr>
          <w:rFonts w:eastAsia="宋体" w:cs="宋体" w:ascii="宋体" w:hAnsi="宋体"/>
          <w:lang w:val="en-US"/>
        </w:rPr>
        <w:t>5</w:t>
      </w:r>
      <w:r>
        <w:rPr>
          <w:rFonts w:ascii="宋体" w:hAnsi="宋体" w:cs="宋体" w:eastAsia="宋体"/>
          <w:lang w:val="zh-TW" w:eastAsia="zh-TW"/>
        </w:rPr>
        <w:t>万元至</w:t>
      </w:r>
      <w:r>
        <w:rPr>
          <w:rFonts w:eastAsia="宋体" w:cs="宋体" w:ascii="宋体" w:hAnsi="宋体"/>
          <w:lang w:val="en-US"/>
        </w:rPr>
        <w:t>10</w:t>
      </w:r>
      <w:r>
        <w:rPr>
          <w:rFonts w:ascii="宋体" w:hAnsi="宋体" w:cs="宋体" w:eastAsia="宋体"/>
          <w:lang w:val="zh-TW" w:eastAsia="zh-TW"/>
        </w:rPr>
        <w:t>万元的部分，按照</w:t>
      </w:r>
      <w:r>
        <w:rPr>
          <w:rFonts w:eastAsia="宋体" w:cs="宋体" w:ascii="宋体" w:hAnsi="宋体"/>
          <w:lang w:val="en-US"/>
        </w:rPr>
        <w:t>1%</w:t>
      </w:r>
      <w:r>
        <w:rPr>
          <w:rFonts w:ascii="宋体" w:hAnsi="宋体" w:cs="宋体" w:eastAsia="宋体"/>
          <w:lang w:val="zh-TW" w:eastAsia="zh-TW"/>
        </w:rPr>
        <w:t>交纳，超过</w:t>
      </w:r>
      <w:r>
        <w:rPr>
          <w:rFonts w:eastAsia="宋体" w:cs="宋体" w:ascii="宋体" w:hAnsi="宋体"/>
          <w:lang w:val="en-US"/>
        </w:rPr>
        <w:t>10</w:t>
      </w:r>
      <w:r>
        <w:rPr>
          <w:rFonts w:ascii="宋体" w:hAnsi="宋体" w:cs="宋体" w:eastAsia="宋体"/>
          <w:lang w:val="zh-TW" w:eastAsia="zh-TW"/>
        </w:rPr>
        <w:t>万元的部分，按照</w:t>
      </w:r>
      <w:r>
        <w:rPr>
          <w:rFonts w:eastAsia="宋体" w:cs="宋体" w:ascii="宋体" w:hAnsi="宋体"/>
          <w:lang w:val="en-US"/>
        </w:rPr>
        <w:t>0.5%</w:t>
      </w:r>
      <w:r>
        <w:rPr>
          <w:rFonts w:ascii="宋体" w:hAnsi="宋体" w:cs="宋体" w:eastAsia="宋体"/>
          <w:lang w:val="zh-TW" w:eastAsia="zh-TW"/>
        </w:rPr>
        <w:t>交纳。</w:t>
      </w:r>
    </w:p>
    <w:p>
      <w:pPr>
        <w:pStyle w:val="A"/>
        <w:shd w:fill="FFFFFF" w:val="clear"/>
        <w:ind w:left="0" w:right="0" w:firstLine="480"/>
        <w:rPr>
          <w:rFonts w:ascii="宋体" w:hAnsi="宋体" w:eastAsia="宋体" w:cs="宋体"/>
        </w:rPr>
      </w:pPr>
      <w:r>
        <w:rPr>
          <w:rFonts w:eastAsia="宋体" w:cs="宋体" w:ascii="宋体" w:hAnsi="宋体"/>
        </w:rPr>
      </w:r>
    </w:p>
    <w:p>
      <w:pPr>
        <w:pStyle w:val="A"/>
        <w:shd w:fill="FFFFFF" w:val="clear"/>
        <w:ind w:left="0" w:right="0" w:firstLine="482"/>
        <w:rPr>
          <w:rFonts w:ascii="宋体" w:hAnsi="宋体" w:eastAsia="宋体" w:cs="宋体"/>
        </w:rPr>
      </w:pPr>
      <w:r>
        <w:rPr>
          <w:rFonts w:eastAsia="宋体" w:cs="宋体" w:ascii="宋体" w:hAnsi="宋体"/>
          <w:b/>
          <w:bCs/>
          <w:lang w:val="en-US"/>
        </w:rPr>
        <w:t xml:space="preserve">    </w:t>
      </w:r>
      <w:r>
        <w:rPr>
          <w:rFonts w:eastAsia="宋体" w:cs="宋体" w:ascii="宋体" w:hAnsi="宋体"/>
          <w:b/>
          <w:bCs/>
          <w:lang w:val="en-US"/>
        </w:rPr>
        <w:t>3.2</w:t>
      </w:r>
      <w:r>
        <w:rPr>
          <w:rFonts w:ascii="宋体" w:hAnsi="宋体" w:cs="宋体" w:eastAsia="宋体"/>
          <w:b/>
          <w:bCs/>
          <w:lang w:val="zh-TW" w:eastAsia="zh-TW"/>
        </w:rPr>
        <w:t>相关法律法规依据</w:t>
      </w:r>
    </w:p>
    <w:p>
      <w:pPr>
        <w:pStyle w:val="A"/>
        <w:shd w:fill="FFFFFF" w:val="clear"/>
        <w:ind w:left="0" w:right="0" w:firstLine="480"/>
        <w:rPr>
          <w:rFonts w:ascii="宋体" w:hAnsi="宋体" w:eastAsia="宋体" w:cs="宋体"/>
        </w:rPr>
      </w:pPr>
      <w:r>
        <w:rPr>
          <w:rFonts w:ascii="宋体" w:hAnsi="宋体" w:cs="宋体" w:eastAsia="宋体"/>
          <w:lang w:val="zh-TW" w:eastAsia="zh-TW"/>
        </w:rPr>
        <w:t>《残疾人保障法》第</w:t>
      </w:r>
      <w:r>
        <w:rPr>
          <w:rFonts w:eastAsia="宋体" w:cs="宋体" w:ascii="宋体" w:hAnsi="宋体"/>
          <w:lang w:val="en-US"/>
        </w:rPr>
        <w:t>64</w:t>
      </w:r>
      <w:r>
        <w:rPr>
          <w:rFonts w:ascii="宋体" w:hAnsi="宋体" w:cs="宋体" w:eastAsia="宋体"/>
          <w:lang w:val="zh-TW" w:eastAsia="zh-TW"/>
        </w:rPr>
        <w:t>条、</w:t>
      </w:r>
      <w:r>
        <w:rPr>
          <w:rFonts w:eastAsia="宋体" w:cs="宋体" w:ascii="宋体" w:hAnsi="宋体"/>
          <w:lang w:val="en-US"/>
        </w:rPr>
        <w:t>67</w:t>
      </w:r>
      <w:r>
        <w:rPr>
          <w:rFonts w:ascii="宋体" w:hAnsi="宋体" w:cs="宋体" w:eastAsia="宋体"/>
          <w:lang w:val="zh-TW" w:eastAsia="zh-TW"/>
        </w:rPr>
        <w:t>条，《无障碍环境建设条例》第</w:t>
      </w:r>
      <w:r>
        <w:rPr>
          <w:rFonts w:eastAsia="宋体" w:cs="宋体" w:ascii="宋体" w:hAnsi="宋体"/>
          <w:lang w:val="en-US"/>
        </w:rPr>
        <w:t>33</w:t>
      </w:r>
      <w:r>
        <w:rPr>
          <w:rFonts w:ascii="宋体" w:hAnsi="宋体" w:cs="宋体" w:eastAsia="宋体"/>
          <w:lang w:val="zh-TW" w:eastAsia="zh-TW"/>
        </w:rPr>
        <w:t>条，民事诉讼法（参见附录</w:t>
      </w:r>
      <w:r>
        <w:rPr>
          <w:rFonts w:eastAsia="宋体" w:cs="宋体" w:ascii="宋体" w:hAnsi="宋体"/>
          <w:lang w:val="en-US"/>
        </w:rPr>
        <w:t>7</w:t>
      </w:r>
      <w:r>
        <w:rPr>
          <w:rFonts w:ascii="宋体" w:hAnsi="宋体" w:cs="宋体" w:eastAsia="宋体"/>
          <w:lang w:val="zh-TW" w:eastAsia="zh-TW"/>
        </w:rPr>
        <w:t>）。</w:t>
      </w:r>
    </w:p>
    <w:p>
      <w:pPr>
        <w:pStyle w:val="A"/>
        <w:shd w:fill="FFFFFF" w:val="clear"/>
        <w:ind w:left="0" w:right="0" w:firstLine="480"/>
        <w:rPr>
          <w:rFonts w:ascii="宋体" w:hAnsi="宋体" w:eastAsia="宋体" w:cs="宋体"/>
        </w:rPr>
      </w:pPr>
      <w:r>
        <w:rPr>
          <w:rFonts w:eastAsia="宋体" w:cs="宋体" w:ascii="宋体" w:hAnsi="宋体"/>
        </w:rPr>
      </w:r>
    </w:p>
    <w:p>
      <w:pPr>
        <w:pStyle w:val="A"/>
        <w:shd w:fill="FFFFFF" w:val="clear"/>
        <w:ind w:left="0" w:right="0" w:firstLine="482"/>
        <w:rPr>
          <w:rFonts w:ascii="宋体" w:hAnsi="宋体" w:eastAsia="宋体" w:cs="宋体"/>
          <w:b/>
          <w:b/>
          <w:bCs/>
        </w:rPr>
      </w:pPr>
      <w:r>
        <w:rPr>
          <w:rFonts w:eastAsia="宋体" w:cs="宋体" w:ascii="宋体" w:hAnsi="宋体"/>
          <w:b/>
          <w:bCs/>
          <w:lang w:val="en-US"/>
        </w:rPr>
        <w:t xml:space="preserve">    </w:t>
      </w:r>
      <w:r>
        <w:rPr>
          <w:rFonts w:eastAsia="宋体" w:cs="宋体" w:ascii="宋体" w:hAnsi="宋体"/>
          <w:b/>
          <w:bCs/>
          <w:lang w:val="en-US"/>
        </w:rPr>
        <w:t>3.3</w:t>
      </w:r>
      <w:r>
        <w:rPr>
          <w:rFonts w:ascii="宋体" w:hAnsi="宋体" w:cs="宋体" w:eastAsia="宋体"/>
          <w:b/>
          <w:bCs/>
          <w:lang w:val="zh-TW" w:eastAsia="zh-TW"/>
        </w:rPr>
        <w:t>民事诉讼诉讼流程图</w:t>
      </w:r>
      <w:r>
        <w:br w:type="page"/>
      </w:r>
    </w:p>
    <w:p>
      <w:pPr>
        <w:pStyle w:val="A"/>
        <w:shd w:fill="FFFFFF" w:val="clear"/>
        <w:jc w:val="center"/>
        <w:rPr>
          <w:rFonts w:ascii="宋体" w:hAnsi="宋体" w:eastAsia="宋体" w:cs="宋体"/>
          <w:b/>
          <w:b/>
          <w:bCs/>
          <w:lang w:val="zh-TW" w:eastAsia="zh-TW"/>
        </w:rPr>
      </w:pPr>
      <w:r>
        <w:rPr>
          <w:rFonts w:ascii="宋体" w:hAnsi="宋体" w:cs="宋体" w:eastAsia="宋体"/>
          <w:b/>
          <w:bCs/>
          <w:lang w:val="zh-TW" w:eastAsia="zh-TW"/>
        </w:rPr>
        <w:t>民事诉讼流程图</w:t>
      </w:r>
    </w:p>
    <w:p>
      <w:pPr>
        <w:pStyle w:val="A"/>
        <w:shd w:fill="FFFFFF" w:val="clear"/>
        <w:jc w:val="center"/>
        <w:rPr>
          <w:rFonts w:ascii="宋体" w:hAnsi="宋体" w:eastAsia="宋体" w:cs="宋体"/>
          <w:b/>
          <w:b/>
          <w:bCs/>
        </w:rPr>
      </w:pPr>
      <w:r>
        <w:rPr>
          <w:rFonts w:eastAsia="宋体" w:cs="宋体" w:ascii="宋体" w:hAnsi="宋体"/>
          <w:b/>
          <w:bCs/>
        </w:rPr>
      </w:r>
    </w:p>
    <w:p>
      <w:pPr>
        <w:pStyle w:val="A"/>
        <w:shd w:fill="FFFFFF" w:val="clear"/>
        <w:rPr>
          <w:rFonts w:ascii="宋体" w:hAnsi="宋体" w:eastAsia="宋体" w:cs="宋体"/>
        </w:rPr>
      </w:pPr>
      <w:r>
        <w:rPr>
          <w:rFonts w:eastAsia="宋体" w:cs="宋体" w:ascii="宋体" w:hAnsi="宋体"/>
        </w:rPr>
        <mc:AlternateContent>
          <mc:Choice Requires="wpg">
            <w:drawing>
              <wp:anchor behindDoc="0" distT="0" distB="0" distL="0" distR="0" simplePos="0" locked="0" layoutInCell="1" allowOverlap="1" relativeHeight="44">
                <wp:simplePos x="0" y="0"/>
                <wp:positionH relativeFrom="column">
                  <wp:posOffset>114300</wp:posOffset>
                </wp:positionH>
                <wp:positionV relativeFrom="line">
                  <wp:posOffset>59690</wp:posOffset>
                </wp:positionV>
                <wp:extent cx="4683760" cy="8159750"/>
                <wp:effectExtent l="0" t="0" r="0" b="0"/>
                <wp:wrapNone/>
                <wp:docPr id="1" name="officeArt object"/>
                <a:graphic xmlns:a="http://schemas.openxmlformats.org/drawingml/2006/main">
                  <a:graphicData uri="http://schemas.microsoft.com/office/word/2010/wordprocessingGroup">
                    <wpg:wgp>
                      <wpg:cNvGrpSpPr/>
                      <wpg:grpSpPr>
                        <a:xfrm>
                          <a:off x="0" y="0"/>
                          <a:ext cx="4683240" cy="8159040"/>
                        </a:xfrm>
                      </wpg:grpSpPr>
                      <wps:wsp>
                        <wps:cNvSpPr/>
                        <wps:spPr>
                          <a:xfrm>
                            <a:off x="1627560" y="0"/>
                            <a:ext cx="103320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民事诉讼</w:t>
                              </w:r>
                            </w:p>
                          </w:txbxContent>
                        </wps:txbx>
                        <wps:bodyPr lIns="45720" rIns="45720">
                          <a:noAutofit/>
                        </wps:bodyPr>
                      </wps:wsp>
                      <wps:wsp>
                        <wps:cNvSpPr/>
                        <wps:spPr>
                          <a:xfrm>
                            <a:off x="2171160" y="47196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775520" y="941760"/>
                            <a:ext cx="73728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起 诉</w:t>
                              </w:r>
                            </w:p>
                          </w:txbxContent>
                        </wps:txbx>
                        <wps:bodyPr lIns="45720" rIns="45720">
                          <a:noAutofit/>
                        </wps:bodyPr>
                      </wps:wsp>
                      <wps:wsp>
                        <wps:cNvSpPr/>
                        <wps:spPr>
                          <a:xfrm>
                            <a:off x="2171160" y="1413360"/>
                            <a:ext cx="0" cy="3110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480680" y="1728000"/>
                            <a:ext cx="2661120" cy="0"/>
                          </a:xfrm>
                          <a:prstGeom prst="line">
                            <a:avLst/>
                          </a:prstGeom>
                          <a:ln w="9360">
                            <a:solidFill>
                              <a:srgbClr val="000000"/>
                            </a:solidFill>
                            <a:miter/>
                          </a:ln>
                        </wps:spPr>
                        <wps:style>
                          <a:lnRef idx="0"/>
                          <a:fillRef idx="0"/>
                          <a:effectRef idx="0"/>
                          <a:fontRef idx="minor"/>
                        </wps:style>
                        <wps:bodyPr/>
                      </wps:wsp>
                      <wps:wsp>
                        <wps:cNvSpPr/>
                        <wps:spPr>
                          <a:xfrm>
                            <a:off x="1498680" y="172800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4145400" y="172800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47320" y="2212200"/>
                            <a:ext cx="73656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受 理</w:t>
                              </w:r>
                            </w:p>
                          </w:txbxContent>
                        </wps:txbx>
                        <wps:bodyPr lIns="45720" rIns="45720">
                          <a:noAutofit/>
                        </wps:bodyPr>
                      </wps:wsp>
                      <wps:wsp>
                        <wps:cNvSpPr/>
                        <wps:spPr>
                          <a:xfrm>
                            <a:off x="3650760" y="2197080"/>
                            <a:ext cx="103248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不予受理</w:t>
                              </w:r>
                            </w:p>
                          </w:txbxContent>
                        </wps:txbx>
                        <wps:bodyPr lIns="45720" rIns="45720">
                          <a:noAutofit/>
                        </wps:bodyPr>
                      </wps:wsp>
                      <wps:wsp>
                        <wps:cNvSpPr/>
                        <wps:spPr>
                          <a:xfrm>
                            <a:off x="1480680" y="266940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109880" y="3153960"/>
                            <a:ext cx="73656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审 理</w:t>
                              </w:r>
                            </w:p>
                          </w:txbxContent>
                        </wps:txbx>
                        <wps:bodyPr lIns="45720" rIns="45720">
                          <a:noAutofit/>
                        </wps:bodyPr>
                      </wps:wsp>
                      <wps:wsp>
                        <wps:cNvSpPr/>
                        <wps:spPr>
                          <a:xfrm>
                            <a:off x="1480680" y="361116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740880" y="4083120"/>
                            <a:ext cx="1477080" cy="0"/>
                          </a:xfrm>
                          <a:prstGeom prst="line">
                            <a:avLst/>
                          </a:prstGeom>
                          <a:ln w="9360">
                            <a:solidFill>
                              <a:srgbClr val="000000"/>
                            </a:solidFill>
                            <a:miter/>
                          </a:ln>
                        </wps:spPr>
                        <wps:style>
                          <a:lnRef idx="0"/>
                          <a:fillRef idx="0"/>
                          <a:effectRef idx="0"/>
                          <a:fontRef idx="minor"/>
                        </wps:style>
                        <wps:bodyPr/>
                      </wps:wsp>
                      <wps:wsp>
                        <wps:cNvSpPr/>
                        <wps:spPr>
                          <a:xfrm>
                            <a:off x="740880" y="408312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221200" y="408312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4567680"/>
                            <a:ext cx="1328400" cy="73584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普通程序</w:t>
                              </w:r>
                            </w:p>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（6个月审结）</w:t>
                              </w:r>
                            </w:p>
                          </w:txbxContent>
                        </wps:txbx>
                        <wps:bodyPr lIns="45720" rIns="45720">
                          <a:noAutofit/>
                        </wps:bodyPr>
                      </wps:wsp>
                      <wps:wsp>
                        <wps:cNvSpPr/>
                        <wps:spPr>
                          <a:xfrm>
                            <a:off x="1567080" y="4567680"/>
                            <a:ext cx="1390680" cy="71496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简易程序</w:t>
                              </w:r>
                            </w:p>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（3个月审结）</w:t>
                              </w:r>
                            </w:p>
                          </w:txbxContent>
                        </wps:txbx>
                        <wps:bodyPr lIns="45720" rIns="45720">
                          <a:noAutofit/>
                        </wps:bodyPr>
                      </wps:wsp>
                      <wpg:grpSp>
                        <wpg:cNvGrpSpPr/>
                        <wpg:grpSpPr>
                          <a:xfrm>
                            <a:off x="444960" y="1099800"/>
                            <a:ext cx="1675800" cy="467280"/>
                          </a:xfrm>
                        </wpg:grpSpPr>
                        <wps:wsp>
                          <wps:cNvSpPr/>
                          <wps:spPr>
                            <a:xfrm>
                              <a:off x="0" y="0"/>
                              <a:ext cx="1675800" cy="467280"/>
                            </a:xfrm>
                            <a:custGeom>
                              <a:avLst/>
                              <a:gdLst/>
                              <a:ahLst/>
                              <a:rect l="l" t="t" r="r" b="b"/>
                              <a:pathLst>
                                <a:path w="21600" h="21600">
                                  <a:moveTo>
                                    <a:pt x="2536" y="0"/>
                                  </a:moveTo>
                                  <a:cubicBezTo>
                                    <a:pt x="1135" y="0"/>
                                    <a:pt x="0" y="1612"/>
                                    <a:pt x="0" y="3600"/>
                                  </a:cubicBezTo>
                                  <a:lnTo>
                                    <a:pt x="0" y="18000"/>
                                  </a:lnTo>
                                  <a:cubicBezTo>
                                    <a:pt x="0" y="19988"/>
                                    <a:pt x="1135" y="21600"/>
                                    <a:pt x="2536" y="21600"/>
                                  </a:cubicBezTo>
                                  <a:lnTo>
                                    <a:pt x="12681" y="21600"/>
                                  </a:lnTo>
                                  <a:cubicBezTo>
                                    <a:pt x="14082" y="21600"/>
                                    <a:pt x="15217" y="19988"/>
                                    <a:pt x="15217" y="18000"/>
                                  </a:cubicBezTo>
                                  <a:lnTo>
                                    <a:pt x="21600" y="19938"/>
                                  </a:lnTo>
                                  <a:lnTo>
                                    <a:pt x="15217" y="12600"/>
                                  </a:lnTo>
                                  <a:lnTo>
                                    <a:pt x="15217" y="3600"/>
                                  </a:lnTo>
                                  <a:cubicBezTo>
                                    <a:pt x="15217" y="1612"/>
                                    <a:pt x="14082" y="0"/>
                                    <a:pt x="12681" y="0"/>
                                  </a:cubicBezTo>
                                  <a:lnTo>
                                    <a:pt x="8877"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43200" y="17280"/>
                              <a:ext cx="1094040" cy="43308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七日内作出</w:t>
                                </w:r>
                              </w:p>
                            </w:txbxContent>
                          </wps:txbx>
                          <wps:bodyPr lIns="45720" rIns="45720">
                            <a:noAutofit/>
                          </wps:bodyPr>
                        </wps:wsp>
                      </wpg:grpSp>
                      <wps:wsp>
                        <wps:cNvSpPr/>
                        <wps:spPr>
                          <a:xfrm>
                            <a:off x="740880" y="5809680"/>
                            <a:ext cx="1477080" cy="0"/>
                          </a:xfrm>
                          <a:prstGeom prst="line">
                            <a:avLst/>
                          </a:prstGeom>
                          <a:ln w="9360">
                            <a:solidFill>
                              <a:srgbClr val="000000"/>
                            </a:solidFill>
                            <a:miter/>
                          </a:ln>
                        </wps:spPr>
                        <wps:style>
                          <a:lnRef idx="0"/>
                          <a:fillRef idx="0"/>
                          <a:effectRef idx="0"/>
                          <a:fontRef idx="minor"/>
                        </wps:style>
                        <wps:bodyPr/>
                      </wps:wsp>
                      <wps:wsp>
                        <wps:cNvSpPr/>
                        <wps:spPr>
                          <a:xfrm flipV="1">
                            <a:off x="740880" y="533700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2221200" y="533700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480680" y="580968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887760" y="6279480"/>
                            <a:ext cx="103248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判决裁定</w:t>
                              </w:r>
                            </w:p>
                          </w:txbxContent>
                        </wps:txbx>
                        <wps:bodyPr lIns="45720" rIns="45720">
                          <a:noAutofit/>
                        </wps:bodyPr>
                      </wps:wsp>
                      <wps:wsp>
                        <wps:cNvSpPr/>
                        <wps:spPr>
                          <a:xfrm>
                            <a:off x="1480680" y="675144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740880" y="7222320"/>
                            <a:ext cx="1477080" cy="0"/>
                          </a:xfrm>
                          <a:prstGeom prst="line">
                            <a:avLst/>
                          </a:prstGeom>
                          <a:ln w="9360">
                            <a:solidFill>
                              <a:srgbClr val="000000"/>
                            </a:solidFill>
                            <a:miter/>
                          </a:ln>
                        </wps:spPr>
                        <wps:style>
                          <a:lnRef idx="0"/>
                          <a:fillRef idx="0"/>
                          <a:effectRef idx="0"/>
                          <a:fontRef idx="minor"/>
                        </wps:style>
                        <wps:bodyPr/>
                      </wps:wsp>
                      <wps:wsp>
                        <wps:cNvSpPr/>
                        <wps:spPr>
                          <a:xfrm>
                            <a:off x="740880" y="722232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221200" y="7222320"/>
                            <a:ext cx="0" cy="46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57480" y="7691760"/>
                            <a:ext cx="73656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结 案</w:t>
                              </w:r>
                            </w:p>
                          </w:txbxContent>
                        </wps:txbx>
                        <wps:bodyPr lIns="45720" rIns="45720">
                          <a:noAutofit/>
                        </wps:bodyPr>
                      </wps:wsp>
                      <wps:wsp>
                        <wps:cNvSpPr/>
                        <wps:spPr>
                          <a:xfrm>
                            <a:off x="1830600" y="7691760"/>
                            <a:ext cx="737280" cy="467280"/>
                          </a:xfrm>
                          <a:prstGeom prst="rect">
                            <a:avLst/>
                          </a:prstGeom>
                          <a:solidFill>
                            <a:srgbClr val="ffffff"/>
                          </a:solidFill>
                          <a:ln w="9360">
                            <a:solidFill>
                              <a:srgbClr val="000000"/>
                            </a:solidFill>
                            <a:round/>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上 诉</w:t>
                              </w:r>
                            </w:p>
                          </w:txbxContent>
                        </wps:txbx>
                        <wps:bodyPr lIns="45720" rIns="45720">
                          <a:noAutofit/>
                        </wps:bodyPr>
                      </wps:wsp>
                      <wpg:grpSp>
                        <wpg:cNvGrpSpPr/>
                        <wpg:grpSpPr>
                          <a:xfrm>
                            <a:off x="2253600" y="6594480"/>
                            <a:ext cx="2331720" cy="938520"/>
                          </a:xfrm>
                        </wpg:grpSpPr>
                        <wps:wsp>
                          <wps:cNvSpPr/>
                          <wps:spPr>
                            <a:xfrm>
                              <a:off x="0" y="0"/>
                              <a:ext cx="2331720" cy="938520"/>
                            </a:xfrm>
                            <a:custGeom>
                              <a:avLst/>
                              <a:gdLst/>
                              <a:ahLst/>
                              <a:rect l="l" t="t" r="r" b="b"/>
                              <a:pathLst>
                                <a:path w="21600" h="21600">
                                  <a:moveTo>
                                    <a:pt x="7199" y="0"/>
                                  </a:moveTo>
                                  <a:cubicBezTo>
                                    <a:pt x="5608" y="0"/>
                                    <a:pt x="4319" y="1612"/>
                                    <a:pt x="4319" y="3600"/>
                                  </a:cubicBezTo>
                                  <a:lnTo>
                                    <a:pt x="4319" y="12600"/>
                                  </a:lnTo>
                                  <a:lnTo>
                                    <a:pt x="0" y="18508"/>
                                  </a:lnTo>
                                  <a:lnTo>
                                    <a:pt x="4319" y="18000"/>
                                  </a:lnTo>
                                  <a:cubicBezTo>
                                    <a:pt x="4319" y="19988"/>
                                    <a:pt x="5608" y="21600"/>
                                    <a:pt x="7199" y="21600"/>
                                  </a:cubicBezTo>
                                  <a:lnTo>
                                    <a:pt x="18720" y="21600"/>
                                  </a:lnTo>
                                  <a:cubicBezTo>
                                    <a:pt x="20310" y="21600"/>
                                    <a:pt x="21600" y="19988"/>
                                    <a:pt x="21600" y="18000"/>
                                  </a:cubicBezTo>
                                  <a:lnTo>
                                    <a:pt x="21600" y="3600"/>
                                  </a:lnTo>
                                  <a:cubicBezTo>
                                    <a:pt x="21600" y="1612"/>
                                    <a:pt x="20310" y="0"/>
                                    <a:pt x="18720" y="0"/>
                                  </a:cubicBezTo>
                                  <a:lnTo>
                                    <a:pt x="7199"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535320" y="34200"/>
                              <a:ext cx="1728360" cy="870120"/>
                            </a:xfrm>
                            <a:prstGeom prst="rect">
                              <a:avLst/>
                            </a:prstGeom>
                            <a:noFill/>
                            <a:ln w="1260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判决十五日内上诉，裁定十日内上诉</w:t>
                                </w:r>
                              </w:p>
                            </w:txbxContent>
                          </wps:txbx>
                          <wps:bodyPr lIns="45720" rIns="45720">
                            <a:noAutofit/>
                          </wps:bodyPr>
                        </wps:wsp>
                      </wpg:grpSp>
                    </wpg:wgp>
                  </a:graphicData>
                </a:graphic>
              </wp:anchor>
            </w:drawing>
          </mc:Choice>
          <mc:Fallback>
            <w:pict>
              <v:group id="shape_0" alt="officeArt object" style="position:absolute;margin-left:9pt;margin-top:4.7pt;width:368.75pt;height:642.45pt" coordorigin="180,94" coordsize="7375,12849">
                <v:rect id="shape_0" ID="Shape 1073741826" fillcolor="white" stroked="t" style="position:absolute;left:2743;top:94;width:1626;height:73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民事诉讼</w:t>
                        </w:r>
                      </w:p>
                    </w:txbxContent>
                  </v:textbox>
                  <w10:wrap type="square"/>
                  <v:fill o:detectmouseclick="t" type="solid" color2="black"/>
                  <v:stroke color="black" weight="9360" joinstyle="round" endcap="flat"/>
                </v:rect>
                <v:line id="shape_0" from="3599,837" to="3599,1573" ID="Shape 1073741827" stroked="t" style="position:absolute">
                  <v:stroke color="black" weight="9360" endarrow="block" endarrowwidth="medium" endarrowlength="medium" joinstyle="miter" endcap="flat"/>
                  <v:fill o:detectmouseclick="t" on="false"/>
                </v:line>
                <v:rect id="shape_0" ID="Shape 1073741828" fillcolor="white" stroked="t" style="position:absolute;left:2976;top:1577;width:1160;height:73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起 诉</w:t>
                        </w:r>
                      </w:p>
                    </w:txbxContent>
                  </v:textbox>
                  <w10:wrap type="square"/>
                  <v:fill o:detectmouseclick="t" type="solid" color2="black"/>
                  <v:stroke color="black" weight="9360" joinstyle="round" endcap="flat"/>
                </v:rect>
                <v:line id="shape_0" from="3599,2320" to="3599,2809" ID="Shape 1073741829" stroked="t" style="position:absolute">
                  <v:stroke color="black" weight="9360" endarrow="block" endarrowwidth="medium" endarrowlength="medium" joinstyle="miter" endcap="flat"/>
                  <v:fill o:detectmouseclick="t" on="false"/>
                </v:line>
                <v:line id="shape_0" from="2512,2815" to="6702,2815" ID="Shape 1073741830" stroked="t" style="position:absolute">
                  <v:stroke color="black" weight="9360" joinstyle="miter" endcap="flat"/>
                  <v:fill o:detectmouseclick="t" on="false"/>
                </v:line>
                <v:line id="shape_0" from="2540,2815" to="2540,3551" ID="Shape 1073741831" stroked="t" style="position:absolute">
                  <v:stroke color="black" weight="9360" endarrow="block" endarrowwidth="medium" endarrowlength="medium" joinstyle="miter" endcap="flat"/>
                  <v:fill o:detectmouseclick="t" on="false"/>
                </v:line>
                <v:line id="shape_0" from="6708,2815" to="6708,3551" ID="Shape 1073741832" stroked="t" style="position:absolute">
                  <v:stroke color="black" weight="9360" endarrow="block" endarrowwidth="medium" endarrowlength="medium" joinstyle="miter" endcap="flat"/>
                  <v:fill o:detectmouseclick="t" on="false"/>
                </v:line>
                <v:rect id="shape_0" ID="Shape 1073741833" fillcolor="white" stroked="t" style="position:absolute;left:1987;top:3578;width:1159;height:735">
                  <v:textbo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受 理</w:t>
                        </w:r>
                      </w:p>
                    </w:txbxContent>
                  </v:textbox>
                  <w10:wrap type="square"/>
                  <v:fill o:detectmouseclick="t" type="solid" color2="black"/>
                  <v:stroke color="black" weight="9360" joinstyle="round" endcap="flat"/>
                </v:rect>
                <v:rect id="shape_0" ID="Shape 1073741834" fillcolor="white" stroked="t" style="position:absolute;left:5930;top:3554;width:1625;height:735">
                  <v:textbo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不予受理</w:t>
                        </w:r>
                      </w:p>
                    </w:txbxContent>
                  </v:textbox>
                  <w10:wrap type="square"/>
                  <v:fill o:detectmouseclick="t" type="solid" color2="black"/>
                  <v:stroke color="black" weight="9360" joinstyle="round" endcap="flat"/>
                </v:rect>
                <v:line id="shape_0" from="2512,4298" to="2512,5034" ID="Shape 1073741835" stroked="t" style="position:absolute">
                  <v:stroke color="black" weight="9360" endarrow="block" endarrowwidth="medium" endarrowlength="medium" joinstyle="miter" endcap="flat"/>
                  <v:fill o:detectmouseclick="t" on="false"/>
                </v:line>
                <v:rect id="shape_0" ID="Shape 1073741836" fillcolor="white" stroked="t" style="position:absolute;left:1928;top:5061;width:1159;height:735">
                  <v:textbo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审 理</w:t>
                        </w:r>
                      </w:p>
                    </w:txbxContent>
                  </v:textbox>
                  <w10:wrap type="square"/>
                  <v:fill o:detectmouseclick="t" type="solid" color2="black"/>
                  <v:stroke color="black" weight="9360" joinstyle="round" endcap="flat"/>
                </v:rect>
                <v:line id="shape_0" from="2512,5781" to="2512,6517" ID="Shape 1073741837" stroked="t" style="position:absolute">
                  <v:stroke color="black" weight="9360" endarrow="block" endarrowwidth="medium" endarrowlength="medium" joinstyle="miter" endcap="flat"/>
                  <v:fill o:detectmouseclick="t" on="false"/>
                </v:line>
                <v:line id="shape_0" from="1347,6524" to="3672,6524" ID="Shape 1073741838" stroked="t" style="position:absolute">
                  <v:stroke color="black" weight="9360" joinstyle="miter" endcap="flat"/>
                  <v:fill o:detectmouseclick="t" on="false"/>
                </v:line>
                <v:line id="shape_0" from="1347,6524" to="1347,7260" ID="Shape 1073741839" stroked="t" style="position:absolute">
                  <v:stroke color="black" weight="9360" endarrow="block" endarrowwidth="medium" endarrowlength="medium" joinstyle="miter" endcap="flat"/>
                  <v:fill o:detectmouseclick="t" on="false"/>
                </v:line>
                <v:line id="shape_0" from="3678,6524" to="3678,7260" ID="Shape 1073741840" stroked="t" style="position:absolute">
                  <v:stroke color="black" weight="9360" endarrow="block" endarrowwidth="medium" endarrowlength="medium" joinstyle="miter" endcap="flat"/>
                  <v:fill o:detectmouseclick="t" on="false"/>
                </v:line>
                <v:rect id="shape_0" ID="Shape 1073741841" fillcolor="white" stroked="t" style="position:absolute;left:180;top:7287;width:2091;height:1158">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普通程序</w:t>
                        </w:r>
                      </w:p>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（6个月审结）</w:t>
                        </w:r>
                      </w:p>
                    </w:txbxContent>
                  </v:textbox>
                  <w10:wrap type="square"/>
                  <v:fill o:detectmouseclick="t" type="solid" color2="black"/>
                  <v:stroke color="black" weight="9360" joinstyle="round" endcap="flat"/>
                </v:rect>
                <v:rect id="shape_0" ID="Shape 1073741842" fillcolor="white" stroked="t" style="position:absolute;left:2648;top:7287;width:2189;height:112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简易程序</w:t>
                        </w:r>
                      </w:p>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（3个月审结）</w:t>
                        </w:r>
                      </w:p>
                    </w:txbxContent>
                  </v:textbox>
                  <w10:wrap type="square"/>
                  <v:fill o:detectmouseclick="t" type="solid" color2="black"/>
                  <v:stroke color="black" weight="9360" joinstyle="round" endcap="flat"/>
                </v:rect>
                <v:group id="shape_0" alt="Group 1073741845" style="position:absolute;left:881;top:1826;width:2639;height:736">
                  <v:rect id="shape_0" ID="Shape 1073741844" stroked="f" style="position:absolute;left:949;top:1853;width:1722;height:681">
                    <v:textbo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七日内作出</w:t>
                          </w:r>
                        </w:p>
                      </w:txbxContent>
                    </v:textbox>
                    <w10:wrap type="square"/>
                    <v:fill o:detectmouseclick="t" on="false"/>
                    <v:stroke color="#3465a4" weight="12600" joinstyle="miter" endcap="flat"/>
                  </v:rect>
                </v:group>
                <v:line id="shape_0" from="1347,9243" to="3672,9243" ID="Shape 1073741846" stroked="t" style="position:absolute">
                  <v:stroke color="black" weight="9360" joinstyle="miter" endcap="flat"/>
                  <v:fill o:detectmouseclick="t" on="false"/>
                </v:line>
                <v:line id="shape_0" from="1347,8499" to="1347,9235" ID="Shape 1073741847" stroked="t" style="position:absolute;flip:y">
                  <v:stroke color="black" weight="9360" endarrow="block" endarrowwidth="medium" endarrowlength="medium" joinstyle="miter" endcap="flat"/>
                  <v:fill o:detectmouseclick="t" on="false"/>
                </v:line>
                <v:line id="shape_0" from="3678,8499" to="3678,9235" ID="Shape 1073741848" stroked="t" style="position:absolute;flip:y">
                  <v:stroke color="black" weight="9360" endarrow="block" endarrowwidth="medium" endarrowlength="medium" joinstyle="miter" endcap="flat"/>
                  <v:fill o:detectmouseclick="t" on="false"/>
                </v:line>
                <v:line id="shape_0" from="2512,9243" to="2512,9979" ID="Shape 1073741849" stroked="t" style="position:absolute">
                  <v:stroke color="black" weight="9360" endarrow="block" endarrowwidth="medium" endarrowlength="medium" joinstyle="miter" endcap="flat"/>
                  <v:fill o:detectmouseclick="t" on="false"/>
                </v:line>
                <v:rect id="shape_0" ID="Shape 1073741850" fillcolor="white" stroked="t" style="position:absolute;left:1578;top:9983;width:1625;height:73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判决裁定</w:t>
                        </w:r>
                      </w:p>
                    </w:txbxContent>
                  </v:textbox>
                  <w10:wrap type="square"/>
                  <v:fill o:detectmouseclick="t" type="solid" color2="black"/>
                  <v:stroke color="black" weight="9360" joinstyle="round" endcap="flat"/>
                </v:rect>
                <v:line id="shape_0" from="2512,10726" to="2512,11462" ID="Shape 1073741851" stroked="t" style="position:absolute">
                  <v:stroke color="black" weight="9360" endarrow="block" endarrowwidth="medium" endarrowlength="medium" joinstyle="miter" endcap="flat"/>
                  <v:fill o:detectmouseclick="t" on="false"/>
                </v:line>
                <v:line id="shape_0" from="1347,11468" to="3672,11468" ID="Shape 1073741852" stroked="t" style="position:absolute">
                  <v:stroke color="black" weight="9360" joinstyle="miter" endcap="flat"/>
                  <v:fill o:detectmouseclick="t" on="false"/>
                </v:line>
                <v:line id="shape_0" from="1347,11468" to="1347,12204" ID="Shape 1073741853" stroked="t" style="position:absolute">
                  <v:stroke color="black" weight="9360" endarrow="block" endarrowwidth="medium" endarrowlength="medium" joinstyle="miter" endcap="flat"/>
                  <v:fill o:detectmouseclick="t" on="false"/>
                </v:line>
                <v:line id="shape_0" from="3678,11468" to="3678,12204" ID="Shape 1073741854" stroked="t" style="position:absolute">
                  <v:stroke color="black" weight="9360" endarrow="block" endarrowwidth="medium" endarrowlength="medium" joinstyle="miter" endcap="flat"/>
                  <v:fill o:detectmouseclick="t" on="false"/>
                </v:line>
                <v:rect id="shape_0" ID="Shape 1073741855" fillcolor="white" stroked="t" style="position:absolute;left:743;top:12207;width:1159;height:73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结 案</w:t>
                        </w:r>
                      </w:p>
                    </w:txbxContent>
                  </v:textbox>
                  <w10:wrap type="square"/>
                  <v:fill o:detectmouseclick="t" type="solid" color2="black"/>
                  <v:stroke color="black" weight="9360" joinstyle="round" endcap="flat"/>
                </v:rect>
                <v:rect id="shape_0" ID="Shape 1073741856" fillcolor="white" stroked="t" style="position:absolute;left:3063;top:12207;width:1160;height:735">
                  <v:textbox>
                    <w:txbxContent>
                      <w:p>
                        <w:pPr>
                          <w:overflowPunct w:val="false"/>
                          <w:spacing w:before="0" w:after="0" w:lineRule="auto" w:line="240"/>
                          <w:ind w:hanging="0"/>
                          <w:jc w:val="center"/>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上 诉</w:t>
                        </w:r>
                      </w:p>
                    </w:txbxContent>
                  </v:textbox>
                  <w10:wrap type="square"/>
                  <v:fill o:detectmouseclick="t" type="solid" color2="black"/>
                  <v:stroke color="black" weight="9360" joinstyle="round" endcap="flat"/>
                </v:rect>
                <v:group id="shape_0" alt="Group 1073741859" style="position:absolute;left:3729;top:10479;width:3672;height:1478">
                  <v:rect id="shape_0" ID="Shape 1073741858" stroked="f" style="position:absolute;left:4572;top:10533;width:2721;height:1369">
                    <v:textbox>
                      <w:txbxContent>
                        <w:p>
                          <w:pPr>
                            <w:overflowPunct w:val="false"/>
                            <w:spacing w:before="0" w:after="0" w:lineRule="auto" w:line="240"/>
                            <w:ind w:hanging="0"/>
                            <w:jc w:val="left"/>
                            <w:rPr/>
                          </w:pPr>
                          <w:r>
                            <w:rPr>
                              <w:smallCaps w:val="false"/>
                              <w:caps w:val="false"/>
                              <w:iCs w:val="false"/>
                              <w:i w:val="false"/>
                              <w:bCs w:val="false"/>
                              <w:b w:val="false"/>
                              <w:szCs w:val="24"/>
                              <w:sz w:val="24"/>
                              <w:spacing w:val="0"/>
                              <w:vertAlign w:val="baseline"/>
                              <w:position w:val="0"/>
                              <w:dstrike w:val="false"/>
                              <w:strike w:val="false"/>
                              <w:u w:val="none" w:color="00000A"/>
                              <w:rFonts w:eastAsia="宋体" w:cs="宋体" w:ascii="宋体" w:hAnsi="宋体"/>
                              <w:lang w:eastAsia="zh-CN" w:bidi="hi-IN"/>
                            </w:rPr>
                            <w:t>判决十五日内上诉，裁定十日内上诉</w:t>
                          </w:r>
                        </w:p>
                      </w:txbxContent>
                    </v:textbox>
                    <w10:wrap type="square"/>
                    <v:fill o:detectmouseclick="t" on="false"/>
                    <v:stroke color="#3465a4" weight="12600" joinstyle="miter" endcap="flat"/>
                  </v:rect>
                </v:group>
              </v:group>
            </w:pict>
          </mc:Fallback>
        </mc:AlternateContent>
      </w:r>
      <w:r>
        <w:br w:type="page"/>
      </w:r>
    </w:p>
    <w:p>
      <w:pPr>
        <w:pStyle w:val="A"/>
        <w:shd w:fill="FFFFFF" w:val="clear"/>
        <w:rPr>
          <w:rFonts w:ascii="宋体" w:hAnsi="宋体" w:eastAsia="宋体" w:cs="宋体"/>
          <w:b/>
          <w:b/>
          <w:bCs/>
        </w:rPr>
      </w:pPr>
      <w:r>
        <w:rPr>
          <w:rFonts w:eastAsia="宋体" w:cs="宋体" w:ascii="宋体" w:hAnsi="宋体"/>
          <w:b/>
          <w:bCs/>
        </w:rPr>
      </w:r>
    </w:p>
    <w:p>
      <w:pPr>
        <w:pStyle w:val="2"/>
        <w:rPr>
          <w:lang w:val="zh-TW" w:eastAsia="zh-TW"/>
        </w:rPr>
      </w:pPr>
      <w:bookmarkStart w:id="27" w:name="_Toc12"/>
      <w:bookmarkEnd w:id="27"/>
      <w:r>
        <w:rPr>
          <w:rFonts w:ascii="宋体" w:hAnsi="宋体" w:cs="宋体" w:eastAsia="宋体"/>
          <w:lang w:val="zh-TW" w:eastAsia="zh-TW"/>
        </w:rPr>
        <w:t>第四章：广而告之，得道多助： 向社会公众倡导</w:t>
      </w:r>
    </w:p>
    <w:p>
      <w:pPr>
        <w:pStyle w:val="3"/>
        <w:shd w:fill="FFFFFF" w:val="clear"/>
        <w:ind w:left="0" w:right="0" w:firstLine="482"/>
        <w:rPr>
          <w:rFonts w:ascii="宋体" w:hAnsi="宋体" w:eastAsia="宋体" w:cs="宋体"/>
        </w:rPr>
      </w:pPr>
      <w:bookmarkStart w:id="28" w:name="_Toc13"/>
      <w:r>
        <w:rPr>
          <w:lang w:val="en-US"/>
        </w:rPr>
        <w:t>4.1</w:t>
      </w:r>
      <w:bookmarkEnd w:id="28"/>
      <w:r>
        <w:rPr>
          <w:rFonts w:ascii="宋体" w:hAnsi="宋体" w:cs="宋体" w:eastAsia="宋体"/>
          <w:lang w:val="zh-TW" w:eastAsia="zh-TW"/>
        </w:rPr>
        <w:t>行为艺术</w:t>
      </w:r>
    </w:p>
    <w:p>
      <w:pPr>
        <w:pStyle w:val="A"/>
        <w:numPr>
          <w:ilvl w:val="0"/>
          <w:numId w:val="7"/>
        </w:numPr>
        <w:shd w:fill="FFFFFF" w:val="clear"/>
        <w:bidi w:val="0"/>
        <w:ind w:left="107" w:right="0" w:firstLine="375"/>
        <w:jc w:val="both"/>
        <w:rPr>
          <w:rFonts w:ascii="宋体" w:hAnsi="宋体" w:eastAsia="宋体" w:cs="宋体"/>
          <w:lang w:val="zh-TW" w:eastAsia="zh-TW"/>
        </w:rPr>
      </w:pPr>
      <w:r>
        <w:rPr>
          <w:rFonts w:ascii="宋体" w:hAnsi="宋体" w:cs="宋体" w:eastAsia="宋体"/>
          <w:b/>
          <w:bCs/>
          <w:lang w:val="zh-TW" w:eastAsia="zh-TW"/>
        </w:rPr>
        <w:t>行为艺术的优点</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成本低：有时一句口号、几张白纸、一个条幅、一块展板就可以完成一个行为艺术；</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国际上主要采取政党倡导、议会倡导、街头行动倡导的方式，行为艺术作为街头倡导的变通形式，在国内容易被接受；</w:t>
      </w:r>
    </w:p>
    <w:p>
      <w:pPr>
        <w:pStyle w:val="A"/>
        <w:shd w:fill="FFFFFF" w:val="clear"/>
        <w:ind w:left="0" w:right="0" w:firstLine="480"/>
        <w:rPr>
          <w:rFonts w:ascii="宋体" w:hAnsi="宋体" w:eastAsia="宋体" w:cs="宋体"/>
          <w:b/>
          <w:b/>
          <w:bCs/>
        </w:rPr>
      </w:pPr>
      <w:r>
        <w:rPr>
          <w:rFonts w:eastAsia="宋体" w:cs="宋体" w:ascii="宋体" w:hAnsi="宋体"/>
          <w:lang w:val="en-US"/>
        </w:rPr>
        <w:t>③</w:t>
      </w:r>
      <w:r>
        <w:rPr>
          <w:rFonts w:ascii="宋体" w:hAnsi="宋体" w:cs="宋体" w:eastAsia="宋体"/>
          <w:lang w:val="zh-TW" w:eastAsia="zh-TW"/>
        </w:rPr>
        <w:t>媒体效果和社会效果好：行为艺术具有新颖性和观念冲击性，很多媒体乐于报道行为艺术活动，也容易引起社会公众的广泛讨论。</w:t>
      </w:r>
    </w:p>
    <w:p>
      <w:pPr>
        <w:pStyle w:val="A"/>
        <w:shd w:fill="FFFFFF" w:val="clear"/>
        <w:ind w:left="0" w:right="0" w:firstLine="482"/>
        <w:rPr>
          <w:rFonts w:ascii="宋体" w:hAnsi="宋体" w:eastAsia="宋体" w:cs="宋体"/>
        </w:rPr>
      </w:pPr>
      <w:r>
        <w:rPr>
          <w:rFonts w:eastAsia="宋体" w:cs="宋体" w:ascii="宋体" w:hAnsi="宋体"/>
          <w:b/>
          <w:bCs/>
          <w:lang w:val="en-US"/>
        </w:rPr>
        <w:t>2</w:t>
      </w:r>
      <w:r>
        <w:rPr>
          <w:rFonts w:ascii="宋体" w:hAnsi="宋体" w:cs="宋体" w:eastAsia="宋体"/>
          <w:b/>
          <w:bCs/>
          <w:lang w:val="zh-TW" w:eastAsia="zh-TW"/>
        </w:rPr>
        <w:t>）策划实施行为艺术的思路（讨论）</w:t>
      </w:r>
    </w:p>
    <w:p>
      <w:pPr>
        <w:pStyle w:val="A"/>
        <w:rPr>
          <w:rFonts w:ascii="宋体" w:hAnsi="宋体" w:eastAsia="宋体" w:cs="宋体"/>
        </w:rPr>
      </w:pPr>
      <w:r>
        <w:rPr>
          <w:rFonts w:eastAsia="宋体" w:cs="宋体" w:ascii="宋体" w:hAnsi="宋体"/>
          <w:lang w:val="en-US"/>
        </w:rPr>
        <w:tab/>
      </w:r>
      <w:r>
        <w:rPr>
          <w:rFonts w:ascii="宋体" w:hAnsi="宋体" w:cs="宋体" w:eastAsia="宋体"/>
          <w:b/>
          <w:bCs/>
          <w:lang w:val="zh-TW" w:eastAsia="zh-TW"/>
        </w:rPr>
        <w:t>思路之一：使用具有符号意义的经典形象</w:t>
      </w:r>
    </w:p>
    <w:p>
      <w:pPr>
        <w:pStyle w:val="A"/>
        <w:rPr>
          <w:rFonts w:ascii="宋体" w:hAnsi="宋体" w:eastAsia="宋体" w:cs="宋体"/>
          <w:lang w:val="zh-TW" w:eastAsia="zh-TW"/>
        </w:rPr>
      </w:pPr>
      <w:r>
        <w:rPr>
          <w:rFonts w:eastAsia="宋体" w:cs="宋体" w:ascii="宋体" w:hAnsi="宋体"/>
          <w:lang w:val="zh-TW" w:eastAsia="zh-TW"/>
        </w:rPr>
        <w:tab/>
      </w:r>
      <w:r>
        <w:rPr>
          <w:rFonts w:ascii="宋体" w:hAnsi="宋体" w:cs="宋体" w:eastAsia="宋体"/>
          <w:lang w:val="zh-TW" w:eastAsia="zh-TW"/>
        </w:rPr>
        <w:t>使用马桶、死神、锦旗、防化服、枷锁、婚纱、火车票等形象。</w:t>
      </w:r>
    </w:p>
    <w:p>
      <w:pPr>
        <w:pStyle w:val="A"/>
        <w:rPr>
          <w:rFonts w:ascii="宋体" w:hAnsi="宋体" w:eastAsia="宋体" w:cs="宋体"/>
        </w:rPr>
      </w:pPr>
      <w:r>
        <w:rPr>
          <w:rFonts w:eastAsia="宋体" w:cs="宋体" w:ascii="宋体" w:hAnsi="宋体"/>
          <w:lang w:val="zh-TW" w:eastAsia="zh-TW"/>
        </w:rPr>
        <w:t xml:space="preserve">   </w:t>
      </w:r>
      <w:r>
        <w:rPr>
          <w:rFonts w:ascii="宋体" w:hAnsi="宋体" w:cs="宋体" w:eastAsia="宋体"/>
          <w:lang w:val="zh-TW" w:eastAsia="zh-TW"/>
        </w:rPr>
        <w:t>举例：残疾人为呼吁火车配备无障碍厕所而自带马桶上火车，盲人向中残联送</w:t>
      </w:r>
      <w:r>
        <w:rPr>
          <w:rFonts w:ascii="宋体" w:hAnsi="宋体" w:cs="宋体" w:eastAsia="宋体"/>
          <w:lang w:val="en-US"/>
        </w:rPr>
        <w:t>“</w:t>
      </w:r>
      <w:r>
        <w:rPr>
          <w:rFonts w:ascii="宋体" w:hAnsi="宋体" w:cs="宋体" w:eastAsia="宋体"/>
          <w:lang w:val="zh-TW" w:eastAsia="zh-TW"/>
        </w:rPr>
        <w:t>期待</w:t>
      </w:r>
      <w:r>
        <w:rPr>
          <w:rFonts w:ascii="宋体" w:hAnsi="宋体" w:cs="宋体" w:eastAsia="宋体"/>
          <w:lang w:val="en-US"/>
        </w:rPr>
        <w:t>”</w:t>
      </w:r>
      <w:r>
        <w:rPr>
          <w:rFonts w:ascii="宋体" w:hAnsi="宋体" w:cs="宋体" w:eastAsia="宋体"/>
          <w:lang w:val="zh-TW" w:eastAsia="zh-TW"/>
        </w:rPr>
        <w:t>锦旗而侧面督促盲人自考无障碍政策落地等等。</w:t>
      </w:r>
    </w:p>
    <w:p>
      <w:pPr>
        <w:pStyle w:val="A"/>
        <w:rPr>
          <w:rFonts w:ascii="宋体" w:hAnsi="宋体" w:eastAsia="宋体" w:cs="宋体"/>
        </w:rPr>
      </w:pPr>
      <w:r>
        <w:rPr>
          <w:rFonts w:eastAsia="宋体" w:cs="宋体" w:ascii="宋体" w:hAnsi="宋体"/>
          <w:lang w:val="en-US"/>
        </w:rPr>
        <w:tab/>
      </w:r>
      <w:r>
        <w:rPr>
          <w:rFonts w:ascii="宋体" w:hAnsi="宋体" w:cs="宋体" w:eastAsia="宋体"/>
          <w:b/>
          <w:bCs/>
          <w:lang w:val="zh-TW" w:eastAsia="zh-TW"/>
        </w:rPr>
        <w:t>思路之二： 使用流行语、流行现象</w:t>
      </w:r>
    </w:p>
    <w:p>
      <w:pPr>
        <w:pStyle w:val="A"/>
        <w:rPr>
          <w:rFonts w:ascii="宋体" w:hAnsi="宋体" w:eastAsia="宋体" w:cs="宋体"/>
        </w:rPr>
      </w:pPr>
      <w:r>
        <w:rPr>
          <w:rFonts w:eastAsia="宋体" w:cs="宋体" w:ascii="宋体" w:hAnsi="宋体"/>
          <w:lang w:val="zh-TW" w:eastAsia="zh-TW"/>
        </w:rPr>
        <w:tab/>
      </w:r>
      <w:r>
        <w:rPr>
          <w:rFonts w:ascii="宋体" w:hAnsi="宋体" w:cs="宋体" w:eastAsia="宋体"/>
          <w:lang w:val="zh-TW" w:eastAsia="zh-TW"/>
        </w:rPr>
        <w:t>套用囧、烎、喊你回家吃饭、哥要的不是</w:t>
      </w:r>
      <w:r>
        <w:rPr>
          <w:rFonts w:eastAsia="宋体" w:cs="宋体" w:ascii="宋体" w:hAnsi="宋体"/>
          <w:lang w:val="en-US"/>
        </w:rPr>
        <w:t>XX</w:t>
      </w:r>
      <w:r>
        <w:rPr>
          <w:rFonts w:ascii="宋体" w:hAnsi="宋体" w:cs="宋体" w:eastAsia="宋体"/>
          <w:lang w:val="zh-TW" w:eastAsia="zh-TW"/>
        </w:rPr>
        <w:t>，是寂寞、神马都是浮云、</w:t>
      </w:r>
      <w:r>
        <w:rPr>
          <w:rFonts w:ascii="宋体" w:hAnsi="宋体" w:cs="宋体" w:eastAsia="宋体"/>
          <w:lang w:val="en-US"/>
        </w:rPr>
        <w:t>“</w:t>
      </w:r>
      <w:r>
        <w:rPr>
          <w:rFonts w:ascii="宋体" w:hAnsi="宋体" w:cs="宋体" w:eastAsia="宋体"/>
          <w:lang w:val="zh-TW" w:eastAsia="zh-TW"/>
        </w:rPr>
        <w:t>鸭梨</w:t>
      </w:r>
      <w:r>
        <w:rPr>
          <w:rFonts w:ascii="宋体" w:hAnsi="宋体" w:cs="宋体" w:eastAsia="宋体"/>
          <w:lang w:val="en-US"/>
        </w:rPr>
        <w:t>”</w:t>
      </w:r>
      <w:r>
        <w:rPr>
          <w:rFonts w:ascii="宋体" w:hAnsi="宋体" w:cs="宋体" w:eastAsia="宋体"/>
          <w:lang w:val="zh-TW" w:eastAsia="zh-TW"/>
        </w:rPr>
        <w:t>很大、拍砖、喜羊羊与灰太狼、钓鱼执法等网络流行语。</w:t>
      </w:r>
    </w:p>
    <w:p>
      <w:pPr>
        <w:pStyle w:val="A"/>
        <w:shd w:fill="FFFFFF" w:val="clear"/>
        <w:ind w:left="0" w:right="0" w:firstLine="480"/>
        <w:rPr>
          <w:rFonts w:ascii="宋体" w:hAnsi="宋体" w:eastAsia="宋体" w:cs="宋体"/>
        </w:rPr>
      </w:pPr>
      <w:r>
        <w:rPr>
          <w:rFonts w:ascii="宋体" w:hAnsi="宋体" w:cs="宋体" w:eastAsia="宋体"/>
          <w:lang w:val="zh-TW" w:eastAsia="zh-TW"/>
        </w:rPr>
        <w:t>举例：为消除乙肝就业歧视而举牌</w:t>
      </w:r>
      <w:r>
        <w:rPr>
          <w:rFonts w:ascii="宋体" w:hAnsi="宋体" w:cs="宋体" w:eastAsia="宋体"/>
          <w:lang w:val="en-US"/>
        </w:rPr>
        <w:t>“</w:t>
      </w:r>
      <w:r>
        <w:rPr>
          <w:rFonts w:ascii="宋体" w:hAnsi="宋体" w:cs="宋体" w:eastAsia="宋体"/>
          <w:lang w:val="zh-TW" w:eastAsia="zh-TW"/>
        </w:rPr>
        <w:t>哥要的不是</w:t>
      </w:r>
      <w:r>
        <w:rPr>
          <w:rFonts w:ascii="宋体" w:hAnsi="宋体" w:cs="宋体" w:eastAsia="宋体"/>
          <w:lang w:val="en-US"/>
        </w:rPr>
        <w:t>‘</w:t>
      </w:r>
      <w:r>
        <w:rPr>
          <w:rFonts w:ascii="宋体" w:hAnsi="宋体" w:cs="宋体" w:eastAsia="宋体"/>
          <w:lang w:val="zh-TW" w:eastAsia="zh-TW"/>
        </w:rPr>
        <w:t>健康证</w:t>
      </w:r>
      <w:r>
        <w:rPr>
          <w:rFonts w:ascii="宋体" w:hAnsi="宋体" w:cs="宋体" w:eastAsia="宋体"/>
          <w:lang w:val="en-US"/>
        </w:rPr>
        <w:t>’</w:t>
      </w:r>
      <w:r>
        <w:rPr>
          <w:rFonts w:ascii="宋体" w:hAnsi="宋体" w:cs="宋体" w:eastAsia="宋体"/>
          <w:lang w:val="zh-TW" w:eastAsia="zh-TW"/>
        </w:rPr>
        <w:t>，是</w:t>
      </w:r>
      <w:r>
        <w:rPr>
          <w:rFonts w:ascii="宋体" w:hAnsi="宋体" w:cs="宋体" w:eastAsia="宋体"/>
          <w:lang w:val="en-US"/>
        </w:rPr>
        <w:t>‘</w:t>
      </w:r>
      <w:r>
        <w:rPr>
          <w:rFonts w:ascii="宋体" w:hAnsi="宋体" w:cs="宋体" w:eastAsia="宋体"/>
          <w:lang w:val="zh-TW" w:eastAsia="zh-TW"/>
        </w:rPr>
        <w:t>权益</w:t>
      </w:r>
      <w:r>
        <w:rPr>
          <w:rFonts w:ascii="宋体" w:hAnsi="宋体" w:cs="宋体" w:eastAsia="宋体"/>
          <w:lang w:val="en-US"/>
        </w:rPr>
        <w:t>’”</w:t>
      </w:r>
      <w:r>
        <w:rPr>
          <w:rFonts w:ascii="宋体" w:hAnsi="宋体" w:cs="宋体" w:eastAsia="宋体"/>
          <w:lang w:val="zh-TW" w:eastAsia="zh-TW"/>
        </w:rPr>
        <w:t>，乙肝病原携带者向人社部送鸭梨，希望人社部分担就业压力等等。</w:t>
      </w:r>
    </w:p>
    <w:p>
      <w:pPr>
        <w:pStyle w:val="A"/>
        <w:rPr>
          <w:rFonts w:ascii="宋体" w:hAnsi="宋体" w:eastAsia="宋体" w:cs="宋体"/>
        </w:rPr>
      </w:pPr>
      <w:r>
        <w:rPr>
          <w:rFonts w:eastAsia="宋体" w:cs="宋体" w:ascii="宋体" w:hAnsi="宋体"/>
          <w:lang w:val="en-US"/>
        </w:rPr>
        <w:tab/>
      </w:r>
      <w:r>
        <w:rPr>
          <w:rFonts w:ascii="宋体" w:hAnsi="宋体" w:cs="宋体" w:eastAsia="宋体"/>
          <w:b/>
          <w:bCs/>
          <w:lang w:val="zh-TW" w:eastAsia="zh-TW"/>
        </w:rPr>
        <w:t>思路之三：人体艺术</w:t>
      </w:r>
    </w:p>
    <w:p>
      <w:pPr>
        <w:pStyle w:val="A"/>
        <w:rPr>
          <w:rFonts w:ascii="宋体" w:hAnsi="宋体" w:eastAsia="宋体" w:cs="宋体"/>
        </w:rPr>
      </w:pPr>
      <w:r>
        <w:rPr>
          <w:rFonts w:eastAsia="宋体" w:cs="宋体" w:ascii="宋体" w:hAnsi="宋体"/>
          <w:lang w:val="zh-TW" w:eastAsia="zh-TW"/>
        </w:rPr>
        <w:tab/>
      </w:r>
      <w:r>
        <w:rPr>
          <w:rFonts w:ascii="宋体" w:hAnsi="宋体" w:cs="宋体" w:eastAsia="宋体"/>
          <w:lang w:val="zh-TW" w:eastAsia="zh-TW"/>
        </w:rPr>
        <w:t>举例，为反对高考性别歧视，女生剃光头请教育部</w:t>
      </w:r>
      <w:r>
        <w:rPr>
          <w:rFonts w:ascii="宋体" w:hAnsi="宋体" w:cs="宋体" w:eastAsia="宋体"/>
          <w:lang w:val="en-US"/>
        </w:rPr>
        <w:t>“</w:t>
      </w:r>
      <w:r>
        <w:rPr>
          <w:rFonts w:ascii="宋体" w:hAnsi="宋体" w:cs="宋体" w:eastAsia="宋体"/>
          <w:lang w:val="zh-TW" w:eastAsia="zh-TW"/>
        </w:rPr>
        <w:t>亮</w:t>
      </w:r>
      <w:r>
        <w:rPr>
          <w:rFonts w:ascii="宋体" w:hAnsi="宋体" w:cs="宋体" w:eastAsia="宋体"/>
          <w:lang w:val="en-US"/>
        </w:rPr>
        <w:t>”</w:t>
      </w:r>
      <w:r>
        <w:rPr>
          <w:rFonts w:ascii="宋体" w:hAnsi="宋体" w:cs="宋体" w:eastAsia="宋体"/>
          <w:lang w:val="zh-TW" w:eastAsia="zh-TW"/>
        </w:rPr>
        <w:t>出所谓</w:t>
      </w:r>
      <w:r>
        <w:rPr>
          <w:rFonts w:ascii="宋体" w:hAnsi="宋体" w:cs="宋体" w:eastAsia="宋体"/>
          <w:lang w:val="en-US"/>
        </w:rPr>
        <w:t>“</w:t>
      </w:r>
      <w:r>
        <w:rPr>
          <w:rFonts w:ascii="宋体" w:hAnsi="宋体" w:cs="宋体" w:eastAsia="宋体"/>
          <w:lang w:val="zh-TW" w:eastAsia="zh-TW"/>
        </w:rPr>
        <w:t>特殊专业</w:t>
      </w:r>
      <w:r>
        <w:rPr>
          <w:rFonts w:ascii="宋体" w:hAnsi="宋体" w:cs="宋体" w:eastAsia="宋体"/>
          <w:lang w:val="en-US"/>
        </w:rPr>
        <w:t>”</w:t>
      </w:r>
      <w:r>
        <w:rPr>
          <w:rFonts w:ascii="宋体" w:hAnsi="宋体" w:cs="宋体" w:eastAsia="宋体"/>
          <w:lang w:val="zh-TW" w:eastAsia="zh-TW"/>
        </w:rPr>
        <w:t xml:space="preserve">、  </w:t>
      </w:r>
      <w:r>
        <w:rPr>
          <w:rFonts w:ascii="宋体" w:hAnsi="宋体" w:cs="宋体" w:eastAsia="宋体"/>
          <w:lang w:val="en-US"/>
        </w:rPr>
        <w:t>“</w:t>
      </w:r>
      <w:r>
        <w:rPr>
          <w:rFonts w:ascii="宋体" w:hAnsi="宋体" w:cs="宋体" w:eastAsia="宋体"/>
          <w:lang w:val="zh-TW" w:eastAsia="zh-TW"/>
        </w:rPr>
        <w:t>一人一照片，用微笑支持残障人做公务员</w:t>
      </w:r>
      <w:r>
        <w:rPr>
          <w:rFonts w:ascii="宋体" w:hAnsi="宋体" w:cs="宋体" w:eastAsia="宋体"/>
          <w:lang w:val="en-US"/>
        </w:rPr>
        <w:t>”</w:t>
      </w:r>
      <w:r>
        <w:rPr>
          <w:rFonts w:ascii="宋体" w:hAnsi="宋体" w:cs="宋体" w:eastAsia="宋体"/>
          <w:lang w:val="zh-TW" w:eastAsia="zh-TW"/>
        </w:rPr>
        <w:t>等等。</w:t>
      </w:r>
    </w:p>
    <w:p>
      <w:pPr>
        <w:pStyle w:val="A"/>
        <w:rPr>
          <w:rFonts w:ascii="宋体" w:hAnsi="宋体" w:eastAsia="宋体" w:cs="宋体"/>
        </w:rPr>
      </w:pPr>
      <w:r>
        <w:rPr>
          <w:rFonts w:eastAsia="宋体" w:cs="宋体" w:ascii="宋体" w:hAnsi="宋体"/>
          <w:lang w:val="en-US"/>
        </w:rPr>
        <w:t xml:space="preserve">    </w:t>
      </w:r>
      <w:r>
        <w:rPr>
          <w:rFonts w:ascii="宋体" w:hAnsi="宋体" w:cs="宋体" w:eastAsia="宋体"/>
          <w:b/>
          <w:bCs/>
          <w:lang w:val="zh-TW" w:eastAsia="zh-TW"/>
        </w:rPr>
        <w:t>思路之四：挑战极限、挑战常识</w:t>
      </w:r>
    </w:p>
    <w:p>
      <w:pPr>
        <w:pStyle w:val="A"/>
        <w:rPr>
          <w:rFonts w:ascii="宋体" w:hAnsi="宋体" w:eastAsia="宋体" w:cs="宋体"/>
          <w:lang w:val="zh-TW" w:eastAsia="zh-TW"/>
        </w:rPr>
      </w:pPr>
      <w:r>
        <w:rPr>
          <w:rFonts w:eastAsia="宋体" w:cs="宋体" w:ascii="宋体" w:hAnsi="宋体"/>
          <w:lang w:val="zh-TW" w:eastAsia="zh-TW"/>
        </w:rPr>
        <w:tab/>
      </w:r>
      <w:r>
        <w:rPr>
          <w:rFonts w:ascii="宋体" w:hAnsi="宋体" w:cs="宋体" w:eastAsia="宋体"/>
          <w:lang w:val="zh-TW" w:eastAsia="zh-TW"/>
        </w:rPr>
        <w:t>如乙肝携带者致每日一信邀请总理吃饭、为普及乙肝常识的翡翠丝带中国行活动等。</w:t>
      </w:r>
    </w:p>
    <w:p>
      <w:pPr>
        <w:pStyle w:val="A"/>
        <w:rPr>
          <w:rFonts w:ascii="宋体" w:hAnsi="宋体" w:eastAsia="宋体" w:cs="宋体"/>
        </w:rPr>
      </w:pPr>
      <w:r>
        <w:rPr>
          <w:rFonts w:eastAsia="宋体" w:cs="宋体" w:ascii="宋体" w:hAnsi="宋体"/>
          <w:lang w:val="en-US"/>
        </w:rPr>
        <w:tab/>
      </w:r>
      <w:r>
        <w:rPr>
          <w:rFonts w:ascii="宋体" w:hAnsi="宋体" w:cs="宋体" w:eastAsia="宋体"/>
          <w:b/>
          <w:bCs/>
          <w:lang w:val="zh-TW" w:eastAsia="zh-TW"/>
        </w:rPr>
        <w:t>思路之五：重复已有的行为艺术</w:t>
      </w:r>
    </w:p>
    <w:p>
      <w:pPr>
        <w:pStyle w:val="A"/>
        <w:rPr>
          <w:rFonts w:ascii="宋体" w:hAnsi="宋体" w:eastAsia="宋体" w:cs="宋体"/>
        </w:rPr>
      </w:pPr>
      <w:r>
        <w:rPr>
          <w:rFonts w:eastAsia="宋体" w:cs="宋体" w:ascii="宋体" w:hAnsi="宋体"/>
          <w:lang w:val="en-US"/>
        </w:rPr>
        <w:tab/>
      </w:r>
      <w:r>
        <w:rPr>
          <w:rFonts w:eastAsia="宋体" w:cs="宋体" w:ascii="宋体" w:hAnsi="宋体"/>
          <w:b/>
          <w:bCs/>
          <w:lang w:val="en-US"/>
        </w:rPr>
        <w:t>3</w:t>
      </w:r>
      <w:r>
        <w:rPr>
          <w:rFonts w:ascii="宋体" w:hAnsi="宋体" w:cs="宋体" w:eastAsia="宋体"/>
          <w:b/>
          <w:bCs/>
          <w:lang w:val="zh-TW" w:eastAsia="zh-TW"/>
        </w:rPr>
        <w:t>）策划行为艺术的注意事项</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形式温和、内容有力：或批判或讽刺或表达诉求（街头行动的变通）；</w:t>
      </w:r>
    </w:p>
    <w:p>
      <w:pPr>
        <w:pStyle w:val="A"/>
        <w:shd w:fill="FFFFFF" w:val="clear"/>
        <w:ind w:left="0" w:right="0" w:firstLine="480"/>
        <w:rPr>
          <w:rFonts w:ascii="宋体" w:hAnsi="宋体" w:eastAsia="宋体" w:cs="宋体"/>
        </w:rPr>
      </w:pPr>
      <w:r>
        <w:rPr>
          <w:rFonts w:eastAsia="宋体" w:cs="宋体" w:ascii="宋体" w:hAnsi="宋体"/>
          <w:lang w:val="en-US"/>
        </w:rPr>
        <w:t>B.</w:t>
      </w:r>
      <w:r>
        <w:rPr>
          <w:rFonts w:ascii="宋体" w:hAnsi="宋体" w:cs="宋体" w:eastAsia="宋体"/>
          <w:lang w:val="zh-TW" w:eastAsia="zh-TW"/>
        </w:rPr>
        <w:t>给人以视觉冲击：采用视觉艺术、夸张手法、具有符号意义的形象等；</w:t>
      </w:r>
    </w:p>
    <w:p>
      <w:pPr>
        <w:pStyle w:val="A"/>
        <w:shd w:fill="FFFFFF" w:val="clear"/>
        <w:ind w:left="0" w:right="0" w:firstLine="480"/>
        <w:rPr>
          <w:rFonts w:ascii="宋体" w:hAnsi="宋体" w:eastAsia="宋体" w:cs="宋体"/>
        </w:rPr>
      </w:pPr>
      <w:r>
        <w:rPr>
          <w:rFonts w:eastAsia="宋体" w:cs="宋体" w:ascii="宋体" w:hAnsi="宋体"/>
          <w:lang w:val="en-US"/>
        </w:rPr>
        <w:t>C.</w:t>
      </w:r>
      <w:r>
        <w:rPr>
          <w:rFonts w:ascii="宋体" w:hAnsi="宋体" w:cs="宋体" w:eastAsia="宋体"/>
          <w:lang w:val="zh-TW" w:eastAsia="zh-TW"/>
        </w:rPr>
        <w:t>简洁：形象简洁、语言简洁，集中表达诉求；</w:t>
      </w:r>
    </w:p>
    <w:p>
      <w:pPr>
        <w:pStyle w:val="A"/>
        <w:shd w:fill="FFFFFF" w:val="clear"/>
        <w:ind w:left="0" w:right="0" w:firstLine="480"/>
        <w:rPr>
          <w:rFonts w:ascii="宋体" w:hAnsi="宋体" w:eastAsia="宋体" w:cs="宋体"/>
        </w:rPr>
      </w:pPr>
      <w:r>
        <w:rPr>
          <w:rFonts w:eastAsia="宋体" w:cs="宋体" w:ascii="宋体" w:hAnsi="宋体"/>
          <w:lang w:val="en-US"/>
        </w:rPr>
        <w:t>D.</w:t>
      </w:r>
      <w:r>
        <w:rPr>
          <w:rFonts w:ascii="宋体" w:hAnsi="宋体" w:cs="宋体" w:eastAsia="宋体"/>
          <w:lang w:val="zh-TW" w:eastAsia="zh-TW"/>
        </w:rPr>
        <w:t>艺术性：有含蓄的艺术性，而不是直接的呼喊，如支持同性婚姻而发起情人节送玫瑰花活动；</w:t>
      </w:r>
    </w:p>
    <w:p>
      <w:pPr>
        <w:pStyle w:val="A"/>
        <w:shd w:fill="FFFFFF" w:val="clear"/>
        <w:ind w:left="0" w:right="0" w:firstLine="480"/>
        <w:rPr>
          <w:rFonts w:ascii="宋体" w:hAnsi="宋体" w:eastAsia="宋体" w:cs="宋体"/>
          <w:b/>
          <w:b/>
          <w:bCs/>
        </w:rPr>
      </w:pPr>
      <w:r>
        <w:rPr>
          <w:rFonts w:eastAsia="宋体" w:cs="宋体" w:ascii="宋体" w:hAnsi="宋体"/>
          <w:lang w:val="en-US"/>
        </w:rPr>
        <w:t>E.</w:t>
      </w:r>
      <w:r>
        <w:rPr>
          <w:rFonts w:ascii="宋体" w:hAnsi="宋体" w:cs="宋体" w:eastAsia="宋体"/>
          <w:lang w:val="zh-TW" w:eastAsia="zh-TW"/>
        </w:rPr>
        <w:t>精致：要逼真要形象，赋予细节特殊的含义，匠心独到。</w:t>
      </w:r>
    </w:p>
    <w:p>
      <w:pPr>
        <w:pStyle w:val="A"/>
        <w:rPr>
          <w:rFonts w:ascii="宋体" w:hAnsi="宋体" w:eastAsia="宋体" w:cs="宋体"/>
        </w:rPr>
      </w:pPr>
      <w:r>
        <w:rPr>
          <w:rFonts w:eastAsia="宋体" w:cs="宋体" w:ascii="宋体" w:hAnsi="宋体"/>
          <w:b/>
          <w:bCs/>
          <w:lang w:val="en-US"/>
        </w:rPr>
        <w:tab/>
        <w:t>4</w:t>
      </w:r>
      <w:r>
        <w:rPr>
          <w:rFonts w:ascii="宋体" w:hAnsi="宋体" w:cs="宋体" w:eastAsia="宋体"/>
          <w:b/>
          <w:bCs/>
          <w:lang w:val="zh-TW" w:eastAsia="zh-TW"/>
        </w:rPr>
        <w:t>）实施行为艺术注意事项</w:t>
      </w:r>
    </w:p>
    <w:p>
      <w:pPr>
        <w:pStyle w:val="A"/>
        <w:rPr>
          <w:rFonts w:ascii="宋体" w:hAnsi="宋体" w:eastAsia="宋体" w:cs="宋体"/>
        </w:rPr>
      </w:pPr>
      <w:r>
        <w:rPr>
          <w:rFonts w:eastAsia="宋体" w:cs="宋体" w:ascii="宋体" w:hAnsi="宋体"/>
          <w:lang w:val="en-US"/>
        </w:rPr>
        <w:tab/>
        <w:t>A.</w:t>
      </w:r>
      <w:r>
        <w:rPr>
          <w:rFonts w:ascii="宋体" w:hAnsi="宋体" w:cs="宋体" w:eastAsia="宋体"/>
          <w:lang w:val="zh-TW" w:eastAsia="zh-TW"/>
        </w:rPr>
        <w:t>拍照：开展行为艺术前进行彩排，彩排时就拍照。一来现场开展行为艺术会比较熟练，二来如果现场照片不理想可以将彩排时照片发给媒体。</w:t>
      </w:r>
    </w:p>
    <w:p>
      <w:pPr>
        <w:pStyle w:val="A"/>
        <w:rPr>
          <w:rFonts w:ascii="宋体" w:hAnsi="宋体" w:eastAsia="宋体" w:cs="宋体"/>
        </w:rPr>
      </w:pPr>
      <w:r>
        <w:rPr>
          <w:rFonts w:eastAsia="宋体" w:cs="宋体" w:ascii="宋体" w:hAnsi="宋体"/>
          <w:lang w:val="en-US"/>
        </w:rPr>
        <w:tab/>
        <w:t>B.</w:t>
      </w:r>
      <w:r>
        <w:rPr>
          <w:rFonts w:ascii="宋体" w:hAnsi="宋体" w:cs="宋体" w:eastAsia="宋体"/>
          <w:lang w:val="zh-TW" w:eastAsia="zh-TW"/>
        </w:rPr>
        <w:t>时间：行为艺术主要通过媒体传播，要如何有利于媒体发稿。一是尽量放在上午，否则下午记者去了现场来不及写稿子；二来不要放在周五和周六做，记者周六休息，如果周五做了周六报不出来，如果周六做了到星期一就成了旧闻（其他活动也需要考虑这一时间因素）。</w:t>
      </w:r>
    </w:p>
    <w:p>
      <w:pPr>
        <w:pStyle w:val="A"/>
        <w:rPr/>
      </w:pPr>
      <w:r>
        <w:rPr>
          <w:rFonts w:eastAsia="宋体" w:cs="宋体" w:ascii="宋体" w:hAnsi="宋体"/>
          <w:lang w:val="en-US"/>
        </w:rPr>
        <w:tab/>
        <w:t>C.</w:t>
      </w:r>
      <w:r>
        <w:rPr>
          <w:rFonts w:ascii="宋体" w:hAnsi="宋体" w:cs="宋体" w:eastAsia="宋体"/>
          <w:lang w:val="zh-TW" w:eastAsia="zh-TW"/>
        </w:rPr>
        <w:t>地点：地点要有针对性，为什么呼吁火车票半价的行为艺术得到广泛传播？就因为铁道部门口做的，如果放在大街上效果会大大折扣。</w:t>
      </w:r>
    </w:p>
    <w:p>
      <w:pPr>
        <w:pStyle w:val="A"/>
        <w:rPr/>
      </w:pPr>
      <w:r>
        <w:rPr/>
      </w:r>
    </w:p>
    <w:p>
      <w:pPr>
        <w:pStyle w:val="A"/>
        <w:rPr>
          <w:rFonts w:ascii="宋体" w:hAnsi="宋体" w:eastAsia="宋体" w:cs="宋体"/>
        </w:rPr>
      </w:pPr>
      <w:r>
        <w:rPr>
          <w:rFonts w:eastAsia="宋体" w:cs="宋体" w:ascii="宋体" w:hAnsi="宋体"/>
          <w:lang w:val="en-US"/>
        </w:rPr>
        <w:tab/>
        <w:t>D.</w:t>
      </w:r>
      <w:r>
        <w:rPr>
          <w:rFonts w:ascii="宋体" w:hAnsi="宋体" w:cs="宋体" w:eastAsia="宋体"/>
          <w:lang w:val="zh-TW" w:eastAsia="zh-TW"/>
        </w:rPr>
        <w:t>风险控制：</w:t>
      </w:r>
      <w:r>
        <w:rPr>
          <w:rFonts w:ascii="宋体" w:hAnsi="宋体" w:cs="宋体" w:eastAsia="宋体"/>
          <w:lang w:val="en-US"/>
        </w:rPr>
        <w:t>“</w:t>
      </w:r>
      <w:r>
        <w:rPr>
          <w:rFonts w:ascii="宋体" w:hAnsi="宋体" w:cs="宋体" w:eastAsia="宋体"/>
          <w:lang w:val="zh-TW" w:eastAsia="zh-TW"/>
        </w:rPr>
        <w:t>快闪</w:t>
      </w:r>
      <w:r>
        <w:rPr>
          <w:rFonts w:ascii="宋体" w:hAnsi="宋体" w:cs="宋体" w:eastAsia="宋体"/>
          <w:lang w:val="en-US"/>
        </w:rPr>
        <w:t>”</w:t>
      </w:r>
      <w:r>
        <w:rPr>
          <w:rFonts w:ascii="宋体" w:hAnsi="宋体" w:cs="宋体" w:eastAsia="宋体"/>
          <w:lang w:val="zh-TW" w:eastAsia="zh-TW"/>
        </w:rPr>
        <w:t>战术。需要彩排来熟练活动流程，拍完就闪，避免造成有关单位太难堪。</w:t>
      </w:r>
    </w:p>
    <w:p>
      <w:pPr>
        <w:pStyle w:val="A"/>
        <w:rPr>
          <w:rFonts w:ascii="宋体" w:hAnsi="宋体" w:eastAsia="宋体" w:cs="宋体"/>
        </w:rPr>
      </w:pPr>
      <w:r>
        <w:rPr>
          <w:rFonts w:eastAsia="宋体" w:cs="宋体" w:ascii="宋体" w:hAnsi="宋体"/>
          <w:lang w:val="en-US"/>
        </w:rPr>
        <w:tab/>
        <w:t>E.</w:t>
      </w:r>
      <w:r>
        <w:rPr>
          <w:rFonts w:ascii="宋体" w:hAnsi="宋体" w:cs="宋体" w:eastAsia="宋体"/>
          <w:lang w:val="zh-TW" w:eastAsia="zh-TW"/>
        </w:rPr>
        <w:t>提前准备文稿：一来更清楚全面的表达我们的倡导内容，二来节约记者写稿时间，三来便于把我们的观点传播给出去。</w:t>
      </w:r>
    </w:p>
    <w:p>
      <w:pPr>
        <w:pStyle w:val="A"/>
        <w:rPr/>
      </w:pPr>
      <w:r>
        <w:rPr>
          <w:rFonts w:eastAsia="宋体" w:cs="宋体" w:ascii="宋体" w:hAnsi="宋体"/>
          <w:lang w:val="en-US"/>
        </w:rPr>
        <w:t xml:space="preserve">    </w:t>
      </w:r>
    </w:p>
    <w:p>
      <w:pPr>
        <w:pStyle w:val="3"/>
        <w:shd w:fill="FFFFFF" w:val="clear"/>
        <w:ind w:left="0" w:right="0" w:firstLine="482"/>
        <w:rPr>
          <w:rFonts w:ascii="宋体" w:hAnsi="宋体" w:eastAsia="宋体" w:cs="宋体"/>
        </w:rPr>
      </w:pPr>
      <w:bookmarkStart w:id="29" w:name="_Toc14"/>
      <w:r>
        <w:rPr>
          <w:lang w:val="en-US"/>
        </w:rPr>
        <w:t xml:space="preserve">4.2 </w:t>
      </w:r>
      <w:bookmarkEnd w:id="29"/>
      <w:r>
        <w:rPr>
          <w:rFonts w:ascii="宋体" w:hAnsi="宋体" w:cs="宋体" w:eastAsia="宋体"/>
          <w:lang w:val="zh-TW" w:eastAsia="zh-TW"/>
        </w:rPr>
        <w:t>大众启蒙</w:t>
      </w:r>
    </w:p>
    <w:p>
      <w:pPr>
        <w:pStyle w:val="A"/>
        <w:rPr>
          <w:rFonts w:ascii="宋体" w:hAnsi="宋体" w:eastAsia="宋体" w:cs="宋体"/>
        </w:rPr>
      </w:pPr>
      <w:r>
        <w:rPr>
          <w:rFonts w:eastAsia="宋体" w:cs="宋体" w:ascii="宋体" w:hAnsi="宋体"/>
          <w:lang w:val="en-US"/>
        </w:rPr>
        <w:t xml:space="preserve">   “</w:t>
      </w:r>
      <w:r>
        <w:rPr>
          <w:rFonts w:ascii="宋体" w:hAnsi="宋体" w:cs="宋体" w:eastAsia="宋体"/>
          <w:lang w:val="zh-TW" w:eastAsia="zh-TW"/>
        </w:rPr>
        <w:t>消除残疾歧视工作组</w:t>
      </w:r>
      <w:r>
        <w:rPr>
          <w:rFonts w:ascii="宋体" w:hAnsi="宋体" w:cs="宋体" w:eastAsia="宋体"/>
          <w:lang w:val="en-US"/>
        </w:rPr>
        <w:t>”</w:t>
      </w:r>
      <w:r>
        <w:rPr>
          <w:rFonts w:ascii="宋体" w:hAnsi="宋体" w:cs="宋体" w:eastAsia="宋体"/>
          <w:lang w:val="zh-TW" w:eastAsia="zh-TW"/>
        </w:rPr>
        <w:t>经常使用的大众启蒙方式有：培训会、讲座、沙龙、外展活动、派发宣传资料等等。</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有些大众启蒙的方式也属于行为艺术的一种，如：邀请市民体验、征集条幅签名等等，是非常简易、可复制性极强的倡导方式。</w:t>
      </w:r>
    </w:p>
    <w:p>
      <w:pPr>
        <w:pStyle w:val="A"/>
        <w:shd w:fill="FFFFFF" w:val="clear"/>
        <w:rPr>
          <w:rFonts w:ascii="宋体" w:hAnsi="宋体" w:eastAsia="宋体" w:cs="宋体"/>
          <w:b/>
          <w:b/>
          <w:bCs/>
        </w:rPr>
      </w:pPr>
      <w:r>
        <w:rPr>
          <w:rFonts w:eastAsia="宋体" w:cs="宋体" w:ascii="宋体" w:hAnsi="宋体"/>
          <w:b/>
          <w:bCs/>
        </w:rPr>
      </w:r>
    </w:p>
    <w:p>
      <w:pPr>
        <w:pStyle w:val="3"/>
        <w:shd w:fill="FFFFFF" w:val="clear"/>
        <w:ind w:left="0" w:right="0" w:firstLine="482"/>
        <w:rPr>
          <w:rFonts w:ascii="宋体" w:hAnsi="宋体" w:eastAsia="宋体" w:cs="宋体"/>
        </w:rPr>
      </w:pPr>
      <w:bookmarkStart w:id="30" w:name="_Toc15"/>
      <w:r>
        <w:rPr>
          <w:lang w:val="en-US"/>
        </w:rPr>
        <w:t xml:space="preserve">4.3 </w:t>
      </w:r>
      <w:bookmarkEnd w:id="30"/>
      <w:r>
        <w:rPr>
          <w:rFonts w:ascii="宋体" w:hAnsi="宋体" w:cs="宋体" w:eastAsia="宋体"/>
          <w:lang w:val="zh-TW" w:eastAsia="zh-TW"/>
        </w:rPr>
        <w:t>媒体动员</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无障碍倡导活动及其他维权活动，如果需要引起相关部门和社会公众的重视，必须充分动员媒体的力量，借助公共平台发出我们的声音，表达我们的诉求。</w:t>
      </w:r>
    </w:p>
    <w:p>
      <w:pPr>
        <w:pStyle w:val="A"/>
        <w:numPr>
          <w:ilvl w:val="0"/>
          <w:numId w:val="8"/>
        </w:numPr>
        <w:shd w:fill="FFFFFF" w:val="clear"/>
        <w:bidi w:val="0"/>
        <w:ind w:left="107" w:right="0" w:firstLine="375"/>
        <w:jc w:val="both"/>
        <w:rPr>
          <w:rFonts w:ascii="宋体" w:hAnsi="宋体" w:eastAsia="宋体" w:cs="宋体"/>
          <w:lang w:val="zh-TW" w:eastAsia="zh-TW"/>
        </w:rPr>
      </w:pPr>
      <w:r>
        <w:rPr>
          <w:rFonts w:ascii="宋体" w:hAnsi="宋体" w:cs="宋体" w:eastAsia="宋体"/>
          <w:b/>
          <w:bCs/>
          <w:lang w:val="zh-TW" w:eastAsia="zh-TW"/>
        </w:rPr>
        <w:t>广播、电视、报纸、杂志等传统媒体</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筹备活动时不妨认真考虑以下几个问题：</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活动的目标是什么？期待有什么样的效果？</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活动的形式和内容是否易于被媒体和社会公众接受？</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我们需要媒体来为我们表达什么观点？</w:t>
      </w:r>
    </w:p>
    <w:p>
      <w:pPr>
        <w:pStyle w:val="A"/>
        <w:shd w:fill="FFFFFF" w:val="clear"/>
        <w:ind w:left="0" w:right="0" w:firstLine="480"/>
        <w:rPr>
          <w:rFonts w:ascii="宋体" w:hAnsi="宋体" w:eastAsia="宋体" w:cs="宋体"/>
          <w:lang w:val="zh-TW" w:eastAsia="zh-TW"/>
        </w:rPr>
      </w:pPr>
      <w:r>
        <w:rPr>
          <w:rFonts w:ascii="宋体" w:hAnsi="宋体" w:cs="宋体" w:eastAsia="宋体"/>
          <w:lang w:val="zh-TW" w:eastAsia="zh-TW"/>
        </w:rPr>
        <w:t>在以上几个问题基础上设计、开展活动，比较容易与媒体合作，尽可能地取得我们期待的社会效果。</w:t>
      </w:r>
    </w:p>
    <w:p>
      <w:pPr>
        <w:pStyle w:val="A"/>
        <w:shd w:fill="FFFFFF" w:val="clear"/>
        <w:ind w:left="0" w:right="0" w:firstLine="480"/>
        <w:rPr>
          <w:rFonts w:ascii="宋体" w:hAnsi="宋体" w:eastAsia="宋体" w:cs="宋体"/>
        </w:rPr>
      </w:pPr>
      <w:r>
        <w:rPr>
          <w:rFonts w:eastAsia="宋体" w:cs="宋体" w:ascii="宋体" w:hAnsi="宋体"/>
        </w:rPr>
      </w:r>
    </w:p>
    <w:p>
      <w:pPr>
        <w:pStyle w:val="A"/>
        <w:shd w:fill="FFFFFF" w:val="clear"/>
        <w:ind w:left="0" w:right="0" w:firstLine="480"/>
        <w:rPr>
          <w:rFonts w:ascii="宋体" w:hAnsi="宋体" w:eastAsia="宋体" w:cs="宋体"/>
        </w:rPr>
      </w:pPr>
      <w:r>
        <w:rPr>
          <w:rFonts w:eastAsia="宋体" w:cs="宋体" w:ascii="宋体" w:hAnsi="宋体"/>
          <w:lang w:val="en-US"/>
        </w:rPr>
        <w:t>B.</w:t>
      </w:r>
      <w:r>
        <w:rPr>
          <w:rFonts w:ascii="宋体" w:hAnsi="宋体" w:cs="宋体" w:eastAsia="宋体"/>
          <w:lang w:val="zh-TW" w:eastAsia="zh-TW"/>
        </w:rPr>
        <w:t>开展活动时或活动完成后如何与媒体取得联络？</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拨打广播、电视、报纸的新闻热线，告知活动内容和亮点；</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提前准备一份新闻线索稿，</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对合作过的媒体记者，可以保存其联系方式，下次活动前直接通知该记者。</w:t>
      </w:r>
    </w:p>
    <w:p>
      <w:pPr>
        <w:pStyle w:val="A"/>
        <w:shd w:fill="FFFFFF" w:val="clear"/>
        <w:ind w:left="0" w:right="0" w:firstLine="480"/>
        <w:rPr>
          <w:rFonts w:ascii="宋体" w:hAnsi="宋体" w:eastAsia="宋体" w:cs="宋体"/>
        </w:rPr>
      </w:pPr>
      <w:r>
        <w:rPr>
          <w:rFonts w:eastAsia="宋体" w:cs="宋体" w:ascii="宋体" w:hAnsi="宋体"/>
        </w:rPr>
      </w:r>
    </w:p>
    <w:p>
      <w:pPr>
        <w:pStyle w:val="A"/>
        <w:shd w:fill="FFFFFF" w:val="clear"/>
        <w:ind w:left="0" w:right="0" w:firstLine="480"/>
        <w:rPr>
          <w:rFonts w:ascii="宋体" w:hAnsi="宋体" w:eastAsia="宋体" w:cs="宋体"/>
        </w:rPr>
      </w:pPr>
      <w:r>
        <w:rPr>
          <w:rFonts w:eastAsia="宋体" w:cs="宋体" w:ascii="宋体" w:hAnsi="宋体"/>
          <w:lang w:val="en-US"/>
        </w:rPr>
        <w:t>C.</w:t>
      </w:r>
      <w:r>
        <w:rPr>
          <w:rFonts w:ascii="宋体" w:hAnsi="宋体" w:cs="宋体" w:eastAsia="宋体"/>
          <w:lang w:val="zh-TW" w:eastAsia="zh-TW"/>
        </w:rPr>
        <w:t>如何写作新闻线索稿</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不妨拟定一个既能吸引眼球、又能表达事件内容和我们观点的标题。如</w:t>
      </w:r>
      <w:r>
        <w:rPr>
          <w:rFonts w:ascii="宋体" w:hAnsi="宋体" w:cs="宋体" w:eastAsia="宋体"/>
          <w:lang w:val="en-US"/>
        </w:rPr>
        <w:t>“</w:t>
      </w:r>
    </w:p>
    <w:p>
      <w:pPr>
        <w:pStyle w:val="A"/>
        <w:shd w:fill="FFFFFF" w:val="clear"/>
        <w:ind w:left="0" w:right="0" w:firstLine="480"/>
        <w:rPr>
          <w:rFonts w:ascii="宋体" w:hAnsi="宋体" w:eastAsia="宋体" w:cs="宋体"/>
        </w:rPr>
      </w:pPr>
      <w:r>
        <w:rPr>
          <w:rFonts w:ascii="宋体" w:hAnsi="宋体" w:cs="宋体" w:eastAsia="宋体"/>
          <w:lang w:val="zh-TW" w:eastAsia="zh-TW"/>
        </w:rPr>
        <w:t xml:space="preserve">网银验证码成视障人士网购拦路虎 </w:t>
      </w:r>
      <w:r>
        <w:rPr>
          <w:rFonts w:eastAsia="宋体" w:cs="宋体" w:ascii="宋体" w:hAnsi="宋体"/>
          <w:lang w:val="en-US"/>
        </w:rPr>
        <w:t>493</w:t>
      </w:r>
      <w:r>
        <w:rPr>
          <w:rFonts w:ascii="宋体" w:hAnsi="宋体" w:cs="宋体" w:eastAsia="宋体"/>
          <w:lang w:val="zh-TW" w:eastAsia="zh-TW"/>
        </w:rPr>
        <w:t>人联名投诉银行</w:t>
      </w:r>
      <w:r>
        <w:rPr>
          <w:rFonts w:ascii="宋体" w:hAnsi="宋体" w:cs="宋体" w:eastAsia="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残疾人因无障碍通道被锁错过火车获国内首例赔偿</w:t>
      </w:r>
      <w:r>
        <w:rPr>
          <w:rFonts w:ascii="宋体" w:hAnsi="宋体" w:cs="宋体" w:eastAsia="宋体"/>
          <w:lang w:val="en-US"/>
        </w:rPr>
        <w:t>”</w:t>
      </w:r>
      <w:r>
        <w:rPr>
          <w:rFonts w:ascii="宋体" w:hAnsi="宋体" w:cs="宋体" w:eastAsia="宋体"/>
          <w:lang w:val="zh-TW" w:eastAsia="zh-TW"/>
        </w:rPr>
        <w:t>等。</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新闻稿中不妨写一写活动组织者、参与者的故事，包括维权经历和励志故事等。</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将我们为什么做活动、如何做活动，需要表达何种诉求和观点，都以文字方式呈现，通过电子邮件的方式发送给媒体，便于媒体引用、采访、报道；</w:t>
      </w:r>
    </w:p>
    <w:p>
      <w:pPr>
        <w:pStyle w:val="A"/>
        <w:shd w:fill="FFFFFF" w:val="clear"/>
        <w:ind w:left="0" w:right="0" w:firstLine="480"/>
        <w:rPr>
          <w:rFonts w:ascii="宋体" w:hAnsi="宋体" w:eastAsia="宋体" w:cs="宋体"/>
        </w:rPr>
      </w:pPr>
      <w:r>
        <w:rPr>
          <w:rFonts w:eastAsia="宋体" w:cs="宋体" w:ascii="宋体" w:hAnsi="宋体"/>
          <w:lang w:val="en-US"/>
        </w:rPr>
        <w:t>④</w:t>
      </w:r>
      <w:r>
        <w:rPr>
          <w:rFonts w:ascii="宋体" w:hAnsi="宋体" w:cs="宋体" w:eastAsia="宋体"/>
          <w:lang w:val="zh-TW" w:eastAsia="zh-TW"/>
        </w:rPr>
        <w:t>在向记者发送新闻线索稿的时候，记得留当事人的联系方式，便于接受媒体采访。</w:t>
      </w:r>
    </w:p>
    <w:p>
      <w:pPr>
        <w:pStyle w:val="A"/>
        <w:shd w:fill="FFFFFF" w:val="clear"/>
        <w:ind w:left="0" w:right="0" w:firstLine="480"/>
        <w:rPr>
          <w:rFonts w:ascii="宋体" w:hAnsi="宋体" w:eastAsia="宋体" w:cs="宋体"/>
        </w:rPr>
      </w:pPr>
      <w:r>
        <w:rPr>
          <w:rFonts w:eastAsia="宋体" w:cs="宋体" w:ascii="宋体" w:hAnsi="宋体"/>
        </w:rPr>
      </w:r>
    </w:p>
    <w:p>
      <w:pPr>
        <w:pStyle w:val="A"/>
        <w:shd w:fill="FFFFFF" w:val="clear"/>
        <w:ind w:left="0" w:right="0" w:firstLine="480"/>
        <w:rPr>
          <w:rFonts w:ascii="宋体" w:hAnsi="宋体" w:eastAsia="宋体" w:cs="宋体"/>
        </w:rPr>
      </w:pPr>
      <w:r>
        <w:rPr>
          <w:rFonts w:eastAsia="宋体" w:cs="宋体" w:ascii="宋体" w:hAnsi="宋体"/>
          <w:lang w:val="en-US"/>
        </w:rPr>
        <w:t>D.</w:t>
      </w:r>
      <w:r>
        <w:rPr>
          <w:rFonts w:ascii="宋体" w:hAnsi="宋体" w:cs="宋体" w:eastAsia="宋体"/>
          <w:lang w:val="zh-TW" w:eastAsia="zh-TW"/>
        </w:rPr>
        <w:t>与媒体联络时需要注意的问题：</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切勿利用与记者的合作关系解决私人问题；</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问清楚记者的关注领域，方便</w:t>
      </w:r>
      <w:r>
        <w:rPr>
          <w:rFonts w:ascii="宋体" w:hAnsi="宋体" w:cs="宋体" w:eastAsia="宋体"/>
          <w:lang w:val="en-US"/>
        </w:rPr>
        <w:t>“</w:t>
      </w:r>
      <w:r>
        <w:rPr>
          <w:rFonts w:ascii="宋体" w:hAnsi="宋体" w:cs="宋体" w:eastAsia="宋体"/>
          <w:lang w:val="zh-TW" w:eastAsia="zh-TW"/>
        </w:rPr>
        <w:t>投其所好</w:t>
      </w:r>
      <w:r>
        <w:rPr>
          <w:rFonts w:ascii="宋体" w:hAnsi="宋体" w:cs="宋体" w:eastAsia="宋体"/>
          <w:lang w:val="en-US"/>
        </w:rPr>
        <w:t>”</w:t>
      </w:r>
      <w:r>
        <w:rPr>
          <w:rFonts w:ascii="宋体" w:hAnsi="宋体" w:cs="宋体" w:eastAsia="宋体"/>
          <w:lang w:val="zh-TW" w:eastAsia="zh-TW"/>
        </w:rPr>
        <w:t>；</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同一个新闻避免通知同一报社的多名记者，除非一名记者明确表示不感兴趣，则可再联系另一名记者；</w:t>
      </w:r>
    </w:p>
    <w:p>
      <w:pPr>
        <w:pStyle w:val="A"/>
        <w:shd w:fill="FFFFFF" w:val="clear"/>
        <w:ind w:left="0" w:right="0" w:firstLine="480"/>
        <w:rPr>
          <w:rFonts w:ascii="宋体" w:hAnsi="宋体" w:eastAsia="宋体" w:cs="宋体"/>
        </w:rPr>
      </w:pPr>
      <w:r>
        <w:rPr>
          <w:rFonts w:eastAsia="宋体" w:cs="宋体" w:ascii="宋体" w:hAnsi="宋体"/>
          <w:lang w:val="en-US"/>
        </w:rPr>
        <w:t>④</w:t>
      </w:r>
      <w:r>
        <w:rPr>
          <w:rFonts w:ascii="宋体" w:hAnsi="宋体" w:cs="宋体" w:eastAsia="宋体"/>
          <w:lang w:val="zh-TW" w:eastAsia="zh-TW"/>
        </w:rPr>
        <w:t>活动经报道后不妨给予记者一个回应或表达一下谢意，并告知下次活动仍会通知该记者。</w:t>
      </w:r>
    </w:p>
    <w:p>
      <w:pPr>
        <w:pStyle w:val="A"/>
        <w:shd w:fill="FFFFFF" w:val="clear"/>
        <w:ind w:left="0" w:right="0" w:firstLine="480"/>
        <w:rPr>
          <w:rFonts w:ascii="宋体" w:hAnsi="宋体" w:eastAsia="宋体" w:cs="宋体"/>
        </w:rPr>
      </w:pPr>
      <w:r>
        <w:rPr>
          <w:rFonts w:eastAsia="宋体" w:cs="宋体" w:ascii="宋体" w:hAnsi="宋体"/>
        </w:rPr>
      </w:r>
    </w:p>
    <w:p>
      <w:pPr>
        <w:pStyle w:val="A"/>
        <w:numPr>
          <w:ilvl w:val="0"/>
          <w:numId w:val="8"/>
        </w:numPr>
        <w:shd w:fill="FFFFFF" w:val="clear"/>
        <w:bidi w:val="0"/>
        <w:ind w:left="107" w:right="0" w:firstLine="375"/>
        <w:jc w:val="both"/>
        <w:rPr>
          <w:rFonts w:ascii="宋体" w:hAnsi="宋体" w:eastAsia="宋体" w:cs="宋体"/>
          <w:lang w:val="zh-TW" w:eastAsia="zh-TW"/>
        </w:rPr>
      </w:pPr>
      <w:r>
        <w:rPr>
          <w:rFonts w:ascii="宋体" w:hAnsi="宋体" w:cs="宋体" w:eastAsia="宋体"/>
          <w:b/>
          <w:bCs/>
          <w:lang w:val="zh-TW" w:eastAsia="zh-TW"/>
        </w:rPr>
        <w:t>微博等新媒体</w:t>
      </w:r>
    </w:p>
    <w:p>
      <w:pPr>
        <w:pStyle w:val="A"/>
        <w:shd w:fill="FFFFFF" w:val="clear"/>
        <w:ind w:left="0" w:right="0" w:firstLine="480"/>
        <w:rPr>
          <w:rFonts w:ascii="宋体" w:hAnsi="宋体" w:eastAsia="宋体" w:cs="宋体"/>
          <w:b/>
          <w:b/>
          <w:bCs/>
          <w:lang w:val="zh-TW" w:eastAsia="zh-TW"/>
        </w:rPr>
      </w:pPr>
      <w:r>
        <w:rPr>
          <w:rFonts w:ascii="宋体" w:hAnsi="宋体" w:cs="宋体" w:eastAsia="宋体"/>
          <w:lang w:val="zh-TW" w:eastAsia="zh-TW"/>
        </w:rPr>
        <w:t>微博作为一种新兴的自媒体，以即时的、点对点的方式传播信息，其传播速度之快和范围之广常超人预料。正因为它的这一特点，许多政府部门对微博质疑、投诉的回应会稍微快些，同时传统媒体也在使用微博，微博可以作为我们与记者保持联系、提供新闻线索的一个平台。</w:t>
      </w:r>
    </w:p>
    <w:p>
      <w:pPr>
        <w:pStyle w:val="A"/>
        <w:shd w:fill="FFFFFF" w:val="clear"/>
        <w:ind w:left="0" w:right="0" w:firstLine="482"/>
        <w:rPr>
          <w:rFonts w:ascii="宋体" w:hAnsi="宋体" w:eastAsia="宋体" w:cs="宋体"/>
          <w:lang w:val="zh-TW" w:eastAsia="zh-TW"/>
        </w:rPr>
      </w:pPr>
      <w:r>
        <w:rPr>
          <w:rFonts w:ascii="宋体" w:hAnsi="宋体" w:cs="宋体" w:eastAsia="宋体"/>
          <w:b/>
          <w:bCs/>
          <w:lang w:val="zh-TW" w:eastAsia="zh-TW"/>
        </w:rPr>
        <w:t>微博发布活动的几个注意事项：</w:t>
      </w:r>
    </w:p>
    <w:p>
      <w:pPr>
        <w:pStyle w:val="A"/>
        <w:shd w:fill="FFFFFF" w:val="clear"/>
        <w:ind w:left="0" w:right="0" w:firstLine="480"/>
        <w:rPr>
          <w:rFonts w:ascii="宋体" w:hAnsi="宋体" w:eastAsia="宋体" w:cs="宋体"/>
        </w:rPr>
      </w:pPr>
      <w:r>
        <w:rPr>
          <w:rFonts w:eastAsia="宋体" w:cs="宋体" w:ascii="宋体" w:hAnsi="宋体"/>
          <w:lang w:val="en-US"/>
        </w:rPr>
        <w:t>①</w:t>
      </w:r>
      <w:r>
        <w:rPr>
          <w:rFonts w:ascii="宋体" w:hAnsi="宋体" w:cs="宋体" w:eastAsia="宋体"/>
          <w:lang w:val="zh-TW" w:eastAsia="zh-TW"/>
        </w:rPr>
        <w:t>微博账号的设置：个人微博或小组微博都要有合适的头像、明确又恰当的</w:t>
      </w:r>
      <w:r>
        <w:rPr>
          <w:rFonts w:ascii="宋体" w:hAnsi="宋体" w:cs="宋体" w:eastAsia="宋体"/>
          <w:lang w:val="en-US"/>
        </w:rPr>
        <w:t>“</w:t>
      </w:r>
      <w:r>
        <w:rPr>
          <w:rFonts w:ascii="宋体" w:hAnsi="宋体" w:cs="宋体" w:eastAsia="宋体"/>
          <w:lang w:val="zh-TW" w:eastAsia="zh-TW"/>
        </w:rPr>
        <w:t>个人简介</w:t>
      </w:r>
      <w:r>
        <w:rPr>
          <w:rFonts w:ascii="宋体" w:hAnsi="宋体" w:cs="宋体" w:eastAsia="宋体"/>
          <w:lang w:val="en-US"/>
        </w:rPr>
        <w:t>”</w:t>
      </w:r>
      <w:r>
        <w:rPr>
          <w:rFonts w:ascii="宋体" w:hAnsi="宋体" w:cs="宋体" w:eastAsia="宋体"/>
          <w:lang w:val="zh-TW" w:eastAsia="zh-TW"/>
        </w:rPr>
        <w:t>，让人一看便知博主关注哪些问题，会做哪些事情。</w:t>
      </w:r>
      <w:r>
        <w:rPr>
          <w:rFonts w:ascii="宋体" w:hAnsi="宋体" w:cs="宋体" w:eastAsia="宋体"/>
          <w:lang w:val="en-US"/>
        </w:rPr>
        <w:t>“</w:t>
      </w:r>
      <w:r>
        <w:rPr>
          <w:rFonts w:ascii="宋体" w:hAnsi="宋体" w:cs="宋体" w:eastAsia="宋体"/>
          <w:lang w:val="zh-TW" w:eastAsia="zh-TW"/>
        </w:rPr>
        <w:t>个人简介</w:t>
      </w:r>
      <w:r>
        <w:rPr>
          <w:rFonts w:ascii="宋体" w:hAnsi="宋体" w:cs="宋体" w:eastAsia="宋体"/>
          <w:lang w:val="en-US"/>
        </w:rPr>
        <w:t>”</w:t>
      </w:r>
      <w:r>
        <w:rPr>
          <w:rFonts w:ascii="宋体" w:hAnsi="宋体" w:cs="宋体" w:eastAsia="宋体"/>
          <w:lang w:val="zh-TW" w:eastAsia="zh-TW"/>
        </w:rPr>
        <w:t>甚至多给自己贴一些闪亮的标签：如</w:t>
      </w:r>
      <w:r>
        <w:rPr>
          <w:rFonts w:ascii="宋体" w:hAnsi="宋体" w:cs="宋体" w:eastAsia="宋体"/>
          <w:lang w:val="en-US"/>
        </w:rPr>
        <w:t>“</w:t>
      </w:r>
      <w:r>
        <w:rPr>
          <w:rFonts w:ascii="宋体" w:hAnsi="宋体" w:cs="宋体" w:eastAsia="宋体"/>
          <w:lang w:val="zh-TW" w:eastAsia="zh-TW"/>
        </w:rPr>
        <w:t>公务员残疾歧视第一案当事人</w:t>
      </w:r>
      <w:r>
        <w:rPr>
          <w:rFonts w:ascii="宋体" w:hAnsi="宋体" w:cs="宋体" w:eastAsia="宋体"/>
          <w:lang w:val="en-US"/>
        </w:rPr>
        <w:t>”</w:t>
      </w:r>
      <w:r>
        <w:rPr>
          <w:rFonts w:ascii="宋体" w:hAnsi="宋体" w:cs="宋体" w:eastAsia="宋体"/>
          <w:lang w:val="zh-TW" w:eastAsia="zh-TW"/>
        </w:rPr>
        <w:t>、知名残疾维权人士、长期关注残疾反歧视等。</w:t>
      </w:r>
    </w:p>
    <w:p>
      <w:pPr>
        <w:pStyle w:val="A"/>
        <w:shd w:fill="FFFFFF" w:val="clear"/>
        <w:ind w:left="0" w:right="0" w:firstLine="480"/>
        <w:rPr>
          <w:rFonts w:ascii="宋体" w:hAnsi="宋体" w:eastAsia="宋体" w:cs="宋体"/>
        </w:rPr>
      </w:pPr>
      <w:r>
        <w:rPr>
          <w:rFonts w:eastAsia="宋体" w:cs="宋体" w:ascii="宋体" w:hAnsi="宋体"/>
          <w:lang w:val="en-US"/>
        </w:rPr>
        <w:t>②</w:t>
      </w:r>
      <w:r>
        <w:rPr>
          <w:rFonts w:ascii="宋体" w:hAnsi="宋体" w:cs="宋体" w:eastAsia="宋体"/>
          <w:lang w:val="zh-TW" w:eastAsia="zh-TW"/>
        </w:rPr>
        <w:t>微博关注与粉丝互动：关注相关人士是我们获取信息的一个有效途径，对熟悉的记者或媒体可以求关注。发布微博后可以酌情与转发、评论微博的粉丝互动。</w:t>
      </w:r>
    </w:p>
    <w:p>
      <w:pPr>
        <w:pStyle w:val="A"/>
        <w:shd w:fill="FFFFFF" w:val="clear"/>
        <w:ind w:left="0" w:right="0" w:firstLine="480"/>
        <w:rPr>
          <w:rFonts w:ascii="宋体" w:hAnsi="宋体" w:eastAsia="宋体" w:cs="宋体"/>
        </w:rPr>
      </w:pPr>
      <w:r>
        <w:rPr>
          <w:rFonts w:eastAsia="宋体" w:cs="宋体" w:ascii="宋体" w:hAnsi="宋体"/>
          <w:lang w:val="en-US"/>
        </w:rPr>
        <w:t>③</w:t>
      </w:r>
      <w:r>
        <w:rPr>
          <w:rFonts w:ascii="宋体" w:hAnsi="宋体" w:cs="宋体" w:eastAsia="宋体"/>
          <w:lang w:val="zh-TW" w:eastAsia="zh-TW"/>
        </w:rPr>
        <w:t>微博发布有图有真相</w:t>
      </w:r>
      <w:r>
        <w:rPr>
          <w:rFonts w:eastAsia="宋体" w:cs="宋体" w:ascii="宋体" w:hAnsi="宋体"/>
          <w:lang w:val="en-US"/>
        </w:rPr>
        <w:t>:</w:t>
      </w:r>
      <w:r>
        <w:rPr>
          <w:rFonts w:ascii="宋体" w:hAnsi="宋体" w:cs="宋体" w:eastAsia="宋体"/>
          <w:lang w:val="zh-TW" w:eastAsia="zh-TW"/>
        </w:rPr>
        <w:t>对纯文字的东西不容易激起大众的兴趣，可以配以活动图片；</w:t>
      </w:r>
    </w:p>
    <w:p>
      <w:pPr>
        <w:pStyle w:val="A"/>
        <w:shd w:fill="FFFFFF" w:val="clear"/>
        <w:ind w:left="0" w:right="0" w:firstLine="480"/>
        <w:rPr>
          <w:rFonts w:ascii="宋体" w:hAnsi="宋体" w:eastAsia="宋体" w:cs="宋体"/>
        </w:rPr>
      </w:pPr>
      <w:r>
        <w:rPr>
          <w:rFonts w:eastAsia="宋体" w:cs="宋体" w:ascii="宋体" w:hAnsi="宋体"/>
          <w:lang w:val="en-US"/>
        </w:rPr>
        <w:t>④</w:t>
      </w:r>
      <w:r>
        <w:rPr>
          <w:rFonts w:ascii="宋体" w:hAnsi="宋体" w:cs="宋体" w:eastAsia="宋体"/>
          <w:lang w:val="zh-TW" w:eastAsia="zh-TW"/>
        </w:rPr>
        <w:t>使用微博</w:t>
      </w:r>
      <w:r>
        <w:rPr>
          <w:rFonts w:eastAsia="宋体" w:cs="宋体" w:ascii="宋体" w:hAnsi="宋体"/>
          <w:lang w:val="en-US"/>
        </w:rPr>
        <w:t>@</w:t>
      </w:r>
      <w:r>
        <w:rPr>
          <w:rFonts w:ascii="宋体" w:hAnsi="宋体" w:cs="宋体" w:eastAsia="宋体"/>
          <w:lang w:val="zh-TW" w:eastAsia="zh-TW"/>
        </w:rPr>
        <w:t>相关人士及利益相关方，包括当地的传统媒体、熟悉的记者、关注相关问题的知名人士、主管的政府部门等等；</w:t>
      </w:r>
    </w:p>
    <w:p>
      <w:pPr>
        <w:pStyle w:val="A"/>
        <w:shd w:fill="FFFFFF" w:val="clear"/>
        <w:ind w:left="0" w:right="0" w:firstLine="480"/>
        <w:rPr>
          <w:rFonts w:ascii="宋体" w:hAnsi="宋体" w:eastAsia="宋体" w:cs="宋体"/>
        </w:rPr>
      </w:pPr>
      <w:r>
        <w:rPr>
          <w:rFonts w:eastAsia="宋体" w:cs="宋体" w:ascii="宋体" w:hAnsi="宋体"/>
          <w:lang w:val="en-US"/>
        </w:rPr>
        <w:t>⑤</w:t>
      </w:r>
      <w:r>
        <w:rPr>
          <w:rFonts w:ascii="宋体" w:hAnsi="宋体" w:cs="宋体" w:eastAsia="宋体"/>
          <w:lang w:val="zh-TW" w:eastAsia="zh-TW"/>
        </w:rPr>
        <w:t>恰当的使用微博话题，即以</w:t>
      </w:r>
      <w:r>
        <w:rPr>
          <w:rFonts w:eastAsia="宋体" w:cs="宋体" w:ascii="宋体" w:hAnsi="宋体"/>
          <w:lang w:val="en-US"/>
        </w:rPr>
        <w:t>#</w:t>
      </w:r>
      <w:r>
        <w:rPr>
          <w:rFonts w:ascii="宋体" w:hAnsi="宋体" w:cs="宋体" w:eastAsia="宋体"/>
          <w:lang w:val="zh-TW" w:eastAsia="zh-TW"/>
        </w:rPr>
        <w:t>插入话题</w:t>
      </w:r>
      <w:r>
        <w:rPr>
          <w:rFonts w:eastAsia="宋体" w:cs="宋体" w:ascii="宋体" w:hAnsi="宋体"/>
          <w:lang w:val="en-US"/>
        </w:rPr>
        <w:t>#</w:t>
      </w:r>
      <w:r>
        <w:rPr>
          <w:rFonts w:ascii="宋体" w:hAnsi="宋体" w:cs="宋体" w:eastAsia="宋体"/>
          <w:lang w:val="zh-TW" w:eastAsia="zh-TW"/>
        </w:rPr>
        <w:t>的形式为微博添加标签，便于网友寻找和发现。</w:t>
      </w:r>
    </w:p>
    <w:p>
      <w:pPr>
        <w:pStyle w:val="A"/>
        <w:shd w:fill="FFFFFF" w:val="clear"/>
        <w:ind w:left="0" w:right="0" w:firstLine="480"/>
        <w:rPr>
          <w:rFonts w:ascii="宋体" w:hAnsi="宋体" w:eastAsia="宋体" w:cs="宋体"/>
        </w:rPr>
      </w:pPr>
      <w:r>
        <w:rPr>
          <w:rFonts w:eastAsia="宋体" w:cs="宋体" w:ascii="宋体" w:hAnsi="宋体"/>
          <w:lang w:val="en-US"/>
        </w:rPr>
        <w:t>⑥</w:t>
      </w:r>
      <w:r>
        <w:rPr>
          <w:rFonts w:ascii="宋体" w:hAnsi="宋体" w:cs="宋体" w:eastAsia="宋体"/>
          <w:lang w:val="zh-TW" w:eastAsia="zh-TW"/>
        </w:rPr>
        <w:t>微博活动现场直播：活动进行时可以进行手机微博直播，记得</w:t>
      </w:r>
      <w:r>
        <w:rPr>
          <w:rFonts w:eastAsia="宋体" w:cs="宋体" w:ascii="宋体" w:hAnsi="宋体"/>
          <w:lang w:val="en-US"/>
        </w:rPr>
        <w:t>@</w:t>
      </w:r>
      <w:r>
        <w:rPr>
          <w:rFonts w:ascii="宋体" w:hAnsi="宋体" w:cs="宋体" w:eastAsia="宋体"/>
          <w:lang w:val="zh-TW" w:eastAsia="zh-TW"/>
        </w:rPr>
        <w:t>相关方，以尽快引起大家关注。</w:t>
      </w:r>
    </w:p>
    <w:p>
      <w:pPr>
        <w:pStyle w:val="A"/>
        <w:shd w:fill="FFFFFF" w:val="clear"/>
        <w:rPr>
          <w:rFonts w:ascii="宋体" w:hAnsi="宋体" w:eastAsia="宋体" w:cs="宋体"/>
        </w:rPr>
      </w:pPr>
      <w:r>
        <w:rPr>
          <w:rFonts w:eastAsia="宋体" w:cs="宋体" w:ascii="宋体" w:hAnsi="宋体"/>
        </w:rPr>
      </w:r>
    </w:p>
    <w:p>
      <w:pPr>
        <w:pStyle w:val="1"/>
        <w:rPr>
          <w:lang w:val="zh-TW" w:eastAsia="zh-TW"/>
        </w:rPr>
      </w:pPr>
      <w:bookmarkStart w:id="31" w:name="_RefHeading___Toc31747"/>
      <w:bookmarkStart w:id="32" w:name="_Toc16"/>
      <w:bookmarkEnd w:id="32"/>
      <w:r>
        <w:rPr>
          <w:rFonts w:ascii="黑体" w:hAnsi="黑体" w:cs="黑体" w:eastAsia="黑体"/>
          <w:lang w:val="zh-TW" w:eastAsia="zh-TW"/>
        </w:rPr>
        <w:t>第五章：行动者小贴士</w:t>
      </w:r>
    </w:p>
    <w:p>
      <w:pPr>
        <w:pStyle w:val="2"/>
        <w:rPr>
          <w:rFonts w:ascii="宋体" w:hAnsi="宋体" w:eastAsia="宋体" w:cs="宋体"/>
        </w:rPr>
      </w:pPr>
      <w:bookmarkStart w:id="33" w:name="_Toc17"/>
      <w:r>
        <w:rPr>
          <w:lang w:val="en-US"/>
        </w:rPr>
        <w:t xml:space="preserve">5.1 </w:t>
      </w:r>
      <w:bookmarkEnd w:id="33"/>
      <w:r>
        <w:rPr>
          <w:rFonts w:ascii="宋体" w:hAnsi="宋体" w:cs="宋体" w:eastAsia="宋体"/>
          <w:lang w:val="zh-TW" w:eastAsia="zh-TW"/>
        </w:rPr>
        <w:t>侵权证据如何获取</w:t>
      </w:r>
    </w:p>
    <w:p>
      <w:pPr>
        <w:pStyle w:val="A"/>
        <w:rPr>
          <w:rFonts w:ascii="宋体" w:hAnsi="宋体" w:eastAsia="宋体" w:cs="宋体"/>
        </w:rPr>
      </w:pPr>
      <w:r>
        <w:rPr>
          <w:rFonts w:eastAsia="宋体" w:cs="宋体" w:ascii="宋体" w:hAnsi="宋体"/>
          <w:b/>
          <w:bCs/>
          <w:lang w:val="en-US"/>
        </w:rPr>
        <w:t xml:space="preserve">    </w:t>
      </w:r>
      <w:r>
        <w:rPr>
          <w:rFonts w:ascii="宋体" w:hAnsi="宋体" w:cs="宋体" w:eastAsia="宋体"/>
          <w:lang w:val="zh-TW" w:eastAsia="zh-TW"/>
        </w:rPr>
        <w:t>可以证明相关义务主体未履行无障碍义务、本人因此造成了人身和财产损害事实的物品、文字、证人证言、录音录像等都可以作为侵权证据，对物品、文字录音录像等证据注意保存原件。以下主要介绍获取录音证据的注意事项（与录像证据获取方式相同）。</w:t>
      </w:r>
    </w:p>
    <w:p>
      <w:pPr>
        <w:pStyle w:val="A"/>
        <w:rPr>
          <w:rFonts w:ascii="宋体" w:hAnsi="宋体" w:eastAsia="宋体" w:cs="宋体"/>
        </w:rPr>
      </w:pPr>
      <w:r>
        <w:rPr>
          <w:rFonts w:eastAsia="宋体" w:cs="宋体" w:ascii="宋体" w:hAnsi="宋体"/>
          <w:lang w:val="en-US"/>
        </w:rPr>
        <w:t xml:space="preserve">  </w:t>
      </w:r>
      <w:r>
        <w:rPr>
          <w:rFonts w:eastAsia="宋体" w:cs="宋体" w:ascii="宋体" w:hAnsi="宋体"/>
          <w:b/>
          <w:bCs/>
          <w:lang w:val="en-US"/>
        </w:rPr>
        <w:t xml:space="preserve"> </w:t>
      </w:r>
      <w:r>
        <w:rPr>
          <w:rFonts w:eastAsia="宋体" w:cs="宋体" w:ascii="宋体" w:hAnsi="宋体"/>
          <w:b/>
          <w:bCs/>
          <w:lang w:val="en-US"/>
        </w:rPr>
        <w:t>1</w:t>
      </w:r>
      <w:r>
        <w:rPr>
          <w:rFonts w:ascii="宋体" w:hAnsi="宋体" w:cs="宋体" w:eastAsia="宋体"/>
          <w:b/>
          <w:bCs/>
          <w:lang w:val="zh-TW" w:eastAsia="zh-TW"/>
        </w:rPr>
        <w:t>）何时何地需要录音</w:t>
      </w:r>
    </w:p>
    <w:p>
      <w:pPr>
        <w:pStyle w:val="A"/>
        <w:rPr>
          <w:rFonts w:ascii="宋体" w:hAnsi="宋体" w:eastAsia="宋体" w:cs="宋体"/>
        </w:rPr>
      </w:pPr>
      <w:r>
        <w:rPr>
          <w:rFonts w:eastAsia="宋体" w:cs="宋体" w:ascii="宋体" w:hAnsi="宋体"/>
          <w:lang w:val="zh-TW" w:eastAsia="zh-TW"/>
        </w:rPr>
        <w:tab/>
      </w:r>
      <w:r>
        <w:rPr>
          <w:rFonts w:ascii="宋体" w:hAnsi="宋体" w:cs="宋体" w:eastAsia="宋体"/>
          <w:lang w:val="zh-TW" w:eastAsia="zh-TW"/>
        </w:rPr>
        <w:t>比如，与对方工作人员交涉要求提供无障碍服务时，你把该过程录音下来。如果当时没有录下来的话，你事后也可以自己多次去找他们，或给他们打电话，把过程录音下来。（用免提电话，以</w:t>
      </w:r>
      <w:r>
        <w:rPr>
          <w:rFonts w:eastAsia="宋体" w:cs="宋体" w:ascii="宋体" w:hAnsi="宋体"/>
          <w:lang w:val="en-US"/>
        </w:rPr>
        <w:t>MP3</w:t>
      </w:r>
      <w:r>
        <w:rPr>
          <w:rFonts w:ascii="宋体" w:hAnsi="宋体" w:cs="宋体" w:eastAsia="宋体"/>
          <w:lang w:val="zh-TW" w:eastAsia="zh-TW"/>
        </w:rPr>
        <w:t>录音，或使用有录音功能的手机录音）</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rPr>
      </w:pPr>
      <w:r>
        <w:rPr>
          <w:rFonts w:eastAsia="宋体" w:cs="宋体" w:ascii="宋体" w:hAnsi="宋体"/>
          <w:lang w:val="en-US"/>
        </w:rPr>
        <w:tab/>
      </w:r>
      <w:r>
        <w:rPr>
          <w:rFonts w:eastAsia="宋体" w:cs="宋体" w:ascii="宋体" w:hAnsi="宋体"/>
          <w:b/>
          <w:bCs/>
          <w:lang w:val="en-US"/>
        </w:rPr>
        <w:t>2</w:t>
      </w:r>
      <w:r>
        <w:rPr>
          <w:rFonts w:ascii="宋体" w:hAnsi="宋体" w:cs="宋体" w:eastAsia="宋体"/>
          <w:b/>
          <w:bCs/>
          <w:lang w:val="zh-TW" w:eastAsia="zh-TW"/>
        </w:rPr>
        <w:t>）录音六要点：</w:t>
      </w:r>
    </w:p>
    <w:p>
      <w:pPr>
        <w:pStyle w:val="A"/>
        <w:rPr>
          <w:rFonts w:ascii="宋体" w:hAnsi="宋体" w:eastAsia="宋体" w:cs="宋体"/>
        </w:rPr>
      </w:pPr>
      <w:r>
        <w:rPr>
          <w:rFonts w:eastAsia="宋体" w:cs="宋体" w:ascii="宋体" w:hAnsi="宋体"/>
          <w:lang w:val="en-US"/>
        </w:rPr>
        <w:t xml:space="preserve">   ①</w:t>
      </w:r>
      <w:r>
        <w:rPr>
          <w:rFonts w:ascii="宋体" w:hAnsi="宋体" w:cs="宋体" w:eastAsia="宋体"/>
          <w:lang w:val="zh-TW" w:eastAsia="zh-TW"/>
        </w:rPr>
        <w:t>录音时尽可能拨打对方的办公电话，如果拨入的是总机，将电话总机的系统提示音也录下来，尽可能不打工作人员的个人电话。</w:t>
      </w:r>
    </w:p>
    <w:p>
      <w:pPr>
        <w:pStyle w:val="A"/>
        <w:rPr>
          <w:rFonts w:ascii="宋体" w:hAnsi="宋体" w:eastAsia="宋体" w:cs="宋体"/>
        </w:rPr>
      </w:pPr>
      <w:r>
        <w:rPr>
          <w:rFonts w:eastAsia="宋体" w:cs="宋体" w:ascii="宋体" w:hAnsi="宋体"/>
          <w:lang w:val="en-US"/>
        </w:rPr>
        <w:t xml:space="preserve">   ②</w:t>
      </w:r>
      <w:r>
        <w:rPr>
          <w:rFonts w:ascii="宋体" w:hAnsi="宋体" w:cs="宋体" w:eastAsia="宋体"/>
          <w:lang w:val="zh-TW" w:eastAsia="zh-TW"/>
        </w:rPr>
        <w:t>要在录音中确认对方的身份，例如，如果是电话录音，你可以询问对方：</w:t>
      </w:r>
      <w:r>
        <w:rPr>
          <w:rFonts w:ascii="宋体" w:hAnsi="宋体" w:cs="宋体" w:eastAsia="宋体"/>
          <w:lang w:val="en-US"/>
        </w:rPr>
        <w:t>“</w:t>
      </w:r>
      <w:r>
        <w:rPr>
          <w:rFonts w:ascii="宋体" w:hAnsi="宋体" w:cs="宋体" w:eastAsia="宋体"/>
          <w:lang w:val="zh-TW" w:eastAsia="zh-TW"/>
        </w:rPr>
        <w:t>你是</w:t>
      </w:r>
      <w:r>
        <w:rPr>
          <w:rFonts w:eastAsia="宋体" w:cs="宋体" w:ascii="宋体" w:hAnsi="宋体"/>
          <w:lang w:val="en-US"/>
        </w:rPr>
        <w:t>xx</w:t>
      </w:r>
      <w:r>
        <w:rPr>
          <w:rFonts w:ascii="宋体" w:hAnsi="宋体" w:cs="宋体" w:eastAsia="宋体"/>
          <w:lang w:val="zh-TW" w:eastAsia="zh-TW"/>
        </w:rPr>
        <w:t>公司</w:t>
      </w:r>
      <w:r>
        <w:rPr>
          <w:rFonts w:eastAsia="宋体" w:cs="宋体" w:ascii="宋体" w:hAnsi="宋体"/>
          <w:lang w:val="en-US"/>
        </w:rPr>
        <w:t>**</w:t>
      </w:r>
      <w:r>
        <w:rPr>
          <w:rFonts w:ascii="宋体" w:hAnsi="宋体" w:cs="宋体" w:eastAsia="宋体"/>
          <w:lang w:val="zh-TW" w:eastAsia="zh-TW"/>
        </w:rPr>
        <w:t>部门的</w:t>
      </w:r>
      <w:r>
        <w:rPr>
          <w:rFonts w:eastAsia="宋体" w:cs="宋体" w:ascii="宋体" w:hAnsi="宋体"/>
          <w:lang w:val="en-US"/>
        </w:rPr>
        <w:t>xx</w:t>
      </w:r>
      <w:r>
        <w:rPr>
          <w:rFonts w:ascii="宋体" w:hAnsi="宋体" w:cs="宋体" w:eastAsia="宋体"/>
          <w:lang w:val="zh-TW" w:eastAsia="zh-TW"/>
        </w:rPr>
        <w:t>先生吗？</w:t>
      </w:r>
      <w:r>
        <w:rPr>
          <w:rFonts w:ascii="宋体" w:hAnsi="宋体" w:cs="宋体" w:eastAsia="宋体"/>
          <w:lang w:val="en-US"/>
        </w:rPr>
        <w:t>”</w:t>
      </w:r>
      <w:r>
        <w:rPr>
          <w:rFonts w:ascii="宋体" w:hAnsi="宋体" w:cs="宋体" w:eastAsia="宋体"/>
          <w:lang w:val="zh-TW" w:eastAsia="zh-TW"/>
        </w:rPr>
        <w:t>，如果对方回答</w:t>
      </w:r>
      <w:r>
        <w:rPr>
          <w:rFonts w:ascii="宋体" w:hAnsi="宋体" w:cs="宋体" w:eastAsia="宋体"/>
          <w:lang w:val="en-US"/>
        </w:rPr>
        <w:t>“</w:t>
      </w:r>
      <w:r>
        <w:rPr>
          <w:rFonts w:ascii="宋体" w:hAnsi="宋体" w:cs="宋体" w:eastAsia="宋体"/>
          <w:lang w:val="zh-TW" w:eastAsia="zh-TW"/>
        </w:rPr>
        <w:t>是的</w:t>
      </w:r>
      <w:r>
        <w:rPr>
          <w:rFonts w:ascii="宋体" w:hAnsi="宋体" w:cs="宋体" w:eastAsia="宋体"/>
          <w:lang w:val="en-US"/>
        </w:rPr>
        <w:t>”</w:t>
      </w:r>
      <w:r>
        <w:rPr>
          <w:rFonts w:ascii="宋体" w:hAnsi="宋体" w:cs="宋体" w:eastAsia="宋体"/>
          <w:lang w:val="zh-TW" w:eastAsia="zh-TW"/>
        </w:rPr>
        <w:t>，那就把他的身份确认下来了。</w:t>
      </w:r>
    </w:p>
    <w:p>
      <w:pPr>
        <w:pStyle w:val="A"/>
        <w:rPr>
          <w:rFonts w:ascii="宋体" w:hAnsi="宋体" w:eastAsia="宋体" w:cs="宋体"/>
        </w:rPr>
      </w:pPr>
      <w:r>
        <w:rPr>
          <w:rFonts w:eastAsia="宋体" w:cs="宋体" w:ascii="宋体" w:hAnsi="宋体"/>
          <w:lang w:val="en-US"/>
        </w:rPr>
        <w:t xml:space="preserve">   ③</w:t>
      </w:r>
      <w:r>
        <w:rPr>
          <w:rFonts w:ascii="宋体" w:hAnsi="宋体" w:cs="宋体" w:eastAsia="宋体"/>
          <w:lang w:val="zh-TW" w:eastAsia="zh-TW"/>
        </w:rPr>
        <w:t>要在录音中确认自己的身份，例如，如果是电话录音，你可以进行自我介绍：</w:t>
      </w:r>
      <w:r>
        <w:rPr>
          <w:rFonts w:ascii="宋体" w:hAnsi="宋体" w:cs="宋体" w:eastAsia="宋体"/>
          <w:lang w:val="en-US"/>
        </w:rPr>
        <w:t>“</w:t>
      </w:r>
      <w:r>
        <w:rPr>
          <w:rFonts w:ascii="宋体" w:hAnsi="宋体" w:cs="宋体" w:eastAsia="宋体"/>
          <w:lang w:val="zh-TW" w:eastAsia="zh-TW"/>
        </w:rPr>
        <w:t>我是</w:t>
      </w:r>
      <w:r>
        <w:rPr>
          <w:rFonts w:eastAsia="宋体" w:cs="宋体" w:ascii="宋体" w:hAnsi="宋体"/>
          <w:lang w:val="en-US"/>
        </w:rPr>
        <w:t>xxx</w:t>
      </w:r>
      <w:r>
        <w:rPr>
          <w:rFonts w:ascii="宋体" w:hAnsi="宋体" w:cs="宋体" w:eastAsia="宋体"/>
          <w:lang w:val="zh-TW" w:eastAsia="zh-TW"/>
        </w:rPr>
        <w:t>，是一名残疾人，需要你们提供</w:t>
      </w:r>
      <w:r>
        <w:rPr>
          <w:rFonts w:eastAsia="宋体" w:cs="宋体" w:ascii="宋体" w:hAnsi="宋体"/>
          <w:lang w:val="en-US"/>
        </w:rPr>
        <w:t>***</w:t>
      </w:r>
      <w:r>
        <w:rPr>
          <w:rFonts w:ascii="宋体" w:hAnsi="宋体" w:cs="宋体" w:eastAsia="宋体"/>
          <w:lang w:val="zh-TW" w:eastAsia="zh-TW"/>
        </w:rPr>
        <w:t>无障碍设施</w:t>
      </w:r>
      <w:r>
        <w:rPr>
          <w:rFonts w:eastAsia="宋体" w:cs="宋体" w:ascii="宋体" w:hAnsi="宋体"/>
          <w:lang w:val="en-US"/>
        </w:rPr>
        <w:t>/</w:t>
      </w:r>
      <w:r>
        <w:rPr>
          <w:rFonts w:ascii="宋体" w:hAnsi="宋体" w:cs="宋体" w:eastAsia="宋体"/>
          <w:lang w:val="zh-TW" w:eastAsia="zh-TW"/>
        </w:rPr>
        <w:t>服务</w:t>
      </w:r>
      <w:r>
        <w:rPr>
          <w:rFonts w:ascii="宋体" w:hAnsi="宋体" w:cs="宋体" w:eastAsia="宋体"/>
          <w:lang w:val="en-US"/>
        </w:rPr>
        <w:t>”</w:t>
      </w:r>
      <w:r>
        <w:rPr>
          <w:rFonts w:ascii="宋体" w:hAnsi="宋体" w:cs="宋体" w:eastAsia="宋体"/>
          <w:lang w:val="zh-TW" w:eastAsia="zh-TW"/>
        </w:rPr>
        <w:t>。</w:t>
      </w:r>
    </w:p>
    <w:p>
      <w:pPr>
        <w:pStyle w:val="A"/>
        <w:rPr>
          <w:rFonts w:ascii="宋体" w:hAnsi="宋体" w:eastAsia="宋体" w:cs="宋体"/>
        </w:rPr>
      </w:pPr>
      <w:r>
        <w:rPr>
          <w:rFonts w:eastAsia="宋体" w:cs="宋体" w:ascii="宋体" w:hAnsi="宋体"/>
          <w:lang w:val="en-US"/>
        </w:rPr>
        <w:t xml:space="preserve">   ④</w:t>
      </w:r>
      <w:r>
        <w:rPr>
          <w:rFonts w:ascii="宋体" w:hAnsi="宋体" w:cs="宋体" w:eastAsia="宋体"/>
          <w:lang w:val="zh-TW" w:eastAsia="zh-TW"/>
        </w:rPr>
        <w:t>取证过程中先不要把自己的起诉意图告诉对方。</w:t>
      </w:r>
    </w:p>
    <w:p>
      <w:pPr>
        <w:pStyle w:val="A"/>
        <w:rPr>
          <w:rFonts w:ascii="宋体" w:hAnsi="宋体" w:eastAsia="宋体" w:cs="宋体"/>
        </w:rPr>
      </w:pPr>
      <w:r>
        <w:rPr>
          <w:rFonts w:eastAsia="宋体" w:cs="宋体" w:ascii="宋体" w:hAnsi="宋体"/>
          <w:lang w:val="en-US"/>
        </w:rPr>
        <w:t xml:space="preserve">   ⑤</w:t>
      </w:r>
      <w:r>
        <w:rPr>
          <w:rFonts w:ascii="宋体" w:hAnsi="宋体" w:cs="宋体" w:eastAsia="宋体"/>
          <w:lang w:val="zh-TW" w:eastAsia="zh-TW"/>
        </w:rPr>
        <w:t>录音完成后，在录音设备中的原件不要删除，对录音录像证据不要做剪辑等处理，只需把原件复制到电脑或其他介质中。</w:t>
      </w:r>
    </w:p>
    <w:p>
      <w:pPr>
        <w:pStyle w:val="A"/>
        <w:rPr>
          <w:rFonts w:ascii="宋体" w:hAnsi="宋体" w:eastAsia="宋体" w:cs="宋体"/>
        </w:rPr>
      </w:pPr>
      <w:r>
        <w:rPr>
          <w:rFonts w:eastAsia="宋体" w:cs="宋体" w:ascii="宋体" w:hAnsi="宋体"/>
          <w:lang w:val="en-US"/>
        </w:rPr>
        <w:tab/>
        <w:t>⑥</w:t>
      </w:r>
      <w:r>
        <w:rPr>
          <w:rFonts w:ascii="宋体" w:hAnsi="宋体" w:cs="宋体" w:eastAsia="宋体"/>
          <w:lang w:val="zh-TW" w:eastAsia="zh-TW"/>
        </w:rPr>
        <w:t>录完之后，请整理成文字记录发给我们</w:t>
      </w:r>
      <w:r>
        <w:rPr>
          <w:rFonts w:eastAsia="宋体" w:cs="宋体" w:ascii="宋体" w:hAnsi="宋体"/>
          <w:lang w:val="en-US"/>
        </w:rPr>
        <w:t>(</w:t>
      </w:r>
      <w:r>
        <w:rPr>
          <w:rFonts w:ascii="宋体" w:hAnsi="宋体" w:cs="宋体" w:eastAsia="宋体"/>
          <w:lang w:val="zh-TW" w:eastAsia="zh-TW"/>
        </w:rPr>
        <w:t>标注录音的时间、地点、对话双方的身份、对话时对方的电话号码</w:t>
      </w:r>
      <w:r>
        <w:rPr>
          <w:rFonts w:eastAsia="宋体" w:cs="宋体" w:ascii="宋体" w:hAnsi="宋体"/>
          <w:lang w:val="en-US"/>
        </w:rPr>
        <w:t>)</w:t>
      </w:r>
      <w:r>
        <w:rPr>
          <w:rFonts w:ascii="宋体" w:hAnsi="宋体" w:cs="宋体" w:eastAsia="宋体"/>
          <w:lang w:val="zh-TW" w:eastAsia="zh-TW"/>
        </w:rPr>
        <w:t>，并且把录音刻成光盘（一式三份），用于此后作为证据提交给法院。</w:t>
      </w:r>
    </w:p>
    <w:p>
      <w:pPr>
        <w:pStyle w:val="A"/>
        <w:rPr>
          <w:rFonts w:ascii="宋体" w:hAnsi="宋体" w:eastAsia="宋体" w:cs="宋体"/>
        </w:rPr>
      </w:pPr>
      <w:r>
        <w:rPr>
          <w:rFonts w:eastAsia="宋体" w:cs="宋体" w:ascii="宋体" w:hAnsi="宋体"/>
          <w:lang w:val="zh-TW" w:eastAsia="zh-TW"/>
        </w:rPr>
        <w:tab/>
      </w:r>
      <w:r>
        <w:rPr>
          <w:rFonts w:ascii="宋体" w:hAnsi="宋体" w:cs="宋体" w:eastAsia="宋体"/>
          <w:lang w:val="zh-TW" w:eastAsia="zh-TW"/>
        </w:rPr>
        <w:t>如需进一步咨询具体准备工作，可以致电</w:t>
      </w:r>
      <w:r>
        <w:rPr>
          <w:rFonts w:ascii="宋体" w:hAnsi="宋体" w:cs="宋体" w:eastAsia="宋体"/>
          <w:lang w:val="en-US"/>
        </w:rPr>
        <w:t>“</w:t>
      </w:r>
      <w:r>
        <w:rPr>
          <w:rFonts w:ascii="宋体" w:hAnsi="宋体" w:cs="宋体" w:eastAsia="宋体"/>
          <w:lang w:val="zh-TW" w:eastAsia="zh-TW"/>
        </w:rPr>
        <w:t>消除残疾歧视工作组秘书处</w:t>
      </w:r>
      <w:r>
        <w:rPr>
          <w:rFonts w:ascii="宋体" w:hAnsi="宋体" w:cs="宋体" w:eastAsia="宋体"/>
          <w:lang w:val="en-US"/>
        </w:rPr>
        <w:t>”</w:t>
      </w:r>
      <w:r>
        <w:rPr>
          <w:rFonts w:ascii="宋体" w:hAnsi="宋体" w:cs="宋体" w:eastAsia="宋体"/>
          <w:lang w:val="zh-TW" w:eastAsia="zh-TW"/>
        </w:rPr>
        <w:t>：</w:t>
      </w:r>
      <w:r>
        <w:rPr>
          <w:rFonts w:eastAsia="宋体" w:cs="宋体" w:ascii="宋体" w:hAnsi="宋体"/>
          <w:lang w:val="en-US"/>
        </w:rPr>
        <w:t>0371-67977885</w:t>
      </w:r>
      <w:r>
        <w:rPr>
          <w:rFonts w:ascii="宋体" w:hAnsi="宋体" w:cs="宋体" w:eastAsia="宋体"/>
          <w:lang w:val="zh-TW" w:eastAsia="zh-TW"/>
        </w:rPr>
        <w:t>。</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b/>
          <w:b/>
          <w:bCs/>
        </w:rPr>
      </w:pPr>
      <w:r>
        <w:rPr>
          <w:rFonts w:eastAsia="宋体" w:cs="宋体" w:ascii="宋体" w:hAnsi="宋体"/>
          <w:b/>
          <w:bCs/>
          <w:lang w:val="en-US"/>
        </w:rPr>
        <w:t>3</w:t>
      </w:r>
      <w:r>
        <w:rPr>
          <w:rFonts w:ascii="宋体" w:hAnsi="宋体" w:cs="宋体" w:eastAsia="宋体"/>
          <w:b/>
          <w:bCs/>
          <w:lang w:val="zh-TW" w:eastAsia="zh-TW"/>
        </w:rPr>
        <w:t>）录音文字记录范本</w:t>
      </w:r>
    </w:p>
    <w:p>
      <w:pPr>
        <w:pStyle w:val="A"/>
        <w:shd w:fill="FFFFFF" w:val="clear"/>
        <w:jc w:val="center"/>
        <w:rPr>
          <w:rFonts w:ascii="宋体" w:hAnsi="宋体" w:eastAsia="宋体" w:cs="宋体"/>
          <w:lang w:val="zh-TW" w:eastAsia="zh-TW"/>
        </w:rPr>
      </w:pPr>
      <w:r>
        <w:rPr>
          <w:rFonts w:ascii="宋体" w:hAnsi="宋体" w:cs="宋体" w:eastAsia="宋体"/>
          <w:b/>
          <w:bCs/>
          <w:lang w:val="zh-TW" w:eastAsia="zh-TW"/>
        </w:rPr>
        <w:t>录音文字记录</w:t>
      </w:r>
    </w:p>
    <w:p>
      <w:pPr>
        <w:pStyle w:val="A"/>
        <w:rPr>
          <w:rFonts w:ascii="宋体" w:hAnsi="宋体" w:eastAsia="宋体" w:cs="宋体"/>
        </w:rPr>
      </w:pPr>
      <w:r>
        <w:rPr>
          <w:rFonts w:ascii="宋体" w:hAnsi="宋体" w:cs="宋体" w:eastAsia="宋体"/>
          <w:lang w:val="zh-TW" w:eastAsia="zh-TW"/>
        </w:rPr>
        <w:t>录音时间：</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1</w:t>
      </w:r>
      <w:r>
        <w:rPr>
          <w:rFonts w:ascii="宋体" w:hAnsi="宋体" w:cs="宋体" w:eastAsia="宋体"/>
          <w:lang w:val="zh-TW" w:eastAsia="zh-TW"/>
        </w:rPr>
        <w:t>月</w:t>
      </w:r>
      <w:r>
        <w:rPr>
          <w:rFonts w:eastAsia="宋体" w:cs="宋体" w:ascii="宋体" w:hAnsi="宋体"/>
          <w:lang w:val="en-US"/>
        </w:rPr>
        <w:t>26</w:t>
      </w:r>
      <w:r>
        <w:rPr>
          <w:rFonts w:ascii="宋体" w:hAnsi="宋体" w:cs="宋体" w:eastAsia="宋体"/>
          <w:lang w:val="zh-TW" w:eastAsia="zh-TW"/>
        </w:rPr>
        <w:t>日</w:t>
      </w:r>
    </w:p>
    <w:p>
      <w:pPr>
        <w:pStyle w:val="A"/>
        <w:rPr>
          <w:rFonts w:ascii="宋体" w:hAnsi="宋体" w:eastAsia="宋体" w:cs="宋体"/>
        </w:rPr>
      </w:pPr>
      <w:r>
        <w:rPr>
          <w:rFonts w:ascii="宋体" w:hAnsi="宋体" w:cs="宋体" w:eastAsia="宋体"/>
          <w:lang w:val="zh-TW" w:eastAsia="zh-TW"/>
        </w:rPr>
        <w:t>对 话 人：徐先生</w:t>
      </w:r>
      <w:r>
        <w:rPr>
          <w:rFonts w:eastAsia="宋体" w:cs="宋体" w:ascii="宋体" w:hAnsi="宋体"/>
          <w:lang w:val="en-US"/>
        </w:rPr>
        <w:t>-</w:t>
      </w:r>
      <w:r>
        <w:rPr>
          <w:rFonts w:ascii="宋体" w:hAnsi="宋体" w:cs="宋体" w:eastAsia="宋体"/>
          <w:lang w:val="zh-TW" w:eastAsia="zh-TW"/>
        </w:rPr>
        <w:t>原告，徐小姐</w:t>
      </w:r>
      <w:r>
        <w:rPr>
          <w:rFonts w:eastAsia="宋体" w:cs="宋体" w:ascii="宋体" w:hAnsi="宋体"/>
          <w:lang w:val="en-US"/>
        </w:rPr>
        <w:t>-</w:t>
      </w:r>
      <w:r>
        <w:rPr>
          <w:rFonts w:ascii="宋体" w:hAnsi="宋体" w:cs="宋体" w:eastAsia="宋体"/>
          <w:lang w:val="zh-TW" w:eastAsia="zh-TW"/>
        </w:rPr>
        <w:t>中国建设银行</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支行柜员，李小姐</w:t>
      </w:r>
      <w:r>
        <w:rPr>
          <w:rFonts w:eastAsia="宋体" w:cs="宋体" w:ascii="宋体" w:hAnsi="宋体"/>
          <w:lang w:val="en-US"/>
        </w:rPr>
        <w:t>-</w:t>
      </w:r>
      <w:r>
        <w:rPr>
          <w:rFonts w:ascii="宋体" w:hAnsi="宋体" w:cs="宋体" w:eastAsia="宋体"/>
          <w:lang w:val="zh-TW" w:eastAsia="zh-TW"/>
        </w:rPr>
        <w:t>中国建设银行</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支行大堂经理</w:t>
      </w:r>
    </w:p>
    <w:p>
      <w:pPr>
        <w:pStyle w:val="A"/>
        <w:rPr>
          <w:rFonts w:ascii="宋体" w:hAnsi="宋体" w:eastAsia="宋体" w:cs="宋体"/>
          <w:lang w:val="zh-TW" w:eastAsia="zh-TW"/>
        </w:rPr>
      </w:pPr>
      <w:r>
        <w:rPr>
          <w:rFonts w:ascii="宋体" w:hAnsi="宋体" w:cs="宋体" w:eastAsia="宋体"/>
          <w:lang w:val="zh-TW" w:eastAsia="zh-TW"/>
        </w:rPr>
        <w:t>对话内容：</w:t>
      </w:r>
    </w:p>
    <w:p>
      <w:pPr>
        <w:pStyle w:val="A"/>
        <w:rPr>
          <w:rFonts w:ascii="宋体" w:hAnsi="宋体" w:eastAsia="宋体" w:cs="宋体"/>
          <w:lang w:val="zh-TW" w:eastAsia="zh-TW"/>
        </w:rPr>
      </w:pPr>
      <w:r>
        <w:rPr>
          <w:rFonts w:ascii="宋体" w:hAnsi="宋体" w:cs="宋体" w:eastAsia="宋体"/>
          <w:lang w:val="zh-TW" w:eastAsia="zh-TW"/>
        </w:rPr>
        <w:t>林：你好，请问您办理什么业务？</w:t>
      </w:r>
    </w:p>
    <w:p>
      <w:pPr>
        <w:pStyle w:val="A"/>
        <w:rPr>
          <w:rFonts w:ascii="宋体" w:hAnsi="宋体" w:eastAsia="宋体" w:cs="宋体"/>
        </w:rPr>
      </w:pPr>
      <w:r>
        <w:rPr>
          <w:rFonts w:ascii="宋体" w:hAnsi="宋体" w:cs="宋体" w:eastAsia="宋体"/>
          <w:lang w:val="zh-TW" w:eastAsia="zh-TW"/>
        </w:rPr>
        <w:t>徐：请问是这建设银行</w:t>
      </w:r>
      <w:r>
        <w:rPr>
          <w:rFonts w:eastAsia="宋体" w:cs="宋体" w:ascii="宋体" w:hAnsi="宋体"/>
          <w:lang w:val="en-US"/>
        </w:rPr>
        <w:t>**</w:t>
      </w:r>
      <w:r>
        <w:rPr>
          <w:rFonts w:ascii="宋体" w:hAnsi="宋体" w:cs="宋体" w:eastAsia="宋体"/>
          <w:lang w:val="zh-TW" w:eastAsia="zh-TW"/>
        </w:rPr>
        <w:t>支行吗？</w:t>
      </w:r>
    </w:p>
    <w:p>
      <w:pPr>
        <w:pStyle w:val="A"/>
        <w:rPr>
          <w:rFonts w:ascii="宋体" w:hAnsi="宋体" w:eastAsia="宋体" w:cs="宋体"/>
          <w:lang w:val="zh-TW" w:eastAsia="zh-TW"/>
        </w:rPr>
      </w:pPr>
      <w:r>
        <w:rPr>
          <w:rFonts w:ascii="宋体" w:hAnsi="宋体" w:cs="宋体" w:eastAsia="宋体"/>
          <w:lang w:val="zh-TW" w:eastAsia="zh-TW"/>
        </w:rPr>
        <w:t>林：是的，请问您办理什么业务？</w:t>
      </w:r>
    </w:p>
    <w:p>
      <w:pPr>
        <w:pStyle w:val="A"/>
        <w:rPr>
          <w:rFonts w:ascii="宋体" w:hAnsi="宋体" w:eastAsia="宋体" w:cs="宋体"/>
          <w:lang w:val="zh-TW" w:eastAsia="zh-TW"/>
        </w:rPr>
      </w:pPr>
      <w:r>
        <w:rPr>
          <w:rFonts w:ascii="宋体" w:hAnsi="宋体" w:cs="宋体" w:eastAsia="宋体"/>
          <w:lang w:val="zh-TW" w:eastAsia="zh-TW"/>
        </w:rPr>
        <w:t>徐：哦，我眼睛看不到，是盲人，可以在这里取钱吗？</w:t>
      </w:r>
    </w:p>
    <w:p>
      <w:pPr>
        <w:pStyle w:val="A"/>
        <w:rPr>
          <w:rFonts w:ascii="宋体" w:hAnsi="宋体" w:eastAsia="宋体" w:cs="宋体"/>
          <w:lang w:val="zh-TW" w:eastAsia="zh-TW"/>
        </w:rPr>
      </w:pPr>
      <w:r>
        <w:rPr>
          <w:rFonts w:ascii="宋体" w:hAnsi="宋体" w:cs="宋体" w:eastAsia="宋体"/>
          <w:lang w:val="zh-TW" w:eastAsia="zh-TW"/>
        </w:rPr>
        <w:t>林：请您出示您的银行卡或者存折。</w:t>
      </w:r>
    </w:p>
    <w:p>
      <w:pPr>
        <w:pStyle w:val="A"/>
        <w:rPr>
          <w:rFonts w:ascii="宋体" w:hAnsi="宋体" w:eastAsia="宋体" w:cs="宋体"/>
          <w:lang w:val="zh-TW" w:eastAsia="zh-TW"/>
        </w:rPr>
      </w:pPr>
      <w:r>
        <w:rPr>
          <w:rFonts w:ascii="宋体" w:hAnsi="宋体" w:cs="宋体" w:eastAsia="宋体"/>
          <w:lang w:val="zh-TW" w:eastAsia="zh-TW"/>
        </w:rPr>
        <w:t>徐：给你。</w:t>
      </w:r>
    </w:p>
    <w:p>
      <w:pPr>
        <w:pStyle w:val="A"/>
        <w:rPr>
          <w:rFonts w:ascii="宋体" w:hAnsi="宋体" w:eastAsia="宋体" w:cs="宋体"/>
          <w:lang w:val="zh-TW" w:eastAsia="zh-TW"/>
        </w:rPr>
      </w:pPr>
      <w:r>
        <w:rPr>
          <w:rFonts w:ascii="宋体" w:hAnsi="宋体" w:cs="宋体" w:eastAsia="宋体"/>
          <w:lang w:val="zh-TW" w:eastAsia="zh-TW"/>
        </w:rPr>
        <w:t>林：好的。</w:t>
      </w:r>
    </w:p>
    <w:p>
      <w:pPr>
        <w:pStyle w:val="A"/>
        <w:rPr>
          <w:rFonts w:ascii="宋体" w:hAnsi="宋体" w:eastAsia="宋体" w:cs="宋体"/>
          <w:lang w:val="zh-TW" w:eastAsia="zh-TW"/>
        </w:rPr>
      </w:pPr>
      <w:r>
        <w:rPr>
          <w:rFonts w:ascii="宋体" w:hAnsi="宋体" w:cs="宋体" w:eastAsia="宋体"/>
          <w:lang w:val="zh-TW" w:eastAsia="zh-TW"/>
        </w:rPr>
        <w:t>林：请输入密码。</w:t>
      </w:r>
    </w:p>
    <w:p>
      <w:pPr>
        <w:pStyle w:val="A"/>
        <w:rPr>
          <w:rFonts w:ascii="宋体" w:hAnsi="宋体" w:eastAsia="宋体" w:cs="宋体"/>
          <w:lang w:val="zh-TW" w:eastAsia="zh-TW"/>
        </w:rPr>
      </w:pPr>
      <w:r>
        <w:rPr>
          <w:rFonts w:ascii="宋体" w:hAnsi="宋体" w:cs="宋体" w:eastAsia="宋体"/>
          <w:lang w:val="zh-TW" w:eastAsia="zh-TW"/>
        </w:rPr>
        <w:t>徐：这个是触摸屏的吗？我用不了啊。</w:t>
      </w:r>
    </w:p>
    <w:p>
      <w:pPr>
        <w:pStyle w:val="A"/>
        <w:rPr>
          <w:rFonts w:ascii="宋体" w:hAnsi="宋体" w:eastAsia="宋体" w:cs="宋体"/>
        </w:rPr>
      </w:pPr>
      <w:r>
        <w:rPr>
          <w:rFonts w:ascii="宋体" w:hAnsi="宋体" w:cs="宋体" w:eastAsia="宋体"/>
          <w:lang w:val="zh-TW" w:eastAsia="zh-TW"/>
        </w:rPr>
        <w:t>林：大堂经理请来</w:t>
      </w:r>
      <w:r>
        <w:rPr>
          <w:rFonts w:eastAsia="宋体" w:cs="宋体" w:ascii="宋体" w:hAnsi="宋体"/>
          <w:lang w:val="en-US"/>
        </w:rPr>
        <w:t>**</w:t>
      </w:r>
      <w:r>
        <w:rPr>
          <w:rFonts w:ascii="宋体" w:hAnsi="宋体" w:cs="宋体" w:eastAsia="宋体"/>
          <w:lang w:val="zh-TW" w:eastAsia="zh-TW"/>
        </w:rPr>
        <w:t>窗口。</w:t>
      </w:r>
    </w:p>
    <w:p>
      <w:pPr>
        <w:pStyle w:val="A"/>
        <w:rPr>
          <w:rFonts w:ascii="宋体" w:hAnsi="宋体" w:eastAsia="宋体" w:cs="宋体"/>
          <w:lang w:val="zh-TW" w:eastAsia="zh-TW"/>
        </w:rPr>
      </w:pPr>
      <w:r>
        <w:rPr>
          <w:rFonts w:ascii="宋体" w:hAnsi="宋体" w:cs="宋体" w:eastAsia="宋体"/>
          <w:lang w:val="zh-TW" w:eastAsia="zh-TW"/>
        </w:rPr>
        <w:t>李：您好，请问有什么可以帮您？</w:t>
      </w:r>
    </w:p>
    <w:p>
      <w:pPr>
        <w:pStyle w:val="A"/>
        <w:rPr>
          <w:rFonts w:ascii="宋体" w:hAnsi="宋体" w:eastAsia="宋体" w:cs="宋体"/>
          <w:lang w:val="zh-TW" w:eastAsia="zh-TW"/>
        </w:rPr>
      </w:pPr>
      <w:r>
        <w:rPr>
          <w:rFonts w:ascii="宋体" w:hAnsi="宋体" w:cs="宋体" w:eastAsia="宋体"/>
          <w:lang w:val="zh-TW" w:eastAsia="zh-TW"/>
        </w:rPr>
        <w:t>徐：我要取钱，你们这个键盘是触摸屏的，我输不了密码。怎么办？</w:t>
      </w:r>
    </w:p>
    <w:p>
      <w:pPr>
        <w:pStyle w:val="A"/>
        <w:rPr>
          <w:rFonts w:ascii="宋体" w:hAnsi="宋体" w:eastAsia="宋体" w:cs="宋体"/>
          <w:lang w:val="zh-TW" w:eastAsia="zh-TW"/>
        </w:rPr>
      </w:pPr>
      <w:r>
        <w:rPr>
          <w:rFonts w:ascii="宋体" w:hAnsi="宋体" w:cs="宋体" w:eastAsia="宋体"/>
          <w:lang w:val="zh-TW" w:eastAsia="zh-TW"/>
        </w:rPr>
        <w:t>李：不好意思，这个没有办法的，我们只有这种键盘。</w:t>
      </w:r>
    </w:p>
    <w:p>
      <w:pPr>
        <w:pStyle w:val="A"/>
        <w:rPr>
          <w:rFonts w:ascii="宋体" w:hAnsi="宋体" w:eastAsia="宋体" w:cs="宋体"/>
        </w:rPr>
      </w:pPr>
      <w:r>
        <w:rPr>
          <w:rFonts w:ascii="宋体" w:hAnsi="宋体" w:cs="宋体" w:eastAsia="宋体"/>
          <w:lang w:val="zh-TW" w:eastAsia="zh-TW"/>
        </w:rPr>
        <w:t>徐：那我怎么输密码啊？你们帮我输吗</w:t>
      </w:r>
      <w:r>
        <w:rPr>
          <w:rFonts w:eastAsia="宋体" w:cs="宋体" w:ascii="宋体" w:hAnsi="宋体"/>
          <w:lang w:val="en-US"/>
        </w:rPr>
        <w:t>?</w:t>
      </w:r>
    </w:p>
    <w:p>
      <w:pPr>
        <w:pStyle w:val="A"/>
        <w:rPr>
          <w:rFonts w:ascii="宋体" w:hAnsi="宋体" w:eastAsia="宋体" w:cs="宋体"/>
          <w:lang w:val="zh-TW" w:eastAsia="zh-TW"/>
        </w:rPr>
      </w:pPr>
      <w:r>
        <w:rPr>
          <w:rFonts w:ascii="宋体" w:hAnsi="宋体" w:cs="宋体" w:eastAsia="宋体"/>
          <w:lang w:val="zh-TW" w:eastAsia="zh-TW"/>
        </w:rPr>
        <w:t>李：不可以的，顾客密码需要本人输入的。</w:t>
      </w:r>
    </w:p>
    <w:p>
      <w:pPr>
        <w:pStyle w:val="A"/>
        <w:rPr>
          <w:rFonts w:ascii="宋体" w:hAnsi="宋体" w:eastAsia="宋体" w:cs="宋体"/>
          <w:lang w:val="zh-TW" w:eastAsia="zh-TW"/>
        </w:rPr>
      </w:pPr>
      <w:r>
        <w:rPr>
          <w:rFonts w:ascii="宋体" w:hAnsi="宋体" w:cs="宋体" w:eastAsia="宋体"/>
          <w:lang w:val="zh-TW" w:eastAsia="zh-TW"/>
        </w:rPr>
        <w:t>林： 那我用不了怎么办？你们银行都是这样的吗？</w:t>
      </w:r>
    </w:p>
    <w:p>
      <w:pPr>
        <w:pStyle w:val="A"/>
        <w:rPr>
          <w:rFonts w:ascii="宋体" w:hAnsi="宋体" w:eastAsia="宋体" w:cs="宋体"/>
        </w:rPr>
      </w:pPr>
      <w:r>
        <w:rPr>
          <w:rFonts w:ascii="宋体" w:hAnsi="宋体" w:cs="宋体" w:eastAsia="宋体"/>
          <w:lang w:val="zh-TW" w:eastAsia="zh-TW"/>
        </w:rPr>
        <w:t>李：是的，我们银行在</w:t>
      </w:r>
      <w:r>
        <w:rPr>
          <w:rFonts w:eastAsia="宋体" w:cs="宋体" w:ascii="宋体" w:hAnsi="宋体"/>
          <w:lang w:val="en-US"/>
        </w:rPr>
        <w:t>**</w:t>
      </w:r>
      <w:r>
        <w:rPr>
          <w:rFonts w:ascii="宋体" w:hAnsi="宋体" w:cs="宋体" w:eastAsia="宋体"/>
          <w:lang w:val="zh-TW" w:eastAsia="zh-TW"/>
        </w:rPr>
        <w:t>市的网点都是这样的键盘。</w:t>
      </w:r>
    </w:p>
    <w:p>
      <w:pPr>
        <w:pStyle w:val="A"/>
        <w:rPr>
          <w:rFonts w:ascii="宋体" w:hAnsi="宋体" w:eastAsia="宋体" w:cs="宋体"/>
          <w:lang w:val="zh-TW" w:eastAsia="zh-TW"/>
        </w:rPr>
      </w:pPr>
      <w:r>
        <w:rPr>
          <w:rFonts w:ascii="宋体" w:hAnsi="宋体" w:cs="宋体" w:eastAsia="宋体"/>
          <w:lang w:val="zh-TW" w:eastAsia="zh-TW"/>
        </w:rPr>
        <w:t>徐：那我们盲人是不是就没有办法办业务了？国家《残疾人保障法》和《无障碍环境建设条例》都规定了，你们要为我们残疾人提供无障碍条件，这触摸屏没法用，怎么解决？</w:t>
      </w:r>
    </w:p>
    <w:p>
      <w:pPr>
        <w:pStyle w:val="A"/>
        <w:rPr>
          <w:rFonts w:ascii="宋体" w:hAnsi="宋体" w:eastAsia="宋体" w:cs="宋体"/>
          <w:lang w:val="zh-TW" w:eastAsia="zh-TW"/>
        </w:rPr>
      </w:pPr>
      <w:r>
        <w:rPr>
          <w:rFonts w:ascii="宋体" w:hAnsi="宋体" w:cs="宋体" w:eastAsia="宋体"/>
          <w:lang w:val="zh-TW" w:eastAsia="zh-TW"/>
        </w:rPr>
        <w:t>李：对不起，这个我们没有办法，您看可以不可让您的家人或者朋友陪同您来办理取款业务呢？</w:t>
      </w:r>
    </w:p>
    <w:p>
      <w:pPr>
        <w:pStyle w:val="A"/>
        <w:rPr>
          <w:rFonts w:ascii="宋体" w:hAnsi="宋体" w:eastAsia="宋体" w:cs="宋体"/>
          <w:lang w:val="zh-TW" w:eastAsia="zh-TW"/>
        </w:rPr>
      </w:pPr>
      <w:r>
        <w:rPr>
          <w:rFonts w:ascii="宋体" w:hAnsi="宋体" w:cs="宋体" w:eastAsia="宋体"/>
          <w:lang w:val="zh-TW" w:eastAsia="zh-TW"/>
        </w:rPr>
        <w:t>徐：就是我一个人没有办法办了是吗？你们只能提供触摸键盘，我自己输不了密码就取不了钱了？</w:t>
      </w:r>
    </w:p>
    <w:p>
      <w:pPr>
        <w:pStyle w:val="A"/>
        <w:rPr>
          <w:rFonts w:ascii="宋体" w:hAnsi="宋体" w:eastAsia="宋体" w:cs="宋体"/>
          <w:lang w:val="zh-TW" w:eastAsia="zh-TW"/>
        </w:rPr>
      </w:pPr>
      <w:r>
        <w:rPr>
          <w:rFonts w:ascii="宋体" w:hAnsi="宋体" w:cs="宋体" w:eastAsia="宋体"/>
          <w:lang w:val="zh-TW" w:eastAsia="zh-TW"/>
        </w:rPr>
        <w:t>李：不好意思，是这样的。</w:t>
      </w:r>
    </w:p>
    <w:p>
      <w:pPr>
        <w:pStyle w:val="A"/>
        <w:rPr>
          <w:rFonts w:ascii="宋体" w:hAnsi="宋体" w:eastAsia="宋体" w:cs="宋体"/>
          <w:lang w:val="zh-TW" w:eastAsia="zh-TW"/>
        </w:rPr>
      </w:pPr>
      <w:r>
        <w:rPr>
          <w:rFonts w:ascii="宋体" w:hAnsi="宋体" w:cs="宋体" w:eastAsia="宋体"/>
          <w:lang w:val="zh-TW" w:eastAsia="zh-TW"/>
        </w:rPr>
        <w:t>徐：哦，那好吧。</w:t>
      </w:r>
    </w:p>
    <w:p>
      <w:pPr>
        <w:pStyle w:val="A"/>
        <w:shd w:fill="FFFFFF" w:val="clear"/>
        <w:rPr>
          <w:rFonts w:ascii="宋体" w:hAnsi="宋体" w:eastAsia="宋体" w:cs="宋体"/>
        </w:rPr>
      </w:pPr>
      <w:r>
        <w:rPr>
          <w:rFonts w:eastAsia="宋体" w:cs="宋体" w:ascii="宋体" w:hAnsi="宋体"/>
        </w:rPr>
      </w:r>
    </w:p>
    <w:p>
      <w:pPr>
        <w:pStyle w:val="2"/>
        <w:rPr>
          <w:rFonts w:ascii="宋体" w:hAnsi="宋体" w:eastAsia="宋体" w:cs="宋体"/>
        </w:rPr>
      </w:pPr>
      <w:bookmarkStart w:id="34" w:name="_Toc18"/>
      <w:r>
        <w:rPr>
          <w:lang w:val="en-US"/>
        </w:rPr>
        <w:t>5.2</w:t>
      </w:r>
      <w:bookmarkEnd w:id="34"/>
      <w:r>
        <w:rPr>
          <w:rFonts w:ascii="宋体" w:hAnsi="宋体" w:cs="宋体" w:eastAsia="宋体"/>
          <w:lang w:val="zh-TW" w:eastAsia="zh-TW"/>
        </w:rPr>
        <w:t>投诉信和起诉书范例</w:t>
      </w:r>
    </w:p>
    <w:p>
      <w:pPr>
        <w:pStyle w:val="A"/>
        <w:shd w:fill="FFFFFF" w:val="clear"/>
        <w:rPr>
          <w:rFonts w:ascii="宋体" w:hAnsi="宋体" w:eastAsia="宋体" w:cs="宋体"/>
          <w:b/>
          <w:b/>
          <w:bCs/>
        </w:rPr>
      </w:pPr>
      <w:r>
        <w:rPr>
          <w:rFonts w:eastAsia="宋体" w:cs="宋体" w:ascii="宋体" w:hAnsi="宋体"/>
          <w:b/>
          <w:bCs/>
        </w:rPr>
      </w:r>
    </w:p>
    <w:p>
      <w:pPr>
        <w:pStyle w:val="A"/>
        <w:shd w:fill="FFFFFF" w:val="clear"/>
        <w:jc w:val="center"/>
        <w:rPr>
          <w:rFonts w:ascii="宋体" w:hAnsi="宋体" w:eastAsia="宋体" w:cs="宋体"/>
          <w:b/>
          <w:b/>
          <w:bCs/>
        </w:rPr>
      </w:pPr>
      <w:r>
        <w:rPr>
          <w:rFonts w:ascii="宋体" w:hAnsi="宋体" w:cs="宋体" w:eastAsia="宋体"/>
          <w:b/>
          <w:bCs/>
          <w:lang w:val="zh-TW" w:eastAsia="zh-TW"/>
        </w:rPr>
        <w:t>关于</w:t>
      </w:r>
      <w:r>
        <w:rPr>
          <w:rFonts w:eastAsia="宋体" w:cs="宋体" w:ascii="宋体" w:hAnsi="宋体"/>
          <w:b/>
          <w:bCs/>
          <w:lang w:val="en-US"/>
        </w:rPr>
        <w:t>**</w:t>
      </w:r>
      <w:r>
        <w:rPr>
          <w:rFonts w:ascii="宋体" w:hAnsi="宋体" w:cs="宋体" w:eastAsia="宋体"/>
          <w:b/>
          <w:bCs/>
          <w:lang w:val="zh-TW" w:eastAsia="zh-TW"/>
        </w:rPr>
        <w:t>电视台新闻节目未配播手语致</w:t>
      </w:r>
      <w:r>
        <w:rPr>
          <w:rFonts w:eastAsia="宋体" w:cs="宋体" w:ascii="宋体" w:hAnsi="宋体"/>
          <w:b/>
          <w:bCs/>
          <w:lang w:val="en-US"/>
        </w:rPr>
        <w:t>**</w:t>
      </w:r>
      <w:r>
        <w:rPr>
          <w:rFonts w:ascii="宋体" w:hAnsi="宋体" w:cs="宋体" w:eastAsia="宋体"/>
          <w:b/>
          <w:bCs/>
          <w:lang w:val="zh-TW" w:eastAsia="zh-TW"/>
        </w:rPr>
        <w:t>市广播电视局的的</w:t>
      </w:r>
    </w:p>
    <w:p>
      <w:pPr>
        <w:pStyle w:val="A"/>
        <w:shd w:fill="FFFFFF" w:val="clear"/>
        <w:jc w:val="center"/>
        <w:rPr>
          <w:rFonts w:ascii="宋体" w:hAnsi="宋体" w:eastAsia="宋体" w:cs="宋体"/>
          <w:lang w:val="zh-TW" w:eastAsia="zh-TW"/>
        </w:rPr>
      </w:pPr>
      <w:r>
        <w:rPr>
          <w:rFonts w:ascii="宋体" w:hAnsi="宋体" w:cs="宋体" w:eastAsia="宋体"/>
          <w:b/>
          <w:bCs/>
          <w:lang w:val="zh-TW" w:eastAsia="zh-TW"/>
        </w:rPr>
        <w:t>投诉信</w:t>
      </w:r>
    </w:p>
    <w:p>
      <w:pPr>
        <w:pStyle w:val="A"/>
        <w:rPr>
          <w:rFonts w:ascii="宋体" w:hAnsi="宋体" w:eastAsia="宋体" w:cs="宋体"/>
        </w:rPr>
      </w:pPr>
      <w:r>
        <w:rPr>
          <w:rFonts w:ascii="宋体" w:hAnsi="宋体" w:cs="宋体" w:eastAsia="宋体"/>
          <w:lang w:val="zh-TW" w:eastAsia="zh-TW"/>
        </w:rPr>
        <w:t>尊敬的</w:t>
      </w:r>
      <w:r>
        <w:rPr>
          <w:rFonts w:eastAsia="宋体" w:cs="宋体" w:ascii="宋体" w:hAnsi="宋体"/>
          <w:lang w:val="en-US"/>
        </w:rPr>
        <w:t>xx</w:t>
      </w:r>
      <w:r>
        <w:rPr>
          <w:rFonts w:ascii="宋体" w:hAnsi="宋体" w:cs="宋体" w:eastAsia="宋体"/>
          <w:lang w:val="zh-TW" w:eastAsia="zh-TW"/>
        </w:rPr>
        <w:t>市广播电视局：</w:t>
      </w:r>
    </w:p>
    <w:p>
      <w:pPr>
        <w:pStyle w:val="A"/>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我叫</w:t>
      </w:r>
      <w:r>
        <w:rPr>
          <w:rFonts w:eastAsia="宋体" w:cs="宋体" w:ascii="宋体" w:hAnsi="宋体"/>
          <w:lang w:val="en-US"/>
        </w:rPr>
        <w:t>xxx</w:t>
      </w:r>
      <w:r>
        <w:rPr>
          <w:rFonts w:ascii="宋体" w:hAnsi="宋体" w:cs="宋体" w:eastAsia="宋体"/>
          <w:lang w:val="zh-TW" w:eastAsia="zh-TW"/>
        </w:rPr>
        <w:t>，是一名听力残疾人。今天致信贵局，投诉</w:t>
      </w:r>
      <w:r>
        <w:rPr>
          <w:rFonts w:eastAsia="宋体" w:cs="宋体" w:ascii="宋体" w:hAnsi="宋体"/>
          <w:lang w:val="en-US"/>
        </w:rPr>
        <w:t>**</w:t>
      </w:r>
      <w:r>
        <w:rPr>
          <w:rFonts w:ascii="宋体" w:hAnsi="宋体" w:cs="宋体" w:eastAsia="宋体"/>
          <w:lang w:val="zh-TW" w:eastAsia="zh-TW"/>
        </w:rPr>
        <w:t>电视台的新闻节目未依法配播手语，恳请贵局对</w:t>
      </w:r>
      <w:r>
        <w:rPr>
          <w:rFonts w:eastAsia="宋体" w:cs="宋体" w:ascii="宋体" w:hAnsi="宋体"/>
          <w:lang w:val="en-US"/>
        </w:rPr>
        <w:t>**</w:t>
      </w:r>
      <w:r>
        <w:rPr>
          <w:rFonts w:ascii="宋体" w:hAnsi="宋体" w:cs="宋体" w:eastAsia="宋体"/>
          <w:lang w:val="zh-TW" w:eastAsia="zh-TW"/>
        </w:rPr>
        <w:t>电视台的行为依法处以处罚，并责令其限期履行新闻节目配播手语的义务。</w:t>
      </w:r>
    </w:p>
    <w:p>
      <w:pPr>
        <w:pStyle w:val="A"/>
        <w:rPr>
          <w:rFonts w:ascii="宋体" w:hAnsi="宋体" w:eastAsia="宋体" w:cs="宋体"/>
        </w:rPr>
      </w:pPr>
      <w:r>
        <w:rPr>
          <w:rFonts w:eastAsia="宋体" w:cs="宋体" w:ascii="宋体" w:hAnsi="宋体"/>
          <w:lang w:val="en-US"/>
        </w:rPr>
        <w:tab/>
        <w:t xml:space="preserve"> ****</w:t>
      </w:r>
      <w:r>
        <w:rPr>
          <w:rFonts w:ascii="宋体" w:hAnsi="宋体" w:cs="宋体" w:eastAsia="宋体"/>
          <w:lang w:val="zh-TW" w:eastAsia="zh-TW"/>
        </w:rPr>
        <w:t>年</w:t>
      </w:r>
      <w:r>
        <w:rPr>
          <w:rFonts w:eastAsia="宋体" w:cs="宋体" w:ascii="宋体" w:hAnsi="宋体"/>
          <w:lang w:val="en-US"/>
        </w:rPr>
        <w:t>**</w:t>
      </w:r>
      <w:r>
        <w:rPr>
          <w:rFonts w:ascii="宋体" w:hAnsi="宋体" w:cs="宋体" w:eastAsia="宋体"/>
          <w:lang w:val="zh-TW" w:eastAsia="zh-TW"/>
        </w:rPr>
        <w:t>月</w:t>
      </w:r>
      <w:r>
        <w:rPr>
          <w:rFonts w:eastAsia="宋体" w:cs="宋体" w:ascii="宋体" w:hAnsi="宋体"/>
          <w:lang w:val="en-US"/>
        </w:rPr>
        <w:t>**</w:t>
      </w:r>
      <w:r>
        <w:rPr>
          <w:rFonts w:ascii="宋体" w:hAnsi="宋体" w:cs="宋体" w:eastAsia="宋体"/>
          <w:lang w:val="zh-TW" w:eastAsia="zh-TW"/>
        </w:rPr>
        <w:t>日，我观看</w:t>
      </w:r>
      <w:r>
        <w:rPr>
          <w:rFonts w:eastAsia="宋体" w:cs="宋体" w:ascii="宋体" w:hAnsi="宋体"/>
          <w:lang w:val="en-US"/>
        </w:rPr>
        <w:t>**</w:t>
      </w:r>
      <w:r>
        <w:rPr>
          <w:rFonts w:ascii="宋体" w:hAnsi="宋体" w:cs="宋体" w:eastAsia="宋体"/>
          <w:lang w:val="zh-TW" w:eastAsia="zh-TW"/>
        </w:rPr>
        <w:t>电视台电视</w:t>
      </w:r>
      <w:r>
        <w:rPr>
          <w:rFonts w:eastAsia="宋体" w:cs="宋体" w:ascii="宋体" w:hAnsi="宋体"/>
          <w:lang w:val="en-US"/>
        </w:rPr>
        <w:t>****</w:t>
      </w:r>
      <w:r>
        <w:rPr>
          <w:rFonts w:ascii="宋体" w:hAnsi="宋体" w:cs="宋体" w:eastAsia="宋体"/>
          <w:lang w:val="zh-TW" w:eastAsia="zh-TW"/>
        </w:rPr>
        <w:t>新闻栏目，发现该节目并未安排手语配播。自</w:t>
      </w:r>
      <w:r>
        <w:rPr>
          <w:rFonts w:eastAsia="宋体" w:cs="宋体" w:ascii="宋体" w:hAnsi="宋体"/>
          <w:lang w:val="en-US"/>
        </w:rPr>
        <w:t>**</w:t>
      </w:r>
      <w:r>
        <w:rPr>
          <w:rFonts w:ascii="宋体" w:hAnsi="宋体" w:cs="宋体" w:eastAsia="宋体"/>
          <w:lang w:val="zh-TW" w:eastAsia="zh-TW"/>
        </w:rPr>
        <w:t>月</w:t>
      </w:r>
      <w:r>
        <w:rPr>
          <w:rFonts w:eastAsia="宋体" w:cs="宋体" w:ascii="宋体" w:hAnsi="宋体"/>
          <w:lang w:val="en-US"/>
        </w:rPr>
        <w:t>**</w:t>
      </w:r>
      <w:r>
        <w:rPr>
          <w:rFonts w:ascii="宋体" w:hAnsi="宋体" w:cs="宋体" w:eastAsia="宋体"/>
          <w:lang w:val="zh-TW" w:eastAsia="zh-TW"/>
        </w:rPr>
        <w:t>日起，我连续三周每天都收看</w:t>
      </w:r>
      <w:r>
        <w:rPr>
          <w:rFonts w:eastAsia="宋体" w:cs="宋体" w:ascii="宋体" w:hAnsi="宋体"/>
          <w:lang w:val="en-US"/>
        </w:rPr>
        <w:t>****</w:t>
      </w:r>
      <w:r>
        <w:rPr>
          <w:rFonts w:ascii="宋体" w:hAnsi="宋体" w:cs="宋体" w:eastAsia="宋体"/>
          <w:lang w:val="zh-TW" w:eastAsia="zh-TW"/>
        </w:rPr>
        <w:t>新闻栏目，没有一期节目配有手语。</w:t>
      </w:r>
    </w:p>
    <w:p>
      <w:pPr>
        <w:pStyle w:val="A"/>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根据《中华人民共和国残疾人保障法》第四十三条，</w:t>
      </w:r>
      <w:r>
        <w:rPr>
          <w:rFonts w:ascii="宋体" w:hAnsi="宋体" w:cs="宋体" w:eastAsia="宋体"/>
          <w:lang w:val="en-US"/>
        </w:rPr>
        <w:t>“</w:t>
      </w:r>
      <w:r>
        <w:rPr>
          <w:rFonts w:ascii="宋体" w:hAnsi="宋体" w:cs="宋体" w:eastAsia="宋体"/>
          <w:lang w:val="zh-TW" w:eastAsia="zh-TW"/>
        </w:rPr>
        <w:t>政府和社会采取下列措施，丰富残疾人的精神文化生活：（三）开办电视手语节目，开办残疾人专题广播栏目，推进电视栏目、影视作品加配字幕、解说</w:t>
      </w:r>
      <w:r>
        <w:rPr>
          <w:rFonts w:ascii="宋体" w:hAnsi="宋体" w:cs="宋体" w:eastAsia="宋体"/>
          <w:lang w:val="en-US"/>
        </w:rPr>
        <w:t>”</w:t>
      </w:r>
      <w:r>
        <w:rPr>
          <w:rFonts w:ascii="宋体" w:hAnsi="宋体" w:cs="宋体" w:eastAsia="宋体"/>
          <w:lang w:val="zh-TW" w:eastAsia="zh-TW"/>
        </w:rPr>
        <w:t>；第六十条：</w:t>
      </w:r>
      <w:r>
        <w:rPr>
          <w:rFonts w:ascii="宋体" w:hAnsi="宋体" w:cs="宋体" w:eastAsia="宋体"/>
          <w:lang w:val="en-US"/>
        </w:rPr>
        <w:t>“</w:t>
      </w:r>
      <w:r>
        <w:rPr>
          <w:rFonts w:ascii="宋体" w:hAnsi="宋体" w:cs="宋体" w:eastAsia="宋体"/>
          <w:lang w:val="zh-TW" w:eastAsia="zh-TW"/>
        </w:rPr>
        <w:t>残疾人的合法权益受到侵害的，有权要求有关部门依法处理，或者依法向仲裁机构申请仲裁，或者依法向人民法院提起诉讼</w:t>
      </w:r>
      <w:r>
        <w:rPr>
          <w:rFonts w:ascii="宋体" w:hAnsi="宋体" w:cs="宋体" w:eastAsia="宋体"/>
          <w:lang w:val="en-US"/>
        </w:rPr>
        <w:t>”</w:t>
      </w:r>
      <w:r>
        <w:rPr>
          <w:rFonts w:ascii="宋体" w:hAnsi="宋体" w:cs="宋体" w:eastAsia="宋体"/>
          <w:lang w:val="zh-TW" w:eastAsia="zh-TW"/>
        </w:rPr>
        <w:t>；《无障碍环境建设条例》第二十一条：</w:t>
      </w:r>
      <w:r>
        <w:rPr>
          <w:rFonts w:ascii="宋体" w:hAnsi="宋体" w:cs="宋体" w:eastAsia="宋体"/>
          <w:lang w:val="en-US"/>
        </w:rPr>
        <w:t>“</w:t>
      </w:r>
      <w:r>
        <w:rPr>
          <w:rFonts w:ascii="宋体" w:hAnsi="宋体" w:cs="宋体" w:eastAsia="宋体"/>
          <w:lang w:val="zh-TW" w:eastAsia="zh-TW"/>
        </w:rPr>
        <w:t>设区的市级以上人民政府设立的电视台应当创造条件，在播出电视节目时配备字幕，每周播放至少一次配播手语的新闻节目。</w:t>
      </w:r>
      <w:r>
        <w:rPr>
          <w:rFonts w:ascii="宋体" w:hAnsi="宋体" w:cs="宋体" w:eastAsia="宋体"/>
          <w:lang w:val="en-US"/>
        </w:rPr>
        <w:t>”</w:t>
      </w:r>
    </w:p>
    <w:p>
      <w:pPr>
        <w:pStyle w:val="A"/>
        <w:rPr>
          <w:rFonts w:ascii="宋体" w:hAnsi="宋体" w:eastAsia="宋体" w:cs="宋体"/>
        </w:rPr>
      </w:pPr>
      <w:r>
        <w:rPr>
          <w:rFonts w:eastAsia="宋体" w:cs="宋体" w:ascii="宋体" w:hAnsi="宋体"/>
          <w:lang w:val="en-US"/>
        </w:rPr>
        <w:tab/>
        <w:t xml:space="preserve"> **</w:t>
      </w:r>
      <w:r>
        <w:rPr>
          <w:rFonts w:ascii="宋体" w:hAnsi="宋体" w:cs="宋体" w:eastAsia="宋体"/>
          <w:lang w:val="zh-TW" w:eastAsia="zh-TW"/>
        </w:rPr>
        <w:t>电视台</w:t>
      </w:r>
      <w:r>
        <w:rPr>
          <w:rFonts w:eastAsia="宋体" w:cs="宋体" w:ascii="宋体" w:hAnsi="宋体"/>
          <w:lang w:val="en-US"/>
        </w:rPr>
        <w:t>****</w:t>
      </w:r>
      <w:r>
        <w:rPr>
          <w:rFonts w:ascii="宋体" w:hAnsi="宋体" w:cs="宋体" w:eastAsia="宋体"/>
          <w:lang w:val="zh-TW" w:eastAsia="zh-TW"/>
        </w:rPr>
        <w:t>新闻栏目，并未履行</w:t>
      </w:r>
      <w:r>
        <w:rPr>
          <w:rFonts w:ascii="宋体" w:hAnsi="宋体" w:cs="宋体" w:eastAsia="宋体"/>
          <w:lang w:val="en-US"/>
        </w:rPr>
        <w:t>“</w:t>
      </w:r>
      <w:r>
        <w:rPr>
          <w:rFonts w:ascii="宋体" w:hAnsi="宋体" w:cs="宋体" w:eastAsia="宋体"/>
          <w:lang w:val="zh-TW" w:eastAsia="zh-TW"/>
        </w:rPr>
        <w:t>每周播放至少一次配播手语的新闻节目</w:t>
      </w:r>
      <w:r>
        <w:rPr>
          <w:rFonts w:ascii="宋体" w:hAnsi="宋体" w:cs="宋体" w:eastAsia="宋体"/>
          <w:lang w:val="en-US"/>
        </w:rPr>
        <w:t>”</w:t>
      </w:r>
      <w:r>
        <w:rPr>
          <w:rFonts w:ascii="宋体" w:hAnsi="宋体" w:cs="宋体" w:eastAsia="宋体"/>
          <w:lang w:val="zh-TW" w:eastAsia="zh-TW"/>
        </w:rPr>
        <w:t>的法定义务，按照《残疾人保障法》及《无障碍环境建设条例》明显属于违法的行为，恳请贵局对</w:t>
      </w:r>
      <w:r>
        <w:rPr>
          <w:rFonts w:eastAsia="宋体" w:cs="宋体" w:ascii="宋体" w:hAnsi="宋体"/>
          <w:lang w:val="en-US"/>
        </w:rPr>
        <w:t>**</w:t>
      </w:r>
      <w:r>
        <w:rPr>
          <w:rFonts w:ascii="宋体" w:hAnsi="宋体" w:cs="宋体" w:eastAsia="宋体"/>
          <w:lang w:val="zh-TW" w:eastAsia="zh-TW"/>
        </w:rPr>
        <w:t>电视台的行为依法处以处罚，并责令其限期履行新闻节目配播手语的义务。</w:t>
      </w:r>
    </w:p>
    <w:p>
      <w:pPr>
        <w:pStyle w:val="A"/>
        <w:rPr>
          <w:rFonts w:ascii="宋体" w:hAnsi="宋体" w:eastAsia="宋体" w:cs="宋体"/>
          <w:lang w:val="zh-TW" w:eastAsia="zh-TW"/>
        </w:rPr>
      </w:pPr>
      <w:r>
        <w:rPr>
          <w:rFonts w:eastAsia="宋体" w:cs="宋体" w:ascii="宋体" w:hAnsi="宋体"/>
          <w:lang w:val="zh-TW" w:eastAsia="zh-TW"/>
        </w:rPr>
        <w:tab/>
        <w:t xml:space="preserve"> </w:t>
      </w:r>
      <w:r>
        <w:rPr>
          <w:rFonts w:ascii="宋体" w:hAnsi="宋体" w:cs="宋体" w:eastAsia="宋体"/>
          <w:lang w:val="zh-TW" w:eastAsia="zh-TW"/>
        </w:rPr>
        <w:t xml:space="preserve">附：证据一份                                 </w:t>
      </w:r>
    </w:p>
    <w:p>
      <w:pPr>
        <w:pStyle w:val="A"/>
        <w:shd w:fill="FFFFFF" w:val="clear"/>
        <w:jc w:val="right"/>
        <w:rPr>
          <w:rFonts w:ascii="宋体" w:hAnsi="宋体" w:eastAsia="宋体" w:cs="宋体"/>
        </w:rPr>
      </w:pPr>
      <w:r>
        <w:rPr>
          <w:rFonts w:ascii="宋体" w:hAnsi="宋体" w:cs="宋体" w:eastAsia="宋体"/>
          <w:lang w:val="zh-TW" w:eastAsia="zh-TW"/>
        </w:rPr>
        <w:t>投诉人：王</w:t>
      </w:r>
      <w:r>
        <w:rPr>
          <w:rFonts w:eastAsia="宋体" w:cs="宋体" w:ascii="宋体" w:hAnsi="宋体"/>
          <w:lang w:val="en-US"/>
        </w:rPr>
        <w:t>**</w:t>
      </w:r>
      <w:r>
        <w:rPr>
          <w:rFonts w:ascii="宋体" w:hAnsi="宋体" w:cs="宋体" w:eastAsia="宋体"/>
          <w:lang w:val="zh-TW" w:eastAsia="zh-TW"/>
        </w:rPr>
        <w:t>（签名，手印）</w:t>
      </w:r>
    </w:p>
    <w:p>
      <w:pPr>
        <w:pStyle w:val="A"/>
        <w:shd w:fill="FFFFFF" w:val="clear"/>
        <w:jc w:val="right"/>
        <w:rPr>
          <w:rFonts w:ascii="宋体" w:hAnsi="宋体" w:eastAsia="宋体" w:cs="宋体"/>
        </w:rPr>
      </w:pPr>
      <w:r>
        <w:rPr>
          <w:rFonts w:eastAsia="宋体" w:cs="宋体" w:ascii="宋体" w:hAnsi="宋体"/>
          <w:lang w:val="en-US"/>
        </w:rPr>
        <w:t xml:space="preserve">                                         </w:t>
      </w:r>
      <w:r>
        <w:rPr>
          <w:rFonts w:eastAsia="宋体" w:cs="宋体" w:ascii="宋体" w:hAnsi="宋体"/>
          <w:lang w:val="en-US"/>
        </w:rPr>
        <w:t>****</w:t>
      </w:r>
      <w:r>
        <w:rPr>
          <w:rFonts w:ascii="宋体" w:hAnsi="宋体" w:cs="宋体" w:eastAsia="宋体"/>
          <w:lang w:val="zh-TW" w:eastAsia="zh-TW"/>
        </w:rPr>
        <w:t>年</w:t>
      </w:r>
      <w:r>
        <w:rPr>
          <w:rFonts w:eastAsia="宋体" w:cs="宋体" w:ascii="宋体" w:hAnsi="宋体"/>
          <w:lang w:val="en-US"/>
        </w:rPr>
        <w:t xml:space="preserve">** </w:t>
      </w:r>
      <w:r>
        <w:rPr>
          <w:rFonts w:ascii="宋体" w:hAnsi="宋体" w:cs="宋体" w:eastAsia="宋体"/>
          <w:lang w:val="zh-TW" w:eastAsia="zh-TW"/>
        </w:rPr>
        <w:t>月</w:t>
      </w:r>
      <w:r>
        <w:rPr>
          <w:rFonts w:eastAsia="宋体" w:cs="宋体" w:ascii="宋体" w:hAnsi="宋体"/>
          <w:lang w:val="en-US"/>
        </w:rPr>
        <w:t xml:space="preserve">** </w:t>
      </w:r>
      <w:r>
        <w:rPr>
          <w:rFonts w:ascii="宋体" w:hAnsi="宋体" w:cs="宋体" w:eastAsia="宋体"/>
          <w:lang w:val="zh-TW" w:eastAsia="zh-TW"/>
        </w:rPr>
        <w:t>日</w:t>
      </w:r>
    </w:p>
    <w:p>
      <w:pPr>
        <w:pStyle w:val="A"/>
        <w:shd w:fill="FFFFFF" w:val="clear"/>
        <w:jc w:val="right"/>
        <w:rPr>
          <w:rFonts w:ascii="宋体" w:hAnsi="宋体" w:eastAsia="宋体" w:cs="宋体"/>
        </w:rPr>
      </w:pPr>
      <w:r>
        <w:rPr>
          <w:rFonts w:ascii="宋体" w:hAnsi="宋体" w:cs="宋体" w:eastAsia="宋体"/>
          <w:lang w:val="zh-TW" w:eastAsia="zh-TW"/>
        </w:rPr>
        <w:t>地址：</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县</w:t>
      </w:r>
      <w:r>
        <w:rPr>
          <w:rFonts w:eastAsia="宋体" w:cs="宋体" w:ascii="宋体" w:hAnsi="宋体"/>
          <w:lang w:val="en-US"/>
        </w:rPr>
        <w:t>*****</w:t>
      </w:r>
      <w:r>
        <w:rPr>
          <w:rFonts w:ascii="宋体" w:hAnsi="宋体" w:cs="宋体" w:eastAsia="宋体"/>
          <w:lang w:val="zh-TW" w:eastAsia="zh-TW"/>
        </w:rPr>
        <w:t>村</w:t>
      </w:r>
    </w:p>
    <w:p>
      <w:pPr>
        <w:pStyle w:val="A"/>
        <w:shd w:fill="FFFFFF" w:val="clear"/>
        <w:jc w:val="right"/>
        <w:rPr>
          <w:rFonts w:ascii="宋体" w:hAnsi="宋体" w:eastAsia="宋体" w:cs="宋体"/>
        </w:rPr>
      </w:pPr>
      <w:r>
        <w:rPr>
          <w:rFonts w:ascii="宋体" w:hAnsi="宋体" w:cs="宋体" w:eastAsia="宋体"/>
          <w:lang w:val="zh-TW" w:eastAsia="zh-TW"/>
        </w:rPr>
        <w:t>联系电话：</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rPr>
      </w:pPr>
      <w:r>
        <w:rPr>
          <w:rFonts w:ascii="宋体" w:hAnsi="宋体" w:cs="宋体" w:eastAsia="宋体"/>
          <w:lang w:val="zh-TW" w:eastAsia="zh-TW"/>
        </w:rPr>
        <w:t>被投诉电视台：</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市电视台</w:t>
      </w:r>
    </w:p>
    <w:p>
      <w:pPr>
        <w:pStyle w:val="A"/>
        <w:rPr>
          <w:rFonts w:ascii="宋体" w:hAnsi="宋体" w:eastAsia="宋体" w:cs="宋体"/>
        </w:rPr>
      </w:pPr>
      <w:r>
        <w:rPr>
          <w:rFonts w:ascii="宋体" w:hAnsi="宋体" w:cs="宋体" w:eastAsia="宋体"/>
          <w:lang w:val="zh-TW" w:eastAsia="zh-TW"/>
        </w:rPr>
        <w:t>地址：</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区</w:t>
      </w:r>
      <w:r>
        <w:rPr>
          <w:rFonts w:eastAsia="宋体" w:cs="宋体" w:ascii="宋体" w:hAnsi="宋体"/>
          <w:lang w:val="en-US"/>
        </w:rPr>
        <w:t>**</w:t>
      </w:r>
      <w:r>
        <w:rPr>
          <w:rFonts w:ascii="宋体" w:hAnsi="宋体" w:cs="宋体" w:eastAsia="宋体"/>
          <w:lang w:val="zh-TW" w:eastAsia="zh-TW"/>
        </w:rPr>
        <w:t>路</w:t>
      </w:r>
      <w:r>
        <w:rPr>
          <w:rFonts w:eastAsia="宋体" w:cs="宋体" w:ascii="宋体" w:hAnsi="宋体"/>
          <w:lang w:val="en-US"/>
        </w:rPr>
        <w:t>**</w:t>
      </w:r>
      <w:r>
        <w:rPr>
          <w:rFonts w:ascii="宋体" w:hAnsi="宋体" w:cs="宋体" w:eastAsia="宋体"/>
          <w:lang w:val="zh-TW" w:eastAsia="zh-TW"/>
        </w:rPr>
        <w:t>号，电话：</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shd w:fill="FFFFFF" w:val="clear"/>
        <w:jc w:val="center"/>
        <w:rPr>
          <w:rFonts w:ascii="宋体" w:hAnsi="宋体" w:eastAsia="宋体" w:cs="宋体"/>
          <w:b/>
          <w:b/>
          <w:bCs/>
        </w:rPr>
      </w:pPr>
      <w:r>
        <w:rPr>
          <w:rFonts w:eastAsia="宋体" w:cs="宋体" w:ascii="宋体" w:hAnsi="宋体"/>
          <w:b/>
          <w:bCs/>
          <w:lang w:val="en-US"/>
        </w:rPr>
        <w:t>3.2</w:t>
      </w:r>
      <w:r>
        <w:rPr>
          <w:rFonts w:ascii="宋体" w:hAnsi="宋体" w:cs="宋体" w:eastAsia="宋体"/>
          <w:b/>
          <w:bCs/>
          <w:lang w:val="zh-TW" w:eastAsia="zh-TW"/>
        </w:rPr>
        <w:t>关于</w:t>
      </w:r>
      <w:r>
        <w:rPr>
          <w:rFonts w:eastAsia="宋体" w:cs="宋体" w:ascii="宋体" w:hAnsi="宋体"/>
          <w:b/>
          <w:bCs/>
          <w:lang w:val="en-US"/>
        </w:rPr>
        <w:t>**</w:t>
      </w:r>
      <w:r>
        <w:rPr>
          <w:rFonts w:ascii="宋体" w:hAnsi="宋体" w:cs="宋体" w:eastAsia="宋体"/>
          <w:b/>
          <w:bCs/>
          <w:lang w:val="zh-TW" w:eastAsia="zh-TW"/>
        </w:rPr>
        <w:t>电视台新闻节目未配播手语致</w:t>
      </w:r>
      <w:r>
        <w:rPr>
          <w:rFonts w:eastAsia="宋体" w:cs="宋体" w:ascii="宋体" w:hAnsi="宋体"/>
          <w:b/>
          <w:bCs/>
          <w:lang w:val="en-US"/>
        </w:rPr>
        <w:t>**</w:t>
      </w:r>
      <w:r>
        <w:rPr>
          <w:rFonts w:ascii="宋体" w:hAnsi="宋体" w:cs="宋体" w:eastAsia="宋体"/>
          <w:b/>
          <w:bCs/>
          <w:lang w:val="zh-TW" w:eastAsia="zh-TW"/>
        </w:rPr>
        <w:t>市残疾人联合会的</w:t>
      </w:r>
    </w:p>
    <w:p>
      <w:pPr>
        <w:pStyle w:val="A"/>
        <w:shd w:fill="FFFFFF" w:val="clear"/>
        <w:jc w:val="center"/>
        <w:rPr>
          <w:rFonts w:ascii="宋体" w:hAnsi="宋体" w:eastAsia="宋体" w:cs="宋体"/>
          <w:lang w:val="zh-TW" w:eastAsia="zh-TW"/>
        </w:rPr>
      </w:pPr>
      <w:r>
        <w:rPr>
          <w:rFonts w:ascii="宋体" w:hAnsi="宋体" w:cs="宋体" w:eastAsia="宋体"/>
          <w:b/>
          <w:bCs/>
          <w:lang w:val="zh-TW" w:eastAsia="zh-TW"/>
        </w:rPr>
        <w:t>投诉信</w:t>
      </w:r>
    </w:p>
    <w:p>
      <w:pPr>
        <w:pStyle w:val="A"/>
        <w:rPr>
          <w:rFonts w:ascii="宋体" w:hAnsi="宋体" w:eastAsia="宋体" w:cs="宋体"/>
        </w:rPr>
      </w:pPr>
      <w:r>
        <w:rPr>
          <w:rFonts w:ascii="宋体" w:hAnsi="宋体" w:cs="宋体" w:eastAsia="宋体"/>
          <w:lang w:val="zh-TW" w:eastAsia="zh-TW"/>
        </w:rPr>
        <w:t>尊敬的</w:t>
      </w:r>
      <w:r>
        <w:rPr>
          <w:rFonts w:eastAsia="宋体" w:cs="宋体" w:ascii="宋体" w:hAnsi="宋体"/>
          <w:lang w:val="en-US"/>
        </w:rPr>
        <w:t>xx</w:t>
      </w:r>
      <w:r>
        <w:rPr>
          <w:rFonts w:ascii="宋体" w:hAnsi="宋体" w:cs="宋体" w:eastAsia="宋体"/>
          <w:lang w:val="zh-TW" w:eastAsia="zh-TW"/>
        </w:rPr>
        <w:t>市残疾人联合会：</w:t>
      </w:r>
    </w:p>
    <w:p>
      <w:pPr>
        <w:pStyle w:val="A"/>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我叫</w:t>
      </w:r>
      <w:r>
        <w:rPr>
          <w:rFonts w:eastAsia="宋体" w:cs="宋体" w:ascii="宋体" w:hAnsi="宋体"/>
          <w:lang w:val="en-US"/>
        </w:rPr>
        <w:t>xxx</w:t>
      </w:r>
      <w:r>
        <w:rPr>
          <w:rFonts w:ascii="宋体" w:hAnsi="宋体" w:cs="宋体" w:eastAsia="宋体"/>
          <w:lang w:val="zh-TW" w:eastAsia="zh-TW"/>
        </w:rPr>
        <w:t>，是一名听力残疾人。今天致信</w:t>
      </w:r>
      <w:r>
        <w:rPr>
          <w:rFonts w:eastAsia="宋体" w:cs="宋体" w:ascii="宋体" w:hAnsi="宋体"/>
          <w:lang w:val="en-US"/>
        </w:rPr>
        <w:t>**</w:t>
      </w:r>
      <w:r>
        <w:rPr>
          <w:rFonts w:ascii="宋体" w:hAnsi="宋体" w:cs="宋体" w:eastAsia="宋体"/>
          <w:lang w:val="zh-TW" w:eastAsia="zh-TW"/>
        </w:rPr>
        <w:t>市残联，投诉</w:t>
      </w:r>
      <w:r>
        <w:rPr>
          <w:rFonts w:eastAsia="宋体" w:cs="宋体" w:ascii="宋体" w:hAnsi="宋体"/>
          <w:lang w:val="en-US"/>
        </w:rPr>
        <w:t>**</w:t>
      </w:r>
      <w:r>
        <w:rPr>
          <w:rFonts w:ascii="宋体" w:hAnsi="宋体" w:cs="宋体" w:eastAsia="宋体"/>
          <w:lang w:val="zh-TW" w:eastAsia="zh-TW"/>
        </w:rPr>
        <w:t>电视台的新闻节目未依法配播手语，恳请残联对</w:t>
      </w:r>
      <w:r>
        <w:rPr>
          <w:rFonts w:eastAsia="宋体" w:cs="宋体" w:ascii="宋体" w:hAnsi="宋体"/>
          <w:lang w:val="en-US"/>
        </w:rPr>
        <w:t>**</w:t>
      </w:r>
      <w:r>
        <w:rPr>
          <w:rFonts w:ascii="宋体" w:hAnsi="宋体" w:cs="宋体" w:eastAsia="宋体"/>
          <w:lang w:val="zh-TW" w:eastAsia="zh-TW"/>
        </w:rPr>
        <w:t>电视台的行为，依法要求有关部门予以处罚，并要求该部门责令</w:t>
      </w:r>
      <w:r>
        <w:rPr>
          <w:rFonts w:eastAsia="宋体" w:cs="宋体" w:ascii="宋体" w:hAnsi="宋体"/>
          <w:lang w:val="en-US"/>
        </w:rPr>
        <w:t>**</w:t>
      </w:r>
      <w:r>
        <w:rPr>
          <w:rFonts w:ascii="宋体" w:hAnsi="宋体" w:cs="宋体" w:eastAsia="宋体"/>
          <w:lang w:val="zh-TW" w:eastAsia="zh-TW"/>
        </w:rPr>
        <w:t>电视台限期履行新闻节目配播手语的义务。</w:t>
      </w:r>
    </w:p>
    <w:p>
      <w:pPr>
        <w:pStyle w:val="A"/>
        <w:rPr>
          <w:rFonts w:ascii="宋体" w:hAnsi="宋体" w:eastAsia="宋体" w:cs="宋体"/>
        </w:rPr>
      </w:pPr>
      <w:r>
        <w:rPr>
          <w:rFonts w:eastAsia="宋体" w:cs="宋体" w:ascii="宋体" w:hAnsi="宋体"/>
          <w:lang w:val="en-US"/>
        </w:rPr>
        <w:tab/>
        <w:t xml:space="preserve"> ****</w:t>
      </w:r>
      <w:r>
        <w:rPr>
          <w:rFonts w:ascii="宋体" w:hAnsi="宋体" w:cs="宋体" w:eastAsia="宋体"/>
          <w:lang w:val="zh-TW" w:eastAsia="zh-TW"/>
        </w:rPr>
        <w:t>年</w:t>
      </w:r>
      <w:r>
        <w:rPr>
          <w:rFonts w:eastAsia="宋体" w:cs="宋体" w:ascii="宋体" w:hAnsi="宋体"/>
          <w:lang w:val="en-US"/>
        </w:rPr>
        <w:t>**</w:t>
      </w:r>
      <w:r>
        <w:rPr>
          <w:rFonts w:ascii="宋体" w:hAnsi="宋体" w:cs="宋体" w:eastAsia="宋体"/>
          <w:lang w:val="zh-TW" w:eastAsia="zh-TW"/>
        </w:rPr>
        <w:t>月</w:t>
      </w:r>
      <w:r>
        <w:rPr>
          <w:rFonts w:eastAsia="宋体" w:cs="宋体" w:ascii="宋体" w:hAnsi="宋体"/>
          <w:lang w:val="en-US"/>
        </w:rPr>
        <w:t>**</w:t>
      </w:r>
      <w:r>
        <w:rPr>
          <w:rFonts w:ascii="宋体" w:hAnsi="宋体" w:cs="宋体" w:eastAsia="宋体"/>
          <w:lang w:val="zh-TW" w:eastAsia="zh-TW"/>
        </w:rPr>
        <w:t>日，我观看</w:t>
      </w:r>
      <w:r>
        <w:rPr>
          <w:rFonts w:eastAsia="宋体" w:cs="宋体" w:ascii="宋体" w:hAnsi="宋体"/>
          <w:lang w:val="en-US"/>
        </w:rPr>
        <w:t>**</w:t>
      </w:r>
      <w:r>
        <w:rPr>
          <w:rFonts w:ascii="宋体" w:hAnsi="宋体" w:cs="宋体" w:eastAsia="宋体"/>
          <w:lang w:val="zh-TW" w:eastAsia="zh-TW"/>
        </w:rPr>
        <w:t>电视台电视</w:t>
      </w:r>
      <w:r>
        <w:rPr>
          <w:rFonts w:eastAsia="宋体" w:cs="宋体" w:ascii="宋体" w:hAnsi="宋体"/>
          <w:lang w:val="en-US"/>
        </w:rPr>
        <w:t>****</w:t>
      </w:r>
      <w:r>
        <w:rPr>
          <w:rFonts w:ascii="宋体" w:hAnsi="宋体" w:cs="宋体" w:eastAsia="宋体"/>
          <w:lang w:val="zh-TW" w:eastAsia="zh-TW"/>
        </w:rPr>
        <w:t>新闻栏目，发现该节目并未安排手语配播。自</w:t>
      </w:r>
      <w:r>
        <w:rPr>
          <w:rFonts w:eastAsia="宋体" w:cs="宋体" w:ascii="宋体" w:hAnsi="宋体"/>
          <w:lang w:val="en-US"/>
        </w:rPr>
        <w:t>**</w:t>
      </w:r>
      <w:r>
        <w:rPr>
          <w:rFonts w:ascii="宋体" w:hAnsi="宋体" w:cs="宋体" w:eastAsia="宋体"/>
          <w:lang w:val="zh-TW" w:eastAsia="zh-TW"/>
        </w:rPr>
        <w:t>月</w:t>
      </w:r>
      <w:r>
        <w:rPr>
          <w:rFonts w:eastAsia="宋体" w:cs="宋体" w:ascii="宋体" w:hAnsi="宋体"/>
          <w:lang w:val="en-US"/>
        </w:rPr>
        <w:t>**</w:t>
      </w:r>
      <w:r>
        <w:rPr>
          <w:rFonts w:ascii="宋体" w:hAnsi="宋体" w:cs="宋体" w:eastAsia="宋体"/>
          <w:lang w:val="zh-TW" w:eastAsia="zh-TW"/>
        </w:rPr>
        <w:t>日起，我连续三周每天都收看</w:t>
      </w:r>
      <w:r>
        <w:rPr>
          <w:rFonts w:eastAsia="宋体" w:cs="宋体" w:ascii="宋体" w:hAnsi="宋体"/>
          <w:lang w:val="en-US"/>
        </w:rPr>
        <w:t>****</w:t>
      </w:r>
      <w:r>
        <w:rPr>
          <w:rFonts w:ascii="宋体" w:hAnsi="宋体" w:cs="宋体" w:eastAsia="宋体"/>
          <w:lang w:val="zh-TW" w:eastAsia="zh-TW"/>
        </w:rPr>
        <w:t>新闻栏目，没有一期节目配有手语。</w:t>
      </w:r>
    </w:p>
    <w:p>
      <w:pPr>
        <w:pStyle w:val="A"/>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根据《中华人民共和国残疾人保障法》第四十三条，</w:t>
      </w:r>
      <w:r>
        <w:rPr>
          <w:rFonts w:ascii="宋体" w:hAnsi="宋体" w:cs="宋体" w:eastAsia="宋体"/>
          <w:lang w:val="en-US"/>
        </w:rPr>
        <w:t>“</w:t>
      </w:r>
      <w:r>
        <w:rPr>
          <w:rFonts w:ascii="宋体" w:hAnsi="宋体" w:cs="宋体" w:eastAsia="宋体"/>
          <w:lang w:val="zh-TW" w:eastAsia="zh-TW"/>
        </w:rPr>
        <w:t>政府和社会采取下列措施，丰富残疾人的精神文化生活：（三）开办电视手语节目，开办残疾人专题广播栏目，推进电视栏目、影视作品加配字幕、解说</w:t>
      </w:r>
      <w:r>
        <w:rPr>
          <w:rFonts w:ascii="宋体" w:hAnsi="宋体" w:cs="宋体" w:eastAsia="宋体"/>
          <w:lang w:val="en-US"/>
        </w:rPr>
        <w:t>”</w:t>
      </w:r>
      <w:r>
        <w:rPr>
          <w:rFonts w:ascii="宋体" w:hAnsi="宋体" w:cs="宋体" w:eastAsia="宋体"/>
          <w:lang w:val="zh-TW" w:eastAsia="zh-TW"/>
        </w:rPr>
        <w:t>；第五十九条：</w:t>
      </w:r>
      <w:r>
        <w:rPr>
          <w:rFonts w:ascii="宋体" w:hAnsi="宋体" w:cs="宋体" w:eastAsia="宋体"/>
          <w:lang w:val="en-US"/>
        </w:rPr>
        <w:t>“</w:t>
      </w:r>
      <w:r>
        <w:rPr>
          <w:rFonts w:ascii="宋体" w:hAnsi="宋体" w:cs="宋体" w:eastAsia="宋体"/>
          <w:lang w:val="zh-TW" w:eastAsia="zh-TW"/>
        </w:rPr>
        <w:t>残疾人的合法权益受到侵害的，可以向残疾人组织投诉，残疾人组织应当维护残疾人的合法权益，有权要求有关部门或者单位查处。有关部门或者单位应当依法查处，并予以答复。残疾人组织对残疾人通过诉讼维护其合法权益需要帮助的，应当给予支持。残疾人组织对侵害特定残疾人群体利益的行为，有权要求有关部门依法查处</w:t>
      </w:r>
      <w:r>
        <w:rPr>
          <w:rFonts w:ascii="宋体" w:hAnsi="宋体" w:cs="宋体" w:eastAsia="宋体"/>
          <w:lang w:val="en-US"/>
        </w:rPr>
        <w:t>”</w:t>
      </w:r>
      <w:r>
        <w:rPr>
          <w:rFonts w:ascii="宋体" w:hAnsi="宋体" w:cs="宋体" w:eastAsia="宋体"/>
          <w:lang w:val="zh-TW" w:eastAsia="zh-TW"/>
        </w:rPr>
        <w:t>。《无障碍环境建设条例》第二十一条：</w:t>
      </w:r>
      <w:r>
        <w:rPr>
          <w:rFonts w:ascii="宋体" w:hAnsi="宋体" w:cs="宋体" w:eastAsia="宋体"/>
          <w:lang w:val="en-US"/>
        </w:rPr>
        <w:t>“</w:t>
      </w:r>
      <w:r>
        <w:rPr>
          <w:rFonts w:ascii="宋体" w:hAnsi="宋体" w:cs="宋体" w:eastAsia="宋体"/>
          <w:lang w:val="zh-TW" w:eastAsia="zh-TW"/>
        </w:rPr>
        <w:t>设区的市级以上人民政府设立的电视台应当创造条件，在播出电视节目时配备字幕，每周播放至少一次配播手语的新闻节目。</w:t>
      </w:r>
      <w:r>
        <w:rPr>
          <w:rFonts w:ascii="宋体" w:hAnsi="宋体" w:cs="宋体" w:eastAsia="宋体"/>
          <w:lang w:val="en-US"/>
        </w:rPr>
        <w:t>”</w:t>
      </w:r>
    </w:p>
    <w:p>
      <w:pPr>
        <w:pStyle w:val="A"/>
        <w:rPr>
          <w:rFonts w:ascii="宋体" w:hAnsi="宋体" w:eastAsia="宋体" w:cs="宋体"/>
        </w:rPr>
      </w:pPr>
      <w:r>
        <w:rPr>
          <w:rFonts w:eastAsia="宋体" w:cs="宋体" w:ascii="宋体" w:hAnsi="宋体"/>
          <w:lang w:val="en-US"/>
        </w:rPr>
        <w:tab/>
        <w:t xml:space="preserve"> **</w:t>
      </w:r>
      <w:r>
        <w:rPr>
          <w:rFonts w:ascii="宋体" w:hAnsi="宋体" w:cs="宋体" w:eastAsia="宋体"/>
          <w:lang w:val="zh-TW" w:eastAsia="zh-TW"/>
        </w:rPr>
        <w:t>电视台</w:t>
      </w:r>
      <w:r>
        <w:rPr>
          <w:rFonts w:eastAsia="宋体" w:cs="宋体" w:ascii="宋体" w:hAnsi="宋体"/>
          <w:lang w:val="en-US"/>
        </w:rPr>
        <w:t>****</w:t>
      </w:r>
      <w:r>
        <w:rPr>
          <w:rFonts w:ascii="宋体" w:hAnsi="宋体" w:cs="宋体" w:eastAsia="宋体"/>
          <w:lang w:val="zh-TW" w:eastAsia="zh-TW"/>
        </w:rPr>
        <w:t>新闻栏目，并未履行</w:t>
      </w:r>
      <w:r>
        <w:rPr>
          <w:rFonts w:ascii="宋体" w:hAnsi="宋体" w:cs="宋体" w:eastAsia="宋体"/>
          <w:lang w:val="en-US"/>
        </w:rPr>
        <w:t>“</w:t>
      </w:r>
      <w:r>
        <w:rPr>
          <w:rFonts w:ascii="宋体" w:hAnsi="宋体" w:cs="宋体" w:eastAsia="宋体"/>
          <w:lang w:val="zh-TW" w:eastAsia="zh-TW"/>
        </w:rPr>
        <w:t>每周播放至少一次配播手语的新闻节目</w:t>
      </w:r>
      <w:r>
        <w:rPr>
          <w:rFonts w:ascii="宋体" w:hAnsi="宋体" w:cs="宋体" w:eastAsia="宋体"/>
          <w:lang w:val="en-US"/>
        </w:rPr>
        <w:t>”</w:t>
      </w:r>
      <w:r>
        <w:rPr>
          <w:rFonts w:ascii="宋体" w:hAnsi="宋体" w:cs="宋体" w:eastAsia="宋体"/>
          <w:lang w:val="zh-TW" w:eastAsia="zh-TW"/>
        </w:rPr>
        <w:t>的法定义务，按照《残疾人保障法》及《无障碍环境建设条例》明显属于违法的行为，恳请</w:t>
      </w:r>
      <w:r>
        <w:rPr>
          <w:rFonts w:eastAsia="宋体" w:cs="宋体" w:ascii="宋体" w:hAnsi="宋体"/>
          <w:lang w:val="en-US"/>
        </w:rPr>
        <w:t>**</w:t>
      </w:r>
      <w:r>
        <w:rPr>
          <w:rFonts w:ascii="宋体" w:hAnsi="宋体" w:cs="宋体" w:eastAsia="宋体"/>
          <w:lang w:val="zh-TW" w:eastAsia="zh-TW"/>
        </w:rPr>
        <w:t>市残联对</w:t>
      </w:r>
      <w:r>
        <w:rPr>
          <w:rFonts w:eastAsia="宋体" w:cs="宋体" w:ascii="宋体" w:hAnsi="宋体"/>
          <w:lang w:val="en-US"/>
        </w:rPr>
        <w:t>**</w:t>
      </w:r>
      <w:r>
        <w:rPr>
          <w:rFonts w:ascii="宋体" w:hAnsi="宋体" w:cs="宋体" w:eastAsia="宋体"/>
          <w:lang w:val="zh-TW" w:eastAsia="zh-TW"/>
        </w:rPr>
        <w:t>电视台的行为，依法要求有关部门予以罚，并要求该部门责令</w:t>
      </w:r>
      <w:r>
        <w:rPr>
          <w:rFonts w:eastAsia="宋体" w:cs="宋体" w:ascii="宋体" w:hAnsi="宋体"/>
          <w:lang w:val="en-US"/>
        </w:rPr>
        <w:t>**</w:t>
      </w:r>
      <w:r>
        <w:rPr>
          <w:rFonts w:ascii="宋体" w:hAnsi="宋体" w:cs="宋体" w:eastAsia="宋体"/>
          <w:lang w:val="zh-TW" w:eastAsia="zh-TW"/>
        </w:rPr>
        <w:t>电视台限期履行新闻节目配播手语的义务。</w:t>
      </w:r>
    </w:p>
    <w:p>
      <w:pPr>
        <w:pStyle w:val="A"/>
        <w:rPr>
          <w:rFonts w:ascii="宋体" w:hAnsi="宋体" w:eastAsia="宋体" w:cs="宋体"/>
          <w:lang w:val="zh-TW" w:eastAsia="zh-TW"/>
        </w:rPr>
      </w:pPr>
      <w:r>
        <w:rPr>
          <w:rFonts w:eastAsia="宋体" w:cs="宋体" w:ascii="宋体" w:hAnsi="宋体"/>
          <w:lang w:val="zh-TW" w:eastAsia="zh-TW"/>
        </w:rPr>
        <w:tab/>
        <w:t xml:space="preserve"> </w:t>
      </w:r>
      <w:r>
        <w:rPr>
          <w:rFonts w:ascii="宋体" w:hAnsi="宋体" w:cs="宋体" w:eastAsia="宋体"/>
          <w:lang w:val="zh-TW" w:eastAsia="zh-TW"/>
        </w:rPr>
        <w:t xml:space="preserve">附：证据一份                                 </w:t>
      </w:r>
    </w:p>
    <w:p>
      <w:pPr>
        <w:pStyle w:val="A"/>
        <w:shd w:fill="FFFFFF" w:val="clear"/>
        <w:jc w:val="right"/>
        <w:rPr>
          <w:rFonts w:ascii="宋体" w:hAnsi="宋体" w:eastAsia="宋体" w:cs="宋体"/>
        </w:rPr>
      </w:pPr>
      <w:r>
        <w:rPr>
          <w:rFonts w:ascii="宋体" w:hAnsi="宋体" w:cs="宋体" w:eastAsia="宋体"/>
          <w:lang w:val="zh-TW" w:eastAsia="zh-TW"/>
        </w:rPr>
        <w:t>投诉人：王</w:t>
      </w:r>
      <w:r>
        <w:rPr>
          <w:rFonts w:eastAsia="宋体" w:cs="宋体" w:ascii="宋体" w:hAnsi="宋体"/>
          <w:lang w:val="en-US"/>
        </w:rPr>
        <w:t>**</w:t>
      </w:r>
      <w:r>
        <w:rPr>
          <w:rFonts w:ascii="宋体" w:hAnsi="宋体" w:cs="宋体" w:eastAsia="宋体"/>
          <w:lang w:val="zh-TW" w:eastAsia="zh-TW"/>
        </w:rPr>
        <w:t>（签名，手印）</w:t>
      </w:r>
    </w:p>
    <w:p>
      <w:pPr>
        <w:pStyle w:val="A"/>
        <w:shd w:fill="FFFFFF" w:val="clear"/>
        <w:jc w:val="right"/>
        <w:rPr>
          <w:rFonts w:ascii="宋体" w:hAnsi="宋体" w:eastAsia="宋体" w:cs="宋体"/>
        </w:rPr>
      </w:pPr>
      <w:r>
        <w:rPr>
          <w:rFonts w:eastAsia="宋体" w:cs="宋体" w:ascii="宋体" w:hAnsi="宋体"/>
          <w:lang w:val="en-US"/>
        </w:rPr>
        <w:t xml:space="preserve">                                         </w:t>
      </w:r>
      <w:r>
        <w:rPr>
          <w:rFonts w:eastAsia="宋体" w:cs="宋体" w:ascii="宋体" w:hAnsi="宋体"/>
          <w:lang w:val="en-US"/>
        </w:rPr>
        <w:t>****</w:t>
      </w:r>
      <w:r>
        <w:rPr>
          <w:rFonts w:ascii="宋体" w:hAnsi="宋体" w:cs="宋体" w:eastAsia="宋体"/>
          <w:lang w:val="zh-TW" w:eastAsia="zh-TW"/>
        </w:rPr>
        <w:t>年</w:t>
      </w:r>
      <w:r>
        <w:rPr>
          <w:rFonts w:eastAsia="宋体" w:cs="宋体" w:ascii="宋体" w:hAnsi="宋体"/>
          <w:lang w:val="en-US"/>
        </w:rPr>
        <w:t xml:space="preserve">** </w:t>
      </w:r>
      <w:r>
        <w:rPr>
          <w:rFonts w:ascii="宋体" w:hAnsi="宋体" w:cs="宋体" w:eastAsia="宋体"/>
          <w:lang w:val="zh-TW" w:eastAsia="zh-TW"/>
        </w:rPr>
        <w:t>月</w:t>
      </w:r>
      <w:r>
        <w:rPr>
          <w:rFonts w:eastAsia="宋体" w:cs="宋体" w:ascii="宋体" w:hAnsi="宋体"/>
          <w:lang w:val="en-US"/>
        </w:rPr>
        <w:t xml:space="preserve">** </w:t>
      </w:r>
      <w:r>
        <w:rPr>
          <w:rFonts w:ascii="宋体" w:hAnsi="宋体" w:cs="宋体" w:eastAsia="宋体"/>
          <w:lang w:val="zh-TW" w:eastAsia="zh-TW"/>
        </w:rPr>
        <w:t>日</w:t>
      </w:r>
    </w:p>
    <w:p>
      <w:pPr>
        <w:pStyle w:val="A"/>
        <w:shd w:fill="FFFFFF" w:val="clear"/>
        <w:jc w:val="right"/>
        <w:rPr>
          <w:rFonts w:ascii="宋体" w:hAnsi="宋体" w:eastAsia="宋体" w:cs="宋体"/>
        </w:rPr>
      </w:pPr>
      <w:r>
        <w:rPr>
          <w:rFonts w:ascii="宋体" w:hAnsi="宋体" w:cs="宋体" w:eastAsia="宋体"/>
          <w:lang w:val="zh-TW" w:eastAsia="zh-TW"/>
        </w:rPr>
        <w:t>地址：</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县</w:t>
      </w:r>
      <w:r>
        <w:rPr>
          <w:rFonts w:eastAsia="宋体" w:cs="宋体" w:ascii="宋体" w:hAnsi="宋体"/>
          <w:lang w:val="en-US"/>
        </w:rPr>
        <w:t>*****</w:t>
      </w:r>
      <w:r>
        <w:rPr>
          <w:rFonts w:ascii="宋体" w:hAnsi="宋体" w:cs="宋体" w:eastAsia="宋体"/>
          <w:lang w:val="zh-TW" w:eastAsia="zh-TW"/>
        </w:rPr>
        <w:t>村</w:t>
      </w:r>
    </w:p>
    <w:p>
      <w:pPr>
        <w:pStyle w:val="A"/>
        <w:shd w:fill="FFFFFF" w:val="clear"/>
        <w:jc w:val="right"/>
        <w:rPr>
          <w:rFonts w:ascii="宋体" w:hAnsi="宋体" w:eastAsia="宋体" w:cs="宋体"/>
        </w:rPr>
      </w:pPr>
      <w:r>
        <w:rPr>
          <w:rFonts w:ascii="宋体" w:hAnsi="宋体" w:cs="宋体" w:eastAsia="宋体"/>
          <w:lang w:val="zh-TW" w:eastAsia="zh-TW"/>
        </w:rPr>
        <w:t>联系电话：</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rPr>
      </w:pPr>
      <w:r>
        <w:rPr>
          <w:rFonts w:ascii="宋体" w:hAnsi="宋体" w:cs="宋体" w:eastAsia="宋体"/>
          <w:lang w:val="zh-TW" w:eastAsia="zh-TW"/>
        </w:rPr>
        <w:t>被投诉电视台：</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市电视台</w:t>
      </w:r>
    </w:p>
    <w:p>
      <w:pPr>
        <w:pStyle w:val="A"/>
        <w:rPr>
          <w:rFonts w:ascii="宋体" w:hAnsi="宋体" w:eastAsia="宋体" w:cs="宋体"/>
        </w:rPr>
      </w:pPr>
      <w:r>
        <w:rPr>
          <w:rFonts w:ascii="宋体" w:hAnsi="宋体" w:cs="宋体" w:eastAsia="宋体"/>
          <w:lang w:val="zh-TW" w:eastAsia="zh-TW"/>
        </w:rPr>
        <w:t>地址：</w:t>
      </w:r>
      <w:r>
        <w:rPr>
          <w:rFonts w:eastAsia="宋体" w:cs="宋体" w:ascii="宋体" w:hAnsi="宋体"/>
          <w:lang w:val="en-US"/>
        </w:rPr>
        <w:t>**</w:t>
      </w:r>
      <w:r>
        <w:rPr>
          <w:rFonts w:ascii="宋体" w:hAnsi="宋体" w:cs="宋体" w:eastAsia="宋体"/>
          <w:lang w:val="zh-TW" w:eastAsia="zh-TW"/>
        </w:rPr>
        <w:t>省</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区</w:t>
      </w:r>
      <w:r>
        <w:rPr>
          <w:rFonts w:eastAsia="宋体" w:cs="宋体" w:ascii="宋体" w:hAnsi="宋体"/>
          <w:lang w:val="en-US"/>
        </w:rPr>
        <w:t>**</w:t>
      </w:r>
      <w:r>
        <w:rPr>
          <w:rFonts w:ascii="宋体" w:hAnsi="宋体" w:cs="宋体" w:eastAsia="宋体"/>
          <w:lang w:val="zh-TW" w:eastAsia="zh-TW"/>
        </w:rPr>
        <w:t>路</w:t>
      </w:r>
      <w:r>
        <w:rPr>
          <w:rFonts w:eastAsia="宋体" w:cs="宋体" w:ascii="宋体" w:hAnsi="宋体"/>
          <w:lang w:val="en-US"/>
        </w:rPr>
        <w:t>**</w:t>
      </w:r>
      <w:r>
        <w:rPr>
          <w:rFonts w:ascii="宋体" w:hAnsi="宋体" w:cs="宋体" w:eastAsia="宋体"/>
          <w:lang w:val="zh-TW" w:eastAsia="zh-TW"/>
        </w:rPr>
        <w:t>号，电话：</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shd w:fill="FFFFFF" w:val="clear"/>
        <w:jc w:val="center"/>
        <w:rPr>
          <w:rFonts w:ascii="宋体" w:hAnsi="宋体" w:eastAsia="宋体" w:cs="宋体"/>
          <w:lang w:val="zh-TW" w:eastAsia="zh-TW"/>
        </w:rPr>
      </w:pPr>
      <w:r>
        <w:rPr>
          <w:rFonts w:ascii="宋体" w:hAnsi="宋体" w:cs="宋体" w:eastAsia="宋体"/>
          <w:b/>
          <w:bCs/>
          <w:lang w:val="zh-TW" w:eastAsia="zh-TW"/>
        </w:rPr>
        <w:t>民事起诉书</w:t>
      </w:r>
    </w:p>
    <w:p>
      <w:pPr>
        <w:pStyle w:val="A"/>
        <w:rPr>
          <w:rFonts w:ascii="宋体" w:hAnsi="宋体" w:eastAsia="宋体" w:cs="宋体"/>
        </w:rPr>
      </w:pPr>
      <w:r>
        <w:rPr>
          <w:rFonts w:ascii="宋体" w:hAnsi="宋体" w:cs="宋体" w:eastAsia="宋体"/>
          <w:lang w:val="zh-TW" w:eastAsia="zh-TW"/>
        </w:rPr>
        <w:t>原告：</w:t>
      </w:r>
      <w:r>
        <w:rPr>
          <w:rFonts w:eastAsia="宋体" w:cs="宋体" w:ascii="宋体" w:hAnsi="宋体"/>
          <w:lang w:val="en-US"/>
        </w:rPr>
        <w:t>**</w:t>
      </w:r>
      <w:r>
        <w:rPr>
          <w:rFonts w:ascii="宋体" w:hAnsi="宋体" w:cs="宋体" w:eastAsia="宋体"/>
          <w:lang w:val="zh-TW" w:eastAsia="zh-TW"/>
        </w:rPr>
        <w:t>，男，汉族</w:t>
      </w:r>
      <w:r>
        <w:rPr>
          <w:rFonts w:eastAsia="宋体" w:cs="宋体" w:ascii="宋体" w:hAnsi="宋体"/>
          <w:lang w:val="en-US"/>
        </w:rPr>
        <w:t>,</w:t>
      </w:r>
      <w:r>
        <w:rPr>
          <w:rFonts w:ascii="宋体" w:hAnsi="宋体" w:cs="宋体" w:eastAsia="宋体"/>
          <w:lang w:val="zh-TW" w:eastAsia="zh-TW"/>
        </w:rPr>
        <w:t>一级肢体残疾人，</w:t>
      </w:r>
      <w:r>
        <w:rPr>
          <w:rFonts w:eastAsia="宋体" w:cs="宋体" w:ascii="宋体" w:hAnsi="宋体"/>
          <w:lang w:val="en-US"/>
        </w:rPr>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县</w:t>
      </w:r>
      <w:r>
        <w:rPr>
          <w:rFonts w:eastAsia="宋体" w:cs="宋体" w:ascii="宋体" w:hAnsi="宋体"/>
          <w:lang w:val="en-US"/>
        </w:rPr>
        <w:t>**</w:t>
      </w:r>
      <w:r>
        <w:rPr>
          <w:rFonts w:ascii="宋体" w:hAnsi="宋体" w:cs="宋体" w:eastAsia="宋体"/>
          <w:lang w:val="zh-TW" w:eastAsia="zh-TW"/>
        </w:rPr>
        <w:t>艺术团歌手；</w:t>
      </w:r>
    </w:p>
    <w:p>
      <w:pPr>
        <w:pStyle w:val="A"/>
        <w:rPr>
          <w:rFonts w:ascii="宋体" w:hAnsi="宋体" w:eastAsia="宋体" w:cs="宋体"/>
        </w:rPr>
      </w:pPr>
      <w:r>
        <w:rPr>
          <w:rFonts w:ascii="宋体" w:hAnsi="宋体" w:cs="宋体" w:eastAsia="宋体"/>
          <w:lang w:val="zh-TW" w:eastAsia="zh-TW"/>
        </w:rPr>
        <w:t>住址：</w:t>
      </w:r>
      <w:r>
        <w:rPr>
          <w:rFonts w:eastAsia="宋体" w:cs="宋体" w:ascii="宋体" w:hAnsi="宋体"/>
          <w:lang w:val="en-US"/>
        </w:rPr>
        <w:t>***********************</w:t>
      </w:r>
      <w:r>
        <w:rPr>
          <w:rFonts w:ascii="宋体" w:hAnsi="宋体" w:cs="宋体" w:eastAsia="宋体"/>
          <w:lang w:val="zh-TW" w:eastAsia="zh-TW"/>
        </w:rPr>
        <w:t>；</w:t>
      </w:r>
    </w:p>
    <w:p>
      <w:pPr>
        <w:pStyle w:val="A"/>
        <w:rPr>
          <w:rFonts w:ascii="宋体" w:hAnsi="宋体" w:eastAsia="宋体" w:cs="宋体"/>
          <w:lang w:val="zh-TW" w:eastAsia="zh-TW"/>
        </w:rPr>
      </w:pPr>
      <w:r>
        <w:rPr>
          <w:rFonts w:ascii="宋体" w:hAnsi="宋体" w:cs="宋体" w:eastAsia="宋体"/>
          <w:lang w:val="zh-TW" w:eastAsia="zh-TW"/>
        </w:rPr>
        <w:t>被告：郑州市火车站地区管理委员会，</w:t>
      </w:r>
    </w:p>
    <w:p>
      <w:pPr>
        <w:pStyle w:val="A"/>
        <w:rPr>
          <w:rFonts w:ascii="宋体" w:hAnsi="宋体" w:eastAsia="宋体" w:cs="宋体"/>
        </w:rPr>
      </w:pPr>
      <w:r>
        <w:rPr>
          <w:rFonts w:ascii="宋体" w:hAnsi="宋体" w:cs="宋体" w:eastAsia="宋体"/>
          <w:lang w:val="zh-TW" w:eastAsia="zh-TW"/>
        </w:rPr>
        <w:t>住所地：</w:t>
      </w:r>
      <w:r>
        <w:rPr>
          <w:rFonts w:eastAsia="宋体" w:cs="宋体" w:ascii="宋体" w:hAnsi="宋体"/>
          <w:lang w:val="en-US"/>
        </w:rPr>
        <w:t>****</w:t>
      </w:r>
    </w:p>
    <w:p>
      <w:pPr>
        <w:pStyle w:val="A"/>
        <w:rPr>
          <w:rFonts w:ascii="宋体" w:hAnsi="宋体" w:eastAsia="宋体" w:cs="宋体"/>
        </w:rPr>
      </w:pPr>
      <w:r>
        <w:rPr>
          <w:rFonts w:ascii="宋体" w:hAnsi="宋体" w:cs="宋体" w:eastAsia="宋体"/>
          <w:lang w:val="zh-TW" w:eastAsia="zh-TW"/>
        </w:rPr>
        <w:t>法定代表人：</w:t>
      </w:r>
      <w:r>
        <w:rPr>
          <w:rFonts w:eastAsia="宋体" w:cs="宋体" w:ascii="宋体" w:hAnsi="宋体"/>
          <w:lang w:val="en-US"/>
        </w:rPr>
        <w:t>***</w:t>
      </w:r>
      <w:r>
        <w:rPr>
          <w:rFonts w:ascii="宋体" w:hAnsi="宋体" w:cs="宋体" w:eastAsia="宋体"/>
          <w:lang w:val="zh-TW" w:eastAsia="zh-TW"/>
        </w:rPr>
        <w:t>，职务：管委会主任</w:t>
      </w:r>
    </w:p>
    <w:p>
      <w:pPr>
        <w:pStyle w:val="A"/>
        <w:rPr>
          <w:rFonts w:ascii="宋体" w:hAnsi="宋体" w:eastAsia="宋体" w:cs="宋体"/>
        </w:rPr>
      </w:pPr>
      <w:r>
        <w:rPr>
          <w:rFonts w:ascii="宋体" w:hAnsi="宋体" w:cs="宋体" w:eastAsia="宋体"/>
          <w:lang w:val="zh-TW" w:eastAsia="zh-TW"/>
        </w:rPr>
        <w:t>联系电话：</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b/>
          <w:bCs/>
          <w:lang w:val="zh-TW" w:eastAsia="zh-TW"/>
        </w:rPr>
        <w:t>案由</w:t>
      </w:r>
    </w:p>
    <w:p>
      <w:pPr>
        <w:pStyle w:val="A"/>
        <w:rPr>
          <w:rFonts w:ascii="宋体" w:hAnsi="宋体" w:eastAsia="宋体" w:cs="宋体"/>
          <w:b/>
          <w:b/>
          <w:bCs/>
          <w:lang w:val="zh-TW" w:eastAsia="zh-TW"/>
        </w:rPr>
      </w:pPr>
      <w:r>
        <w:rPr>
          <w:rFonts w:ascii="宋体" w:hAnsi="宋体" w:cs="宋体" w:eastAsia="宋体"/>
          <w:lang w:val="zh-TW" w:eastAsia="zh-TW"/>
        </w:rPr>
        <w:t>一般人格权纠纷</w:t>
      </w:r>
    </w:p>
    <w:p>
      <w:pPr>
        <w:pStyle w:val="A"/>
        <w:rPr>
          <w:rFonts w:ascii="宋体" w:hAnsi="宋体" w:eastAsia="宋体" w:cs="宋体"/>
          <w:lang w:val="zh-TW" w:eastAsia="zh-TW"/>
        </w:rPr>
      </w:pPr>
      <w:r>
        <w:rPr>
          <w:rFonts w:ascii="宋体" w:hAnsi="宋体" w:cs="宋体" w:eastAsia="宋体"/>
          <w:b/>
          <w:bCs/>
          <w:lang w:val="zh-TW" w:eastAsia="zh-TW"/>
        </w:rPr>
        <w:t>诉讼请求</w:t>
      </w:r>
    </w:p>
    <w:p>
      <w:pPr>
        <w:pStyle w:val="A"/>
        <w:numPr>
          <w:ilvl w:val="0"/>
          <w:numId w:val="9"/>
        </w:numPr>
        <w:shd w:fill="FFFFFF" w:val="clear"/>
        <w:bidi w:val="0"/>
        <w:ind w:left="107" w:right="0" w:hanging="107"/>
        <w:jc w:val="both"/>
        <w:rPr>
          <w:rFonts w:ascii="宋体" w:hAnsi="宋体" w:eastAsia="宋体" w:cs="宋体"/>
          <w:lang w:val="zh-TW" w:eastAsia="zh-TW"/>
        </w:rPr>
      </w:pPr>
      <w:r>
        <w:rPr>
          <w:rFonts w:ascii="宋体" w:hAnsi="宋体" w:cs="宋体" w:eastAsia="宋体"/>
          <w:lang w:val="zh-TW" w:eastAsia="zh-TW"/>
        </w:rPr>
        <w:t>请求法院判令被告返还原告的火车票款</w:t>
      </w:r>
      <w:r>
        <w:rPr>
          <w:rFonts w:eastAsia="宋体" w:cs="宋体" w:ascii="宋体" w:hAnsi="宋体"/>
          <w:lang w:val="en-US"/>
        </w:rPr>
        <w:t>***</w:t>
      </w:r>
      <w:r>
        <w:rPr>
          <w:rFonts w:ascii="宋体" w:hAnsi="宋体" w:cs="宋体" w:eastAsia="宋体"/>
          <w:lang w:val="zh-TW" w:eastAsia="zh-TW"/>
        </w:rPr>
        <w:t>元；</w:t>
      </w:r>
    </w:p>
    <w:p>
      <w:pPr>
        <w:pStyle w:val="A"/>
        <w:numPr>
          <w:ilvl w:val="0"/>
          <w:numId w:val="9"/>
        </w:numPr>
        <w:shd w:fill="FFFFFF" w:val="clear"/>
        <w:bidi w:val="0"/>
        <w:ind w:left="107" w:right="0" w:hanging="107"/>
        <w:jc w:val="both"/>
        <w:rPr>
          <w:rFonts w:ascii="宋体" w:hAnsi="宋体" w:eastAsia="宋体" w:cs="宋体"/>
          <w:lang w:val="zh-TW" w:eastAsia="zh-TW"/>
        </w:rPr>
      </w:pPr>
      <w:r>
        <w:rPr>
          <w:rFonts w:ascii="宋体" w:hAnsi="宋体" w:cs="宋体" w:eastAsia="宋体"/>
          <w:lang w:val="zh-TW" w:eastAsia="zh-TW"/>
        </w:rPr>
        <w:t>请求法院判令被告向原告公开、书面赔礼道歉；</w:t>
      </w:r>
    </w:p>
    <w:p>
      <w:pPr>
        <w:pStyle w:val="A"/>
        <w:rPr>
          <w:rFonts w:ascii="宋体" w:hAnsi="宋体" w:eastAsia="宋体" w:cs="宋体"/>
        </w:rPr>
      </w:pPr>
      <w:r>
        <w:rPr>
          <w:rFonts w:eastAsia="宋体" w:cs="宋体" w:ascii="宋体" w:hAnsi="宋体"/>
          <w:lang w:val="en-US"/>
        </w:rPr>
        <w:t>2</w:t>
      </w:r>
      <w:r>
        <w:rPr>
          <w:rFonts w:ascii="宋体" w:hAnsi="宋体" w:cs="宋体" w:eastAsia="宋体"/>
          <w:lang w:val="zh-TW" w:eastAsia="zh-TW"/>
        </w:rPr>
        <w:t>、请求法院判令被告赔偿原告误工费</w:t>
      </w:r>
      <w:r>
        <w:rPr>
          <w:rFonts w:eastAsia="宋体" w:cs="宋体" w:ascii="宋体" w:hAnsi="宋体"/>
          <w:lang w:val="en-US"/>
        </w:rPr>
        <w:t>***</w:t>
      </w:r>
      <w:r>
        <w:rPr>
          <w:rFonts w:ascii="宋体" w:hAnsi="宋体" w:cs="宋体" w:eastAsia="宋体"/>
          <w:lang w:val="zh-TW" w:eastAsia="zh-TW"/>
        </w:rPr>
        <w:t>元；</w:t>
      </w:r>
    </w:p>
    <w:p>
      <w:pPr>
        <w:pStyle w:val="A"/>
        <w:rPr>
          <w:rFonts w:ascii="宋体" w:hAnsi="宋体" w:eastAsia="宋体" w:cs="宋体"/>
        </w:rPr>
      </w:pPr>
      <w:r>
        <w:rPr>
          <w:rFonts w:eastAsia="宋体" w:cs="宋体" w:ascii="宋体" w:hAnsi="宋体"/>
          <w:lang w:val="en-US"/>
        </w:rPr>
        <w:t>3</w:t>
      </w:r>
      <w:r>
        <w:rPr>
          <w:rFonts w:ascii="宋体" w:hAnsi="宋体" w:cs="宋体" w:eastAsia="宋体"/>
          <w:lang w:val="zh-TW" w:eastAsia="zh-TW"/>
        </w:rPr>
        <w:t>、请求法院判令被告赔偿原告精神抚慰金</w:t>
      </w:r>
      <w:r>
        <w:rPr>
          <w:rFonts w:eastAsia="宋体" w:cs="宋体" w:ascii="宋体" w:hAnsi="宋体"/>
          <w:lang w:val="en-US"/>
        </w:rPr>
        <w:t>**</w:t>
      </w:r>
      <w:r>
        <w:rPr>
          <w:rFonts w:ascii="宋体" w:hAnsi="宋体" w:cs="宋体" w:eastAsia="宋体"/>
          <w:lang w:val="zh-TW" w:eastAsia="zh-TW"/>
        </w:rPr>
        <w:t>元；</w:t>
      </w:r>
    </w:p>
    <w:p>
      <w:pPr>
        <w:pStyle w:val="A"/>
        <w:rPr>
          <w:rFonts w:ascii="宋体" w:hAnsi="宋体" w:eastAsia="宋体" w:cs="宋体"/>
          <w:b/>
          <w:b/>
          <w:bCs/>
        </w:rPr>
      </w:pPr>
      <w:r>
        <w:rPr>
          <w:rFonts w:eastAsia="宋体" w:cs="宋体" w:ascii="宋体" w:hAnsi="宋体"/>
          <w:lang w:val="en-US"/>
        </w:rPr>
        <w:t>4</w:t>
      </w:r>
      <w:r>
        <w:rPr>
          <w:rFonts w:ascii="宋体" w:hAnsi="宋体" w:cs="宋体" w:eastAsia="宋体"/>
          <w:lang w:val="zh-TW" w:eastAsia="zh-TW"/>
        </w:rPr>
        <w:t>、请求法院判令本案诉讼费用由被告承担。</w:t>
      </w:r>
    </w:p>
    <w:p>
      <w:pPr>
        <w:pStyle w:val="A"/>
        <w:rPr>
          <w:rFonts w:ascii="宋体" w:hAnsi="宋体" w:eastAsia="宋体" w:cs="宋体"/>
          <w:lang w:val="zh-TW" w:eastAsia="zh-TW"/>
        </w:rPr>
      </w:pPr>
      <w:r>
        <w:rPr>
          <w:rFonts w:ascii="宋体" w:hAnsi="宋体" w:cs="宋体" w:eastAsia="宋体"/>
          <w:b/>
          <w:bCs/>
          <w:lang w:val="zh-TW" w:eastAsia="zh-TW"/>
        </w:rPr>
        <w:t>事实和理由</w:t>
      </w:r>
    </w:p>
    <w:p>
      <w:pPr>
        <w:pStyle w:val="A"/>
        <w:rPr>
          <w:rFonts w:ascii="宋体" w:hAnsi="宋体" w:eastAsia="宋体" w:cs="宋体"/>
        </w:rPr>
      </w:pPr>
      <w:r>
        <w:rPr>
          <w:rFonts w:eastAsia="宋体" w:cs="宋体" w:ascii="宋体" w:hAnsi="宋体"/>
          <w:lang w:val="en-US"/>
        </w:rPr>
        <w:tab/>
        <w:t xml:space="preserve"> 2012</w:t>
      </w:r>
      <w:r>
        <w:rPr>
          <w:rFonts w:ascii="宋体" w:hAnsi="宋体" w:cs="宋体" w:eastAsia="宋体"/>
          <w:lang w:val="zh-TW" w:eastAsia="zh-TW"/>
        </w:rPr>
        <w:t>年</w:t>
      </w:r>
      <w:r>
        <w:rPr>
          <w:rFonts w:eastAsia="宋体" w:cs="宋体" w:ascii="宋体" w:hAnsi="宋体"/>
          <w:lang w:val="en-US"/>
        </w:rPr>
        <w:t>*</w:t>
      </w:r>
      <w:r>
        <w:rPr>
          <w:rFonts w:ascii="宋体" w:hAnsi="宋体" w:cs="宋体" w:eastAsia="宋体"/>
          <w:lang w:val="zh-TW" w:eastAsia="zh-TW"/>
        </w:rPr>
        <w:t>月</w:t>
      </w:r>
      <w:r>
        <w:rPr>
          <w:rFonts w:eastAsia="宋体" w:cs="宋体" w:ascii="宋体" w:hAnsi="宋体"/>
          <w:lang w:val="en-US"/>
        </w:rPr>
        <w:t>**</w:t>
      </w:r>
      <w:r>
        <w:rPr>
          <w:rFonts w:ascii="宋体" w:hAnsi="宋体" w:cs="宋体" w:eastAsia="宋体"/>
          <w:lang w:val="zh-TW" w:eastAsia="zh-TW"/>
        </w:rPr>
        <w:t>日下午</w:t>
      </w:r>
      <w:r>
        <w:rPr>
          <w:rFonts w:eastAsia="宋体" w:cs="宋体" w:ascii="宋体" w:hAnsi="宋体"/>
          <w:lang w:val="en-US"/>
        </w:rPr>
        <w:t>1:00</w:t>
      </w:r>
      <w:r>
        <w:rPr>
          <w:rFonts w:ascii="宋体" w:hAnsi="宋体" w:cs="宋体" w:eastAsia="宋体"/>
          <w:lang w:val="zh-TW" w:eastAsia="zh-TW"/>
        </w:rPr>
        <w:t>左右，原告到达郑州火车站，欲凭票乘坐</w:t>
      </w:r>
      <w:r>
        <w:rPr>
          <w:rFonts w:eastAsia="宋体" w:cs="宋体" w:ascii="宋体" w:hAnsi="宋体"/>
          <w:lang w:val="en-US"/>
        </w:rPr>
        <w:t>K909</w:t>
      </w:r>
      <w:r>
        <w:rPr>
          <w:rFonts w:ascii="宋体" w:hAnsi="宋体" w:cs="宋体" w:eastAsia="宋体"/>
          <w:lang w:val="zh-TW" w:eastAsia="zh-TW"/>
        </w:rPr>
        <w:t>次火车（</w:t>
      </w:r>
      <w:r>
        <w:rPr>
          <w:rFonts w:eastAsia="宋体" w:cs="宋体" w:ascii="宋体" w:hAnsi="宋体"/>
          <w:lang w:val="en-US"/>
        </w:rPr>
        <w:t>13:50</w:t>
      </w:r>
      <w:r>
        <w:rPr>
          <w:rFonts w:ascii="宋体" w:hAnsi="宋体" w:cs="宋体" w:eastAsia="宋体"/>
          <w:lang w:val="zh-TW" w:eastAsia="zh-TW"/>
        </w:rPr>
        <w:t>自郑州火车站出发）前往</w:t>
      </w:r>
      <w:r>
        <w:rPr>
          <w:rFonts w:eastAsia="宋体" w:cs="宋体" w:ascii="宋体" w:hAnsi="宋体"/>
          <w:lang w:val="en-US"/>
        </w:rPr>
        <w:t>**</w:t>
      </w:r>
      <w:r>
        <w:rPr>
          <w:rFonts w:ascii="宋体" w:hAnsi="宋体" w:cs="宋体" w:eastAsia="宋体"/>
          <w:lang w:val="zh-TW" w:eastAsia="zh-TW"/>
        </w:rPr>
        <w:t>地进行商业演出，因火车站广场四周由围栏封闭，原告乘坐轮椅只得从无障碍通道进入。自下午</w:t>
      </w:r>
      <w:r>
        <w:rPr>
          <w:rFonts w:eastAsia="宋体" w:cs="宋体" w:ascii="宋体" w:hAnsi="宋体"/>
          <w:lang w:val="en-US"/>
        </w:rPr>
        <w:t>1:20</w:t>
      </w:r>
      <w:r>
        <w:rPr>
          <w:rFonts w:ascii="宋体" w:hAnsi="宋体" w:cs="宋体" w:eastAsia="宋体"/>
          <w:lang w:val="zh-TW" w:eastAsia="zh-TW"/>
        </w:rPr>
        <w:t>起，原告为要求被告开启无障碍通道，不间断地多次拨打被告在无障碍通道旁公示的服务电话，但均无人接听。直至当日下午</w:t>
      </w:r>
      <w:r>
        <w:rPr>
          <w:rFonts w:eastAsia="宋体" w:cs="宋体" w:ascii="宋体" w:hAnsi="宋体"/>
          <w:lang w:val="en-US"/>
        </w:rPr>
        <w:t>2:30</w:t>
      </w:r>
      <w:r>
        <w:rPr>
          <w:rFonts w:ascii="宋体" w:hAnsi="宋体" w:cs="宋体" w:eastAsia="宋体"/>
          <w:lang w:val="zh-TW" w:eastAsia="zh-TW"/>
        </w:rPr>
        <w:t>，原告才尾随一货车进入火车站广场，而当时原告欲乘坐的车次已开离郑州火车站。原告因延误火车而无法按照预定时间到达目的地，造成了车票及误工费的经济损失。</w:t>
      </w:r>
    </w:p>
    <w:p>
      <w:pPr>
        <w:pStyle w:val="A"/>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《无障碍环境建设条例》第三十三条规定，</w:t>
      </w:r>
      <w:r>
        <w:rPr>
          <w:rFonts w:ascii="宋体" w:hAnsi="宋体" w:cs="宋体" w:eastAsia="宋体"/>
          <w:lang w:val="en-US"/>
        </w:rPr>
        <w:t>“</w:t>
      </w:r>
      <w:r>
        <w:rPr>
          <w:rFonts w:ascii="宋体" w:hAnsi="宋体" w:cs="宋体" w:eastAsia="宋体"/>
          <w:lang w:val="zh-TW" w:eastAsia="zh-TW"/>
        </w:rPr>
        <w:t>无障碍设施的所有权人或者管理人对无障碍设施未进行保护或者及时维修，导致无法正常使用的，由有关主管部门责令限期维修；造成使用人人身、财产损害的，无障碍设施的所有权人或者管理人应当承担赔偿责任。</w:t>
      </w:r>
      <w:r>
        <w:rPr>
          <w:rFonts w:ascii="宋体" w:hAnsi="宋体" w:cs="宋体" w:eastAsia="宋体"/>
          <w:lang w:val="en-US"/>
        </w:rPr>
        <w:t xml:space="preserve">” </w:t>
      </w:r>
      <w:r>
        <w:rPr>
          <w:rFonts w:ascii="宋体" w:hAnsi="宋体" w:cs="宋体" w:eastAsia="宋体"/>
          <w:lang w:val="zh-TW" w:eastAsia="zh-TW"/>
        </w:rPr>
        <w:t>现原告认为被告的行为违反相关法律法规的规定，侵犯了原告无障碍通行的法定权利。另外，被告在多次拨打服务电话、等待无障碍通道开启的过程中，遭遇附近路人的冷眼、嘲讽，要求被告改正行为时，被告下属工作人员言辞恶劣、态度冷漠，致使原告长时间陷入阴影之中，对乘火车出行产生了心理恐惧，给原告造成了严重的精神损害。</w:t>
      </w:r>
    </w:p>
    <w:p>
      <w:pPr>
        <w:pStyle w:val="A"/>
        <w:rPr>
          <w:rFonts w:ascii="宋体" w:hAnsi="宋体" w:eastAsia="宋体" w:cs="宋体"/>
          <w:lang w:val="zh-TW" w:eastAsia="zh-TW"/>
        </w:rPr>
      </w:pPr>
      <w:r>
        <w:rPr>
          <w:rFonts w:eastAsia="宋体" w:cs="宋体" w:ascii="宋体" w:hAnsi="宋体"/>
          <w:lang w:val="zh-TW" w:eastAsia="zh-TW"/>
        </w:rPr>
        <w:tab/>
      </w:r>
      <w:r>
        <w:rPr>
          <w:rFonts w:ascii="宋体" w:hAnsi="宋体" w:cs="宋体" w:eastAsia="宋体"/>
          <w:lang w:val="zh-TW" w:eastAsia="zh-TW"/>
        </w:rPr>
        <w:t>为维护原告的合法权益，根据《民事诉讼法》及相关法律法规，向贵院提起诉讼，恳请法院公正裁决。</w:t>
      </w:r>
    </w:p>
    <w:p>
      <w:pPr>
        <w:pStyle w:val="A"/>
        <w:rPr>
          <w:rFonts w:ascii="宋体" w:hAnsi="宋体" w:eastAsia="宋体" w:cs="宋体"/>
        </w:rPr>
      </w:pPr>
      <w:r>
        <w:rPr>
          <w:rFonts w:eastAsia="宋体" w:cs="宋体" w:ascii="宋体" w:hAnsi="宋体"/>
        </w:rPr>
        <w:tab/>
      </w:r>
    </w:p>
    <w:p>
      <w:pPr>
        <w:pStyle w:val="A"/>
        <w:rPr>
          <w:rFonts w:ascii="宋体" w:hAnsi="宋体" w:eastAsia="宋体" w:cs="宋体"/>
          <w:lang w:val="zh-TW" w:eastAsia="zh-TW"/>
        </w:rPr>
      </w:pPr>
      <w:r>
        <w:rPr>
          <w:rFonts w:eastAsia="宋体" w:cs="宋体" w:ascii="宋体" w:hAnsi="宋体"/>
          <w:lang w:val="zh-TW" w:eastAsia="zh-TW"/>
        </w:rPr>
        <w:tab/>
      </w:r>
      <w:r>
        <w:rPr>
          <w:rFonts w:ascii="宋体" w:hAnsi="宋体" w:cs="宋体" w:eastAsia="宋体"/>
          <w:lang w:val="zh-TW" w:eastAsia="zh-TW"/>
        </w:rPr>
        <w:t>此致</w:t>
      </w:r>
    </w:p>
    <w:p>
      <w:pPr>
        <w:pStyle w:val="A"/>
        <w:rPr>
          <w:rFonts w:ascii="宋体" w:hAnsi="宋体" w:eastAsia="宋体" w:cs="宋体"/>
        </w:rPr>
      </w:pPr>
      <w:r>
        <w:rPr>
          <w:rFonts w:eastAsia="宋体" w:cs="宋体" w:ascii="宋体" w:hAnsi="宋体"/>
          <w:lang w:val="en-US"/>
        </w:rPr>
        <w:tab/>
        <w:t>**</w:t>
      </w:r>
      <w:r>
        <w:rPr>
          <w:rFonts w:ascii="宋体" w:hAnsi="宋体" w:cs="宋体" w:eastAsia="宋体"/>
          <w:lang w:val="zh-TW" w:eastAsia="zh-TW"/>
        </w:rPr>
        <w:t>市</w:t>
      </w:r>
      <w:r>
        <w:rPr>
          <w:rFonts w:eastAsia="宋体" w:cs="宋体" w:ascii="宋体" w:hAnsi="宋体"/>
          <w:lang w:val="en-US"/>
        </w:rPr>
        <w:t>**</w:t>
      </w:r>
      <w:r>
        <w:rPr>
          <w:rFonts w:ascii="宋体" w:hAnsi="宋体" w:cs="宋体" w:eastAsia="宋体"/>
          <w:lang w:val="zh-TW" w:eastAsia="zh-TW"/>
        </w:rPr>
        <w:t>区人民法院</w:t>
      </w:r>
    </w:p>
    <w:p>
      <w:pPr>
        <w:pStyle w:val="A"/>
        <w:shd w:fill="FFFFFF" w:val="clear"/>
        <w:jc w:val="right"/>
        <w:rPr>
          <w:rFonts w:ascii="宋体" w:hAnsi="宋体" w:eastAsia="宋体" w:cs="宋体"/>
        </w:rPr>
      </w:pPr>
      <w:r>
        <w:rPr>
          <w:rFonts w:eastAsia="宋体" w:cs="宋体" w:ascii="宋体" w:hAnsi="宋体"/>
          <w:lang w:val="zh-TW" w:eastAsia="zh-TW"/>
        </w:rPr>
        <w:tab/>
        <w:t xml:space="preserve">                         </w:t>
      </w:r>
      <w:r>
        <w:rPr>
          <w:rFonts w:ascii="宋体" w:hAnsi="宋体" w:cs="宋体" w:eastAsia="宋体"/>
          <w:lang w:val="zh-TW" w:eastAsia="zh-TW"/>
        </w:rPr>
        <w:t>具状人：</w:t>
      </w:r>
      <w:r>
        <w:rPr>
          <w:rFonts w:eastAsia="宋体" w:cs="宋体" w:ascii="宋体" w:hAnsi="宋体"/>
          <w:lang w:val="en-US"/>
        </w:rPr>
        <w:t>***</w:t>
      </w:r>
      <w:r>
        <w:rPr>
          <w:rFonts w:ascii="宋体" w:hAnsi="宋体" w:cs="宋体" w:eastAsia="宋体"/>
          <w:lang w:val="zh-TW" w:eastAsia="zh-TW"/>
        </w:rPr>
        <w:t>（签名、手印）</w:t>
      </w:r>
    </w:p>
    <w:p>
      <w:pPr>
        <w:pStyle w:val="A"/>
        <w:shd w:fill="FFFFFF" w:val="clear"/>
        <w:jc w:val="right"/>
        <w:rPr>
          <w:rFonts w:ascii="宋体" w:hAnsi="宋体" w:eastAsia="宋体" w:cs="宋体"/>
          <w:lang w:val="zh-TW" w:eastAsia="zh-TW"/>
        </w:rPr>
      </w:pPr>
      <w:r>
        <w:rPr>
          <w:rFonts w:eastAsia="宋体" w:cs="宋体" w:ascii="宋体" w:hAnsi="宋体"/>
          <w:lang w:val="zh-TW" w:eastAsia="zh-TW"/>
        </w:rPr>
        <w:tab/>
        <w:t xml:space="preserve">                  </w:t>
      </w:r>
      <w:r>
        <w:rPr>
          <w:rFonts w:ascii="宋体" w:hAnsi="宋体" w:cs="宋体" w:eastAsia="宋体"/>
          <w:lang w:val="zh-TW" w:eastAsia="zh-TW"/>
        </w:rPr>
        <w:t>年     月    日</w:t>
      </w:r>
    </w:p>
    <w:p>
      <w:pPr>
        <w:pStyle w:val="A"/>
        <w:shd w:fill="FFFFFF" w:val="clear"/>
        <w:jc w:val="right"/>
        <w:rPr>
          <w:rFonts w:ascii="宋体" w:hAnsi="宋体" w:eastAsia="宋体" w:cs="宋体"/>
        </w:rPr>
      </w:pPr>
      <w:r>
        <w:rPr>
          <w:rFonts w:eastAsia="宋体" w:cs="宋体" w:ascii="宋体" w:hAnsi="宋体"/>
        </w:rPr>
      </w:r>
    </w:p>
    <w:p>
      <w:pPr>
        <w:pStyle w:val="A"/>
        <w:shd w:fill="FFFFFF" w:val="clear"/>
        <w:jc w:val="right"/>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附件：证据清单</w:t>
      </w:r>
    </w:p>
    <w:p>
      <w:pPr>
        <w:pStyle w:val="A"/>
        <w:shd w:fill="FFFFFF" w:val="clear"/>
        <w:rPr>
          <w:rFonts w:ascii="宋体" w:hAnsi="宋体" w:eastAsia="宋体" w:cs="宋体"/>
        </w:rPr>
      </w:pPr>
      <w:r>
        <w:rPr>
          <w:rFonts w:eastAsia="宋体" w:cs="宋体" w:ascii="宋体" w:hAnsi="宋体"/>
        </w:rPr>
      </w:r>
    </w:p>
    <w:tbl>
      <w:tblPr>
        <w:tblW w:w="8620"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797"/>
        <w:gridCol w:w="2318"/>
        <w:gridCol w:w="1958"/>
        <w:gridCol w:w="3546"/>
      </w:tblGrid>
      <w:tr>
        <w:trPr>
          <w:trHeight w:val="35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center"/>
              <w:rPr/>
            </w:pPr>
            <w:r>
              <w:rPr>
                <w:rFonts w:ascii="宋体" w:hAnsi="宋体" w:cs="宋体" w:eastAsia="宋体"/>
                <w:lang w:val="zh-TW" w:eastAsia="zh-TW"/>
              </w:rPr>
              <w:t>序号</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center"/>
              <w:rPr/>
            </w:pPr>
            <w:r>
              <w:rPr>
                <w:rFonts w:ascii="宋体" w:hAnsi="宋体" w:cs="宋体" w:eastAsia="宋体"/>
                <w:lang w:val="zh-TW" w:eastAsia="zh-TW"/>
              </w:rPr>
              <w:t>证据名称</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center"/>
              <w:rPr/>
            </w:pPr>
            <w:r>
              <w:rPr>
                <w:rFonts w:ascii="宋体" w:hAnsi="宋体" w:cs="宋体" w:eastAsia="宋体"/>
                <w:lang w:val="zh-TW" w:eastAsia="zh-TW"/>
              </w:rPr>
              <w:t>形成时间</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center"/>
              <w:rPr/>
            </w:pPr>
            <w:r>
              <w:rPr>
                <w:rFonts w:ascii="宋体" w:hAnsi="宋体" w:cs="宋体" w:eastAsia="宋体"/>
                <w:lang w:val="zh-TW" w:eastAsia="zh-TW"/>
              </w:rPr>
              <w:t>证明对象</w:t>
            </w:r>
          </w:p>
        </w:tc>
      </w:tr>
      <w:tr>
        <w:trPr>
          <w:trHeight w:val="97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一</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原告与被告工作人员对话的录音</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r>
              <w:rPr>
                <w:rFonts w:eastAsia="宋体" w:cs="宋体" w:ascii="宋体" w:hAnsi="宋体"/>
                <w:lang w:val="zh-TW" w:eastAsia="zh-TW"/>
              </w:rPr>
              <w:br/>
            </w:r>
            <w:r>
              <w:rPr>
                <w:lang w:val="en-US"/>
              </w:rPr>
              <w:t>14:45</w:t>
            </w:r>
            <w:r>
              <w:rPr>
                <w:rFonts w:eastAsia="Arial Unicode MS" w:cs="Arial Unicode MS" w:ascii="Arial Unicode MS" w:hAnsi="Arial Unicode MS"/>
                <w:b w:val="false"/>
                <w:bCs w:val="false"/>
                <w:i w:val="false"/>
                <w:iCs w:val="false"/>
                <w:lang w:val="en-US"/>
              </w:rPr>
              <w:br/>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因被告管理的无障碍通道封锁导致原告误车的情况属实</w:t>
            </w:r>
            <w:r>
              <w:rPr>
                <w:rFonts w:eastAsia="宋体" w:cs="宋体" w:ascii="宋体" w:hAnsi="宋体"/>
                <w:lang w:val="zh-TW" w:eastAsia="zh-TW"/>
              </w:rPr>
              <w:br/>
            </w:r>
          </w:p>
        </w:tc>
      </w:tr>
      <w:tr>
        <w:trPr>
          <w:trHeight w:val="103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二</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原告与火车站附近的士司机对话的录音</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r>
              <w:rPr>
                <w:lang w:val="en-US"/>
              </w:rPr>
              <w:t>13:50</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被告无障碍通道长期不畅通</w:t>
            </w:r>
          </w:p>
        </w:tc>
      </w:tr>
      <w:tr>
        <w:trPr>
          <w:trHeight w:val="126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三</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原告证人</w:t>
            </w:r>
            <w:r>
              <w:rPr>
                <w:lang w:val="en-US"/>
              </w:rPr>
              <w:t>**</w:t>
            </w:r>
            <w:r>
              <w:rPr>
                <w:rFonts w:ascii="宋体" w:hAnsi="宋体" w:cs="宋体" w:eastAsia="宋体"/>
                <w:lang w:val="zh-TW" w:eastAsia="zh-TW"/>
              </w:rPr>
              <w:t>的证人证言</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 xml:space="preserve"> </w:t>
            </w:r>
            <w:r>
              <w:rPr>
                <w:rFonts w:ascii="宋体" w:hAnsi="宋体" w:cs="宋体" w:eastAsia="宋体"/>
                <w:lang w:val="zh-TW" w:eastAsia="zh-TW"/>
              </w:rPr>
              <w:t>因被告管理的无障碍通道封锁导致原告误车的情况属实</w:t>
            </w:r>
            <w:r>
              <w:rPr>
                <w:rFonts w:eastAsia="宋体" w:cs="宋体" w:ascii="宋体" w:hAnsi="宋体"/>
                <w:lang w:val="zh-TW" w:eastAsia="zh-TW"/>
              </w:rPr>
              <w:br/>
              <w:br/>
            </w:r>
          </w:p>
        </w:tc>
      </w:tr>
      <w:tr>
        <w:trPr>
          <w:trHeight w:val="69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四</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原告购买的火车票</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原告因延误火车造成的车票损失</w:t>
            </w:r>
          </w:p>
        </w:tc>
      </w:tr>
      <w:tr>
        <w:trPr>
          <w:trHeight w:val="70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五</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原告与</w:t>
            </w:r>
            <w:r>
              <w:rPr>
                <w:lang w:val="en-US"/>
              </w:rPr>
              <w:t>**</w:t>
            </w:r>
            <w:r>
              <w:rPr>
                <w:rFonts w:ascii="宋体" w:hAnsi="宋体" w:cs="宋体" w:eastAsia="宋体"/>
                <w:lang w:val="zh-TW" w:eastAsia="zh-TW"/>
              </w:rPr>
              <w:t>公司的表演服务合同</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原告因延误火车造成的经济损失</w:t>
            </w:r>
          </w:p>
        </w:tc>
      </w:tr>
      <w:tr>
        <w:trPr>
          <w:trHeight w:val="690" w:hRule="atLeast"/>
        </w:trPr>
        <w:tc>
          <w:tcPr>
            <w:tcW w:w="7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六</w:t>
            </w:r>
          </w:p>
        </w:tc>
        <w:tc>
          <w:tcPr>
            <w:tcW w:w="23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原告《残疾人证》</w:t>
            </w:r>
          </w:p>
        </w:tc>
        <w:tc>
          <w:tcPr>
            <w:tcW w:w="19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lang w:val="en-US"/>
              </w:rPr>
              <w:t>2012</w:t>
            </w:r>
            <w:r>
              <w:rPr>
                <w:rFonts w:ascii="宋体" w:hAnsi="宋体" w:cs="宋体" w:eastAsia="宋体"/>
                <w:lang w:val="zh-TW" w:eastAsia="zh-TW"/>
              </w:rPr>
              <w:t>年</w:t>
            </w:r>
            <w:r>
              <w:rPr>
                <w:lang w:val="en-US"/>
              </w:rPr>
              <w:t>*</w:t>
            </w:r>
            <w:r>
              <w:rPr>
                <w:rFonts w:ascii="宋体" w:hAnsi="宋体" w:cs="宋体" w:eastAsia="宋体"/>
                <w:lang w:val="zh-TW" w:eastAsia="zh-TW"/>
              </w:rPr>
              <w:t>月</w:t>
            </w:r>
            <w:r>
              <w:rPr>
                <w:lang w:val="en-US"/>
              </w:rPr>
              <w:t>**</w:t>
            </w:r>
            <w:r>
              <w:rPr>
                <w:rFonts w:ascii="宋体" w:hAnsi="宋体" w:cs="宋体" w:eastAsia="宋体"/>
                <w:lang w:val="zh-TW" w:eastAsia="zh-TW"/>
              </w:rPr>
              <w:t>日</w:t>
            </w:r>
          </w:p>
        </w:tc>
        <w:tc>
          <w:tcPr>
            <w:tcW w:w="35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shd w:fill="FFFFFF" w:val="clear"/>
              <w:jc w:val="left"/>
              <w:rPr/>
            </w:pPr>
            <w:r>
              <w:rPr>
                <w:rFonts w:ascii="宋体" w:hAnsi="宋体" w:cs="宋体" w:eastAsia="宋体"/>
                <w:lang w:val="zh-TW" w:eastAsia="zh-TW"/>
              </w:rPr>
              <w:t>原告是一名一级肢体残疾人且持有国家颁发的有效证件</w:t>
            </w:r>
          </w:p>
        </w:tc>
      </w:tr>
    </w:tbl>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提交人：</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b/>
          <w:b/>
          <w:bCs/>
          <w:lang w:val="zh-TW" w:eastAsia="zh-TW"/>
        </w:rPr>
      </w:pPr>
      <w:r>
        <w:rPr>
          <w:rFonts w:ascii="宋体" w:hAnsi="宋体" w:cs="宋体" w:eastAsia="宋体"/>
          <w:lang w:val="zh-TW" w:eastAsia="zh-TW"/>
        </w:rPr>
        <w:t>提交时间：</w:t>
      </w:r>
    </w:p>
    <w:p>
      <w:pPr>
        <w:pStyle w:val="A"/>
        <w:shd w:fill="FFFFFF" w:val="clear"/>
        <w:rPr>
          <w:rFonts w:ascii="宋体" w:hAnsi="宋体" w:eastAsia="宋体" w:cs="宋体"/>
          <w:b/>
          <w:b/>
          <w:bCs/>
        </w:rPr>
      </w:pPr>
      <w:r>
        <w:rPr>
          <w:rFonts w:eastAsia="宋体" w:cs="宋体" w:ascii="宋体" w:hAnsi="宋体"/>
          <w:b/>
          <w:bCs/>
        </w:rPr>
      </w:r>
    </w:p>
    <w:p>
      <w:pPr>
        <w:pStyle w:val="2"/>
        <w:rPr>
          <w:rFonts w:ascii="宋体" w:hAnsi="宋体" w:eastAsia="宋体" w:cs="宋体"/>
        </w:rPr>
      </w:pPr>
      <w:bookmarkStart w:id="35" w:name="_Toc19"/>
      <w:r>
        <w:rPr>
          <w:lang w:val="en-US"/>
        </w:rPr>
        <w:t>5.3</w:t>
      </w:r>
      <w:bookmarkEnd w:id="35"/>
      <w:r>
        <w:rPr>
          <w:rFonts w:ascii="宋体" w:hAnsi="宋体" w:cs="宋体" w:eastAsia="宋体"/>
          <w:lang w:val="zh-TW" w:eastAsia="zh-TW"/>
        </w:rPr>
        <w:t>政府信息公开申请样表及注意事项</w:t>
      </w:r>
    </w:p>
    <w:p>
      <w:pPr>
        <w:pStyle w:val="A"/>
        <w:shd w:fill="FFFFFF" w:val="clear"/>
        <w:rPr>
          <w:rFonts w:ascii="宋体" w:hAnsi="宋体" w:eastAsia="宋体" w:cs="宋体"/>
          <w:b/>
          <w:b/>
          <w:bCs/>
        </w:rPr>
      </w:pPr>
      <w:r>
        <w:rPr>
          <w:rFonts w:eastAsia="宋体" w:cs="宋体" w:ascii="宋体" w:hAnsi="宋体"/>
          <w:b/>
          <w:bCs/>
        </w:rPr>
      </w:r>
    </w:p>
    <w:p>
      <w:pPr>
        <w:pStyle w:val="A"/>
        <w:widowControl/>
        <w:shd w:fill="FFFFFF" w:val="clear"/>
        <w:spacing w:lineRule="atLeast" w:line="402"/>
        <w:jc w:val="center"/>
        <w:rPr>
          <w:color w:val="000000"/>
          <w:u w:val="none" w:color="000000"/>
        </w:rPr>
      </w:pPr>
      <w:r>
        <w:rPr>
          <w:rFonts w:eastAsia="宋体" w:cs="宋体" w:ascii="宋体" w:hAnsi="宋体"/>
          <w:b/>
          <w:bCs/>
          <w:lang w:val="en-US"/>
        </w:rPr>
        <w:t xml:space="preserve">   </w:t>
      </w:r>
      <w:r>
        <w:rPr>
          <w:rFonts w:ascii="宋体" w:hAnsi="宋体" w:cs="宋体" w:eastAsia="宋体"/>
          <w:b/>
          <w:bCs/>
          <w:lang w:val="zh-TW" w:eastAsia="zh-TW"/>
        </w:rPr>
        <w:t>政府信息公开申请表</w:t>
      </w:r>
      <w:r>
        <w:rPr>
          <w:rFonts w:ascii="宋体" w:hAnsi="宋体" w:cs="宋体" w:eastAsia="宋体"/>
          <w:lang w:val="en-US"/>
        </w:rPr>
        <w:t> </w:t>
      </w:r>
    </w:p>
    <w:tbl>
      <w:tblPr>
        <w:tblW w:w="830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991"/>
        <w:gridCol w:w="274"/>
        <w:gridCol w:w="717"/>
        <w:gridCol w:w="991"/>
        <w:gridCol w:w="991"/>
        <w:gridCol w:w="882"/>
        <w:gridCol w:w="714"/>
        <w:gridCol w:w="148"/>
        <w:gridCol w:w="240"/>
        <w:gridCol w:w="1158"/>
        <w:gridCol w:w="1193"/>
      </w:tblGrid>
      <w:tr>
        <w:trPr>
          <w:trHeight w:val="830" w:hRule="atLeast"/>
        </w:trPr>
        <w:tc>
          <w:tcPr>
            <w:tcW w:w="198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申请人（个人）姓名</w:t>
            </w:r>
          </w:p>
        </w:tc>
        <w:tc>
          <w:tcPr>
            <w:tcW w:w="19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Normal"/>
              <w:rPr/>
            </w:pPr>
            <w:r>
              <w:rPr/>
            </w:r>
          </w:p>
        </w:tc>
        <w:tc>
          <w:tcPr>
            <w:tcW w:w="198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ascii="宋体" w:hAnsi="宋体" w:cs="宋体" w:eastAsia="宋体"/>
                <w:lang w:val="zh-TW" w:eastAsia="zh-TW"/>
              </w:rPr>
              <w:t>身份证号</w:t>
            </w:r>
          </w:p>
        </w:tc>
        <w:tc>
          <w:tcPr>
            <w:tcW w:w="235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Normal"/>
              <w:rPr/>
            </w:pPr>
            <w:r>
              <w:rPr/>
            </w:r>
          </w:p>
        </w:tc>
      </w:tr>
      <w:tr>
        <w:trPr>
          <w:trHeight w:val="1310" w:hRule="atLeast"/>
        </w:trPr>
        <w:tc>
          <w:tcPr>
            <w:tcW w:w="1982"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申请人（法人或者其他组织）名称</w:t>
            </w:r>
          </w:p>
        </w:tc>
        <w:tc>
          <w:tcPr>
            <w:tcW w:w="198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eastAsia="宋体" w:cs="宋体" w:ascii="宋体" w:hAnsi="宋体"/>
                <w:lang w:val="en-US"/>
              </w:rPr>
              <w:t> </w:t>
            </w:r>
          </w:p>
        </w:tc>
        <w:tc>
          <w:tcPr>
            <w:tcW w:w="1984"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ascii="宋体" w:hAnsi="宋体" w:cs="宋体" w:eastAsia="宋体"/>
                <w:lang w:val="zh-TW" w:eastAsia="zh-TW"/>
              </w:rPr>
              <w:t>法定代表人</w:t>
            </w:r>
          </w:p>
        </w:tc>
        <w:tc>
          <w:tcPr>
            <w:tcW w:w="235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eastAsia="宋体" w:cs="宋体" w:ascii="宋体" w:hAnsi="宋体"/>
                <w:lang w:val="en-US"/>
              </w:rPr>
              <w:t> </w:t>
            </w:r>
          </w:p>
        </w:tc>
      </w:tr>
      <w:tr>
        <w:trPr>
          <w:trHeight w:val="420" w:hRule="atLeast"/>
        </w:trPr>
        <w:tc>
          <w:tcPr>
            <w:tcW w:w="1265" w:type="dxa"/>
            <w:gridSpan w:val="2"/>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ascii="宋体" w:hAnsi="宋体" w:cs="宋体" w:eastAsia="宋体"/>
                <w:lang w:val="zh-TW" w:eastAsia="zh-TW"/>
              </w:rPr>
              <w:t>联系方式</w:t>
            </w:r>
          </w:p>
        </w:tc>
        <w:tc>
          <w:tcPr>
            <w:tcW w:w="4683"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通信地址：</w:t>
            </w:r>
          </w:p>
        </w:tc>
        <w:tc>
          <w:tcPr>
            <w:tcW w:w="115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center"/>
              <w:rPr/>
            </w:pPr>
            <w:r>
              <w:rPr>
                <w:rFonts w:ascii="宋体" w:hAnsi="宋体" w:cs="宋体" w:eastAsia="宋体"/>
                <w:lang w:val="zh-TW" w:eastAsia="zh-TW"/>
              </w:rPr>
              <w:t>邮政编码</w:t>
            </w:r>
          </w:p>
        </w:tc>
        <w:tc>
          <w:tcPr>
            <w:tcW w:w="11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Normal"/>
              <w:rPr/>
            </w:pPr>
            <w:r>
              <w:rPr/>
            </w:r>
          </w:p>
        </w:tc>
      </w:tr>
      <w:tr>
        <w:trPr>
          <w:trHeight w:val="420" w:hRule="atLeast"/>
        </w:trPr>
        <w:tc>
          <w:tcPr>
            <w:tcW w:w="1265"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0" w:type="dxa"/>
              <w:left w:w="112" w:type="dxa"/>
              <w:bottom w:w="0" w:type="dxa"/>
              <w:right w:w="108" w:type="dxa"/>
            </w:tcMar>
          </w:tcPr>
          <w:p>
            <w:pPr>
              <w:pStyle w:val="Normal"/>
              <w:rPr/>
            </w:pPr>
            <w:r>
              <w:rPr/>
            </w:r>
          </w:p>
        </w:tc>
        <w:tc>
          <w:tcPr>
            <w:tcW w:w="358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联系电话：</w:t>
            </w:r>
          </w:p>
        </w:tc>
        <w:tc>
          <w:tcPr>
            <w:tcW w:w="345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rFonts w:ascii="宋体" w:hAnsi="宋体" w:cs="宋体" w:eastAsia="宋体"/>
                <w:lang w:val="zh-TW" w:eastAsia="zh-TW"/>
              </w:rPr>
              <w:t>联系人：</w:t>
            </w:r>
          </w:p>
        </w:tc>
      </w:tr>
      <w:tr>
        <w:trPr>
          <w:trHeight w:val="420" w:hRule="atLeast"/>
        </w:trPr>
        <w:tc>
          <w:tcPr>
            <w:tcW w:w="1265" w:type="dxa"/>
            <w:gridSpan w:val="2"/>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0" w:type="dxa"/>
              <w:left w:w="112" w:type="dxa"/>
              <w:bottom w:w="0" w:type="dxa"/>
              <w:right w:w="108" w:type="dxa"/>
            </w:tcMar>
          </w:tcPr>
          <w:p>
            <w:pPr>
              <w:pStyle w:val="Normal"/>
              <w:rPr/>
            </w:pPr>
            <w:r>
              <w:rPr/>
            </w:r>
          </w:p>
        </w:tc>
        <w:tc>
          <w:tcPr>
            <w:tcW w:w="7034"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电子邮箱：</w:t>
            </w:r>
          </w:p>
        </w:tc>
      </w:tr>
      <w:tr>
        <w:trPr>
          <w:trHeight w:val="978" w:hRule="atLeast"/>
        </w:trPr>
        <w:tc>
          <w:tcPr>
            <w:tcW w:w="29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政府信息公开义务机关（机构）名称</w:t>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eastAsia="宋体" w:cs="宋体" w:ascii="宋体" w:hAnsi="宋体"/>
                <w:lang w:val="en-US"/>
              </w:rPr>
              <w:t> </w:t>
            </w:r>
            <w:r>
              <w:rPr>
                <w:rFonts w:eastAsia="宋体" w:cs="宋体" w:ascii="宋体" w:hAnsi="宋体"/>
                <w:lang w:val="en-US"/>
              </w:rPr>
              <w:t>**</w:t>
            </w:r>
            <w:r>
              <w:rPr>
                <w:rFonts w:ascii="宋体" w:hAnsi="宋体" w:cs="宋体" w:eastAsia="宋体"/>
                <w:lang w:val="zh-TW" w:eastAsia="zh-TW"/>
              </w:rPr>
              <w:t>市人力资源和社会保障局</w:t>
            </w:r>
          </w:p>
        </w:tc>
      </w:tr>
      <w:tr>
        <w:trPr>
          <w:trHeight w:val="420" w:hRule="atLeast"/>
        </w:trPr>
        <w:tc>
          <w:tcPr>
            <w:tcW w:w="2973" w:type="dxa"/>
            <w:gridSpan w:val="4"/>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所需的政府信息</w:t>
            </w:r>
          </w:p>
        </w:tc>
        <w:tc>
          <w:tcPr>
            <w:tcW w:w="2587"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名称：</w:t>
            </w:r>
          </w:p>
        </w:tc>
        <w:tc>
          <w:tcPr>
            <w:tcW w:w="273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文号：</w:t>
            </w:r>
          </w:p>
        </w:tc>
      </w:tr>
      <w:tr>
        <w:trPr>
          <w:trHeight w:val="3213" w:hRule="atLeast"/>
        </w:trPr>
        <w:tc>
          <w:tcPr>
            <w:tcW w:w="2973"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0" w:type="dxa"/>
              <w:left w:w="112" w:type="dxa"/>
              <w:bottom w:w="0" w:type="dxa"/>
              <w:right w:w="108" w:type="dxa"/>
            </w:tcMar>
          </w:tcPr>
          <w:p>
            <w:pPr>
              <w:pStyle w:val="Normal"/>
              <w:rPr/>
            </w:pPr>
            <w:r>
              <w:rPr/>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或者其他特征描述：</w:t>
            </w:r>
          </w:p>
          <w:p>
            <w:pPr>
              <w:pStyle w:val="A"/>
              <w:widowControl/>
              <w:shd w:fill="FFFFFF" w:val="clear"/>
              <w:spacing w:lineRule="atLeast" w:line="480"/>
              <w:jc w:val="left"/>
              <w:rPr/>
            </w:pPr>
            <w:r>
              <w:rPr>
                <w:lang w:val="en-US"/>
              </w:rPr>
              <w:t>1.2008</w:t>
            </w:r>
            <w:r>
              <w:rPr>
                <w:rFonts w:ascii="宋体" w:hAnsi="宋体" w:cs="宋体" w:eastAsia="宋体"/>
                <w:lang w:val="zh-TW" w:eastAsia="zh-TW"/>
              </w:rPr>
              <w:t>年《残疾人权益保障法》生效以来，</w:t>
            </w:r>
            <w:r>
              <w:rPr>
                <w:lang w:val="en-US"/>
              </w:rPr>
              <w:t>**</w:t>
            </w:r>
            <w:r>
              <w:rPr>
                <w:rFonts w:ascii="宋体" w:hAnsi="宋体" w:cs="宋体" w:eastAsia="宋体"/>
                <w:lang w:val="zh-TW" w:eastAsia="zh-TW"/>
              </w:rPr>
              <w:t>市共招录多少公务员？</w:t>
            </w:r>
          </w:p>
          <w:p>
            <w:pPr>
              <w:pStyle w:val="A"/>
              <w:widowControl/>
              <w:shd w:fill="FFFFFF" w:val="clear"/>
              <w:bidi w:val="0"/>
              <w:spacing w:lineRule="atLeast" w:line="480"/>
              <w:ind w:left="0" w:right="0" w:hanging="0"/>
              <w:jc w:val="left"/>
              <w:rPr/>
            </w:pPr>
            <w:r>
              <w:rPr>
                <w:rFonts w:eastAsia="宋体" w:cs="宋体"/>
                <w:lang w:val="en-US"/>
              </w:rPr>
              <w:t>2.2008</w:t>
            </w:r>
            <w:r>
              <w:rPr>
                <w:rFonts w:ascii="宋体" w:hAnsi="宋体" w:cs="宋体" w:eastAsia="宋体"/>
                <w:lang w:val="zh-TW" w:eastAsia="zh-TW"/>
              </w:rPr>
              <w:t>年《残疾人权益保障法》生效以来，</w:t>
            </w:r>
            <w:r>
              <w:rPr>
                <w:rFonts w:eastAsia="宋体" w:cs="宋体" w:ascii="宋体" w:hAnsi="宋体"/>
                <w:lang w:val="en-US"/>
              </w:rPr>
              <w:t>**</w:t>
            </w:r>
            <w:r>
              <w:rPr>
                <w:rFonts w:ascii="宋体" w:hAnsi="宋体" w:cs="宋体" w:eastAsia="宋体"/>
                <w:lang w:val="zh-TW" w:eastAsia="zh-TW"/>
              </w:rPr>
              <w:t>市共招录多少残疾人公务员？</w:t>
            </w:r>
          </w:p>
        </w:tc>
      </w:tr>
      <w:tr>
        <w:trPr>
          <w:trHeight w:val="587" w:hRule="atLeast"/>
        </w:trPr>
        <w:tc>
          <w:tcPr>
            <w:tcW w:w="2973" w:type="dxa"/>
            <w:gridSpan w:val="4"/>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获取政府信息的方式（单选）</w:t>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邮寄</w:t>
            </w:r>
            <w:r>
              <w:rPr>
                <w:lang w:val="en-US"/>
              </w:rPr>
              <w:t xml:space="preserve">      </w:t>
            </w:r>
            <w:r>
              <w:rPr>
                <w:rFonts w:ascii="宋体" w:hAnsi="宋体" w:cs="宋体" w:eastAsia="宋体"/>
                <w:lang w:val="zh-TW" w:eastAsia="zh-TW"/>
              </w:rPr>
              <w:t>传真</w:t>
            </w:r>
            <w:r>
              <w:rPr>
                <w:lang w:val="en-US"/>
              </w:rPr>
              <w:t xml:space="preserve">      </w:t>
            </w:r>
            <w:r>
              <w:rPr>
                <w:rFonts w:ascii="宋体" w:hAnsi="宋体" w:cs="宋体" w:eastAsia="宋体"/>
                <w:lang w:val="zh-TW" w:eastAsia="zh-TW"/>
              </w:rPr>
              <w:t>递送</w:t>
            </w:r>
          </w:p>
        </w:tc>
      </w:tr>
      <w:tr>
        <w:trPr>
          <w:trHeight w:val="420" w:hRule="atLeast"/>
        </w:trPr>
        <w:tc>
          <w:tcPr>
            <w:tcW w:w="2973" w:type="dxa"/>
            <w:gridSpan w:val="4"/>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top w:w="0" w:type="dxa"/>
              <w:left w:w="112" w:type="dxa"/>
              <w:bottom w:w="0" w:type="dxa"/>
              <w:right w:w="108" w:type="dxa"/>
            </w:tcMar>
          </w:tcPr>
          <w:p>
            <w:pPr>
              <w:pStyle w:val="Normal"/>
              <w:rPr/>
            </w:pPr>
            <w:r>
              <w:rPr/>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当面领取</w:t>
            </w:r>
            <w:r>
              <w:rPr>
                <w:lang w:val="en-US"/>
              </w:rPr>
              <w:t>  □</w:t>
            </w:r>
            <w:r>
              <w:rPr>
                <w:rFonts w:ascii="宋体" w:hAnsi="宋体" w:cs="宋体" w:eastAsia="宋体"/>
                <w:lang w:val="zh-TW" w:eastAsia="zh-TW"/>
              </w:rPr>
              <w:t>现场查阅</w:t>
            </w:r>
          </w:p>
        </w:tc>
      </w:tr>
      <w:tr>
        <w:trPr>
          <w:trHeight w:val="830" w:hRule="atLeast"/>
        </w:trPr>
        <w:tc>
          <w:tcPr>
            <w:tcW w:w="29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政府信息的载体形式（单选）</w:t>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rFonts w:ascii="宋体" w:hAnsi="宋体" w:cs="宋体" w:eastAsia="宋体"/>
                <w:lang w:val="zh-TW" w:eastAsia="zh-TW"/>
              </w:rPr>
              <w:t>纸质文本</w:t>
            </w:r>
            <w:r>
              <w:rPr>
                <w:lang w:val="en-US"/>
              </w:rPr>
              <w:t>  □</w:t>
            </w:r>
            <w:r>
              <w:rPr>
                <w:rFonts w:ascii="宋体" w:hAnsi="宋体" w:cs="宋体" w:eastAsia="宋体"/>
                <w:lang w:val="zh-TW" w:eastAsia="zh-TW"/>
              </w:rPr>
              <w:t>光盘</w:t>
            </w:r>
            <w:r>
              <w:rPr>
                <w:lang w:val="en-US"/>
              </w:rPr>
              <w:t>      □</w:t>
            </w:r>
            <w:r>
              <w:rPr>
                <w:rFonts w:ascii="宋体" w:hAnsi="宋体" w:cs="宋体" w:eastAsia="宋体"/>
                <w:lang w:val="zh-TW" w:eastAsia="zh-TW"/>
              </w:rPr>
              <w:t>磁盘</w:t>
            </w:r>
          </w:p>
        </w:tc>
      </w:tr>
      <w:tr>
        <w:trPr>
          <w:trHeight w:val="1146" w:hRule="atLeast"/>
        </w:trPr>
        <w:tc>
          <w:tcPr>
            <w:tcW w:w="29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lang w:val="zh-TW" w:eastAsia="zh-TW"/>
              </w:rPr>
              <w:t>所需政府信息的用途</w:t>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生产的需要</w:t>
            </w:r>
            <w:r>
              <w:rPr>
                <w:lang w:val="en-US"/>
              </w:rPr>
              <w:t>  □</w:t>
            </w:r>
            <w:r>
              <w:rPr>
                <w:rFonts w:ascii="宋体" w:hAnsi="宋体" w:cs="宋体" w:eastAsia="宋体"/>
                <w:lang w:val="zh-TW" w:eastAsia="zh-TW"/>
              </w:rPr>
              <w:t>生活的需要</w:t>
            </w:r>
          </w:p>
          <w:p>
            <w:pPr>
              <w:pStyle w:val="A"/>
              <w:widowControl/>
              <w:shd w:fill="FFFFFF" w:val="clear"/>
              <w:spacing w:lineRule="atLeast" w:line="480"/>
              <w:jc w:val="left"/>
              <w:rPr/>
            </w:pPr>
            <w:r>
              <w:rPr>
                <w:rFonts w:ascii="宋体" w:hAnsi="宋体" w:cs="宋体" w:eastAsia="宋体"/>
                <w:lang w:val="zh-TW" w:eastAsia="zh-TW"/>
              </w:rPr>
              <w:t>科研的需要</w:t>
            </w:r>
            <w:r>
              <w:rPr>
                <w:lang w:val="en-US"/>
              </w:rPr>
              <w:t>  □</w:t>
            </w:r>
            <w:r>
              <w:rPr>
                <w:rFonts w:ascii="宋体" w:hAnsi="宋体" w:cs="宋体" w:eastAsia="宋体"/>
                <w:lang w:val="zh-TW" w:eastAsia="zh-TW"/>
              </w:rPr>
              <w:t>查验自身信息</w:t>
            </w:r>
          </w:p>
        </w:tc>
      </w:tr>
      <w:tr>
        <w:trPr>
          <w:trHeight w:val="978" w:hRule="atLeast"/>
        </w:trPr>
        <w:tc>
          <w:tcPr>
            <w:tcW w:w="29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left"/>
              <w:rPr/>
            </w:pPr>
            <w:r>
              <w:rPr>
                <w:rFonts w:ascii="宋体" w:hAnsi="宋体" w:cs="宋体" w:eastAsia="宋体"/>
                <w:b/>
                <w:bCs/>
                <w:lang w:val="zh-TW" w:eastAsia="zh-TW"/>
              </w:rPr>
              <w:t>特别声明：</w:t>
            </w:r>
            <w:r>
              <w:rPr>
                <w:rFonts w:ascii="宋体" w:hAnsi="宋体" w:cs="宋体" w:eastAsia="宋体"/>
                <w:lang w:val="zh-TW" w:eastAsia="zh-TW"/>
              </w:rPr>
              <w:t>个人需申请免除收费，主要理由</w:t>
            </w:r>
          </w:p>
        </w:tc>
        <w:tc>
          <w:tcPr>
            <w:tcW w:w="5326"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tcPr>
          <w:p>
            <w:pPr>
              <w:pStyle w:val="A"/>
              <w:widowControl/>
              <w:shd w:fill="FFFFFF" w:val="clear"/>
              <w:spacing w:lineRule="atLeast" w:line="480"/>
              <w:jc w:val="left"/>
              <w:rPr/>
            </w:pPr>
            <w:r>
              <w:rPr>
                <w:lang w:val="en-US"/>
              </w:rPr>
              <w:t>□</w:t>
            </w:r>
            <w:r>
              <w:rPr>
                <w:rFonts w:ascii="宋体" w:hAnsi="宋体" w:cs="宋体" w:eastAsia="宋体"/>
                <w:lang w:val="zh-TW" w:eastAsia="zh-TW"/>
              </w:rPr>
              <w:t>属于享受城乡居民最低生活保障对象</w:t>
            </w:r>
          </w:p>
          <w:p>
            <w:pPr>
              <w:pStyle w:val="A"/>
              <w:widowControl/>
              <w:shd w:fill="FFFFFF" w:val="clear"/>
              <w:spacing w:lineRule="atLeast" w:line="480"/>
              <w:jc w:val="left"/>
              <w:rPr/>
            </w:pPr>
            <w:r>
              <w:rPr>
                <w:lang w:val="en-US"/>
              </w:rPr>
              <w:t>□</w:t>
            </w:r>
            <w:r>
              <w:rPr>
                <w:rFonts w:ascii="宋体" w:hAnsi="宋体" w:cs="宋体" w:eastAsia="宋体"/>
                <w:lang w:val="zh-TW" w:eastAsia="zh-TW"/>
              </w:rPr>
              <w:t>确有其他经济困难的</w:t>
            </w:r>
          </w:p>
        </w:tc>
      </w:tr>
      <w:tr>
        <w:trPr>
          <w:trHeight w:val="1790" w:hRule="atLeast"/>
        </w:trPr>
        <w:tc>
          <w:tcPr>
            <w:tcW w:w="9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ascii="宋体" w:hAnsi="宋体" w:cs="宋体" w:eastAsia="宋体"/>
                <w:lang w:val="zh-TW" w:eastAsia="zh-TW"/>
              </w:rPr>
              <w:t>申请人签名（盖章）</w:t>
            </w:r>
          </w:p>
        </w:tc>
        <w:tc>
          <w:tcPr>
            <w:tcW w:w="297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eastAsia="宋体" w:cs="宋体" w:ascii="宋体" w:hAnsi="宋体"/>
                <w:lang w:val="en-US"/>
              </w:rPr>
              <w:t> </w:t>
            </w:r>
          </w:p>
        </w:tc>
        <w:tc>
          <w:tcPr>
            <w:tcW w:w="174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A"/>
              <w:widowControl/>
              <w:shd w:fill="FFFFFF" w:val="clear"/>
              <w:spacing w:lineRule="atLeast" w:line="480"/>
              <w:jc w:val="center"/>
              <w:rPr/>
            </w:pPr>
            <w:r>
              <w:rPr>
                <w:rFonts w:ascii="宋体" w:hAnsi="宋体" w:cs="宋体" w:eastAsia="宋体"/>
                <w:lang w:val="zh-TW" w:eastAsia="zh-TW"/>
              </w:rPr>
              <w:t>申请时间</w:t>
            </w:r>
          </w:p>
        </w:tc>
        <w:tc>
          <w:tcPr>
            <w:tcW w:w="259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5" w:type="dxa"/>
            </w:tcMar>
            <w:vAlign w:val="center"/>
          </w:tcPr>
          <w:p>
            <w:pPr>
              <w:pStyle w:val="Normal"/>
              <w:rPr/>
            </w:pPr>
            <w:r>
              <w:rPr/>
            </w:r>
          </w:p>
        </w:tc>
      </w:tr>
    </w:tbl>
    <w:p>
      <w:pPr>
        <w:pStyle w:val="A"/>
        <w:shd w:fill="FFFFFF" w:val="clear"/>
        <w:ind w:left="108" w:right="0" w:hanging="108"/>
        <w:jc w:val="center"/>
        <w:rPr>
          <w:color w:val="000000"/>
          <w:u w:val="none" w:color="000000"/>
        </w:rPr>
      </w:pPr>
      <w:r>
        <w:rPr>
          <w:color w:val="000000"/>
          <w:u w:val="none" w:color="000000"/>
        </w:rPr>
      </w:r>
    </w:p>
    <w:p>
      <w:pPr>
        <w:pStyle w:val="A"/>
        <w:shd w:fill="FFFFFF" w:val="clear"/>
        <w:rPr>
          <w:rFonts w:ascii="宋体" w:hAnsi="宋体" w:eastAsia="宋体" w:cs="宋体"/>
          <w:b/>
          <w:b/>
          <w:bCs/>
        </w:rPr>
      </w:pPr>
      <w:r>
        <w:rPr>
          <w:rFonts w:eastAsia="宋体" w:cs="宋体" w:ascii="宋体" w:hAnsi="宋体"/>
          <w:b/>
          <w:bCs/>
        </w:rPr>
      </w:r>
    </w:p>
    <w:p>
      <w:pPr>
        <w:pStyle w:val="A"/>
        <w:shd w:fill="FFFFFF" w:val="clear"/>
        <w:ind w:left="0" w:right="0" w:firstLine="482"/>
        <w:rPr>
          <w:rFonts w:ascii="宋体" w:hAnsi="宋体" w:eastAsia="宋体" w:cs="宋体"/>
          <w:lang w:val="zh-TW" w:eastAsia="zh-TW"/>
        </w:rPr>
      </w:pPr>
      <w:r>
        <w:rPr>
          <w:rFonts w:ascii="宋体" w:hAnsi="宋体" w:cs="宋体" w:eastAsia="宋体"/>
          <w:b/>
          <w:bCs/>
          <w:lang w:val="zh-TW" w:eastAsia="zh-TW"/>
        </w:rPr>
        <w:t>政府信息公开申请注意事项：</w:t>
      </w:r>
    </w:p>
    <w:p>
      <w:pPr>
        <w:pStyle w:val="A"/>
        <w:shd w:fill="FFFFFF" w:val="clear"/>
        <w:ind w:left="0" w:right="0" w:firstLine="480"/>
        <w:rPr>
          <w:rFonts w:ascii="宋体" w:hAnsi="宋体" w:eastAsia="宋体" w:cs="宋体"/>
        </w:rPr>
      </w:pPr>
      <w:r>
        <w:rPr>
          <w:rFonts w:eastAsia="宋体" w:cs="宋体" w:ascii="宋体" w:hAnsi="宋体"/>
          <w:lang w:val="en-US"/>
        </w:rPr>
        <w:t>1</w:t>
      </w:r>
      <w:r>
        <w:rPr>
          <w:rFonts w:ascii="宋体" w:hAnsi="宋体" w:cs="宋体" w:eastAsia="宋体"/>
          <w:lang w:val="zh-TW" w:eastAsia="zh-TW"/>
        </w:rPr>
        <w:t>、邮寄申请表，每个信封里有两样东西：申请表，一份身份证复印件。</w:t>
      </w:r>
    </w:p>
    <w:p>
      <w:pPr>
        <w:pStyle w:val="A"/>
        <w:shd w:fill="FFFFFF" w:val="clear"/>
        <w:ind w:left="0" w:right="0" w:firstLine="480"/>
        <w:rPr>
          <w:rFonts w:ascii="宋体" w:hAnsi="宋体" w:eastAsia="宋体" w:cs="宋体"/>
        </w:rPr>
      </w:pPr>
      <w:r>
        <w:rPr>
          <w:rFonts w:eastAsia="宋体" w:cs="宋体" w:ascii="宋体" w:hAnsi="宋体"/>
          <w:lang w:val="en-US"/>
        </w:rPr>
        <w:t>2</w:t>
      </w:r>
      <w:r>
        <w:rPr>
          <w:rFonts w:ascii="宋体" w:hAnsi="宋体" w:cs="宋体" w:eastAsia="宋体"/>
          <w:lang w:val="zh-TW" w:eastAsia="zh-TW"/>
        </w:rPr>
        <w:t>、邮寄请用邮政挂号信或</w:t>
      </w:r>
      <w:r>
        <w:rPr>
          <w:rFonts w:eastAsia="宋体" w:cs="宋体" w:ascii="宋体" w:hAnsi="宋体"/>
          <w:lang w:val="en-US"/>
        </w:rPr>
        <w:t>EMS</w:t>
      </w:r>
      <w:r>
        <w:rPr>
          <w:rFonts w:ascii="宋体" w:hAnsi="宋体" w:cs="宋体" w:eastAsia="宋体"/>
          <w:lang w:val="zh-TW" w:eastAsia="zh-TW"/>
        </w:rPr>
        <w:t>，其它快递公司，有的政府部门不接收。</w:t>
      </w:r>
    </w:p>
    <w:p>
      <w:pPr>
        <w:pStyle w:val="A"/>
        <w:shd w:fill="FFFFFF" w:val="clear"/>
        <w:ind w:left="0" w:right="0" w:firstLine="480"/>
        <w:rPr>
          <w:rFonts w:ascii="宋体" w:hAnsi="宋体" w:eastAsia="宋体" w:cs="宋体"/>
        </w:rPr>
      </w:pPr>
      <w:r>
        <w:rPr>
          <w:rFonts w:eastAsia="宋体" w:cs="宋体" w:ascii="宋体" w:hAnsi="宋体"/>
          <w:lang w:val="en-US"/>
        </w:rPr>
        <w:t>3</w:t>
      </w:r>
      <w:r>
        <w:rPr>
          <w:rFonts w:ascii="宋体" w:hAnsi="宋体" w:cs="宋体" w:eastAsia="宋体"/>
          <w:lang w:val="zh-TW" w:eastAsia="zh-TW"/>
        </w:rPr>
        <w:t>、邮寄快递，记得写邮寄日期，并在</w:t>
      </w:r>
      <w:r>
        <w:rPr>
          <w:rFonts w:ascii="宋体" w:hAnsi="宋体" w:cs="宋体" w:eastAsia="宋体"/>
          <w:lang w:val="en-US"/>
        </w:rPr>
        <w:t>“</w:t>
      </w:r>
      <w:r>
        <w:rPr>
          <w:rFonts w:ascii="宋体" w:hAnsi="宋体" w:cs="宋体" w:eastAsia="宋体"/>
          <w:lang w:val="zh-TW" w:eastAsia="zh-TW"/>
        </w:rPr>
        <w:t>内件品名</w:t>
      </w:r>
      <w:r>
        <w:rPr>
          <w:rFonts w:ascii="宋体" w:hAnsi="宋体" w:cs="宋体" w:eastAsia="宋体"/>
          <w:lang w:val="en-US"/>
        </w:rPr>
        <w:t>”</w:t>
      </w:r>
      <w:r>
        <w:rPr>
          <w:rFonts w:ascii="宋体" w:hAnsi="宋体" w:cs="宋体" w:eastAsia="宋体"/>
          <w:lang w:val="zh-TW" w:eastAsia="zh-TW"/>
        </w:rPr>
        <w:t>部分，填写</w:t>
      </w:r>
      <w:r>
        <w:rPr>
          <w:rFonts w:ascii="宋体" w:hAnsi="宋体" w:cs="宋体" w:eastAsia="宋体"/>
          <w:lang w:val="en-US"/>
        </w:rPr>
        <w:t>“</w:t>
      </w:r>
      <w:r>
        <w:rPr>
          <w:rFonts w:ascii="宋体" w:hAnsi="宋体" w:cs="宋体" w:eastAsia="宋体"/>
          <w:lang w:val="zh-TW" w:eastAsia="zh-TW"/>
        </w:rPr>
        <w:t>信息公开申请</w:t>
      </w:r>
      <w:r>
        <w:rPr>
          <w:rFonts w:ascii="宋体" w:hAnsi="宋体" w:cs="宋体" w:eastAsia="宋体"/>
          <w:lang w:val="en-US"/>
        </w:rPr>
        <w:t>”</w:t>
      </w:r>
      <w:r>
        <w:rPr>
          <w:rFonts w:ascii="宋体" w:hAnsi="宋体" w:cs="宋体" w:eastAsia="宋体"/>
          <w:lang w:val="zh-TW" w:eastAsia="zh-TW"/>
        </w:rPr>
        <w:t>字样；使用挂号信邮寄的，也务必在信封上标注</w:t>
      </w:r>
      <w:r>
        <w:rPr>
          <w:rFonts w:ascii="宋体" w:hAnsi="宋体" w:cs="宋体" w:eastAsia="宋体"/>
          <w:lang w:val="en-US"/>
        </w:rPr>
        <w:t>“</w:t>
      </w:r>
      <w:r>
        <w:rPr>
          <w:rFonts w:ascii="宋体" w:hAnsi="宋体" w:cs="宋体" w:eastAsia="宋体"/>
          <w:lang w:val="zh-TW" w:eastAsia="zh-TW"/>
        </w:rPr>
        <w:t>信息公开申请</w:t>
      </w:r>
      <w:r>
        <w:rPr>
          <w:rFonts w:ascii="宋体" w:hAnsi="宋体" w:cs="宋体" w:eastAsia="宋体"/>
          <w:lang w:val="en-US"/>
        </w:rPr>
        <w:t>”</w:t>
      </w:r>
      <w:r>
        <w:rPr>
          <w:rFonts w:ascii="宋体" w:hAnsi="宋体" w:cs="宋体" w:eastAsia="宋体"/>
          <w:lang w:val="zh-TW" w:eastAsia="zh-TW"/>
        </w:rPr>
        <w:t>字样，对方接到邮件后自会转给合适的处理部门。</w:t>
      </w:r>
    </w:p>
    <w:p>
      <w:pPr>
        <w:pStyle w:val="A"/>
        <w:shd w:fill="FFFFFF" w:val="clear"/>
        <w:ind w:left="0" w:right="0" w:firstLine="480"/>
        <w:rPr>
          <w:rFonts w:ascii="宋体" w:hAnsi="宋体" w:eastAsia="宋体" w:cs="宋体"/>
        </w:rPr>
      </w:pPr>
      <w:r>
        <w:rPr>
          <w:rFonts w:eastAsia="宋体" w:cs="宋体" w:ascii="宋体" w:hAnsi="宋体"/>
          <w:lang w:val="en-US"/>
        </w:rPr>
        <w:t>4</w:t>
      </w:r>
      <w:r>
        <w:rPr>
          <w:rFonts w:ascii="宋体" w:hAnsi="宋体" w:cs="宋体" w:eastAsia="宋体"/>
          <w:lang w:val="zh-TW" w:eastAsia="zh-TW"/>
        </w:rPr>
        <w:t>、填写好申请表，邮寄前请记得手写签名，并将签过名的申请表拍照或复印或扫描保存，如对信息公开申请回复不满意可以作为提起行政复议、行政诉讼的证据。</w:t>
      </w:r>
    </w:p>
    <w:p>
      <w:pPr>
        <w:pStyle w:val="A"/>
        <w:shd w:fill="FFFFFF" w:val="clear"/>
        <w:ind w:left="0" w:right="0" w:firstLine="480"/>
        <w:rPr>
          <w:rFonts w:ascii="宋体" w:hAnsi="宋体" w:eastAsia="宋体" w:cs="宋体"/>
        </w:rPr>
      </w:pPr>
      <w:r>
        <w:rPr>
          <w:rFonts w:eastAsia="宋体" w:cs="宋体" w:ascii="宋体" w:hAnsi="宋体"/>
          <w:lang w:val="en-US"/>
        </w:rPr>
        <w:t>5.</w:t>
      </w:r>
      <w:r>
        <w:rPr>
          <w:rFonts w:ascii="宋体" w:hAnsi="宋体" w:cs="宋体" w:eastAsia="宋体"/>
          <w:lang w:val="zh-TW" w:eastAsia="zh-TW"/>
        </w:rPr>
        <w:t>保存邮寄单据，寄出去以后可以网上查询投递情况，并截图保留证据，以明确信息公开申请寄达时间、答复法定期限，方便提起行政复议或行政诉讼。</w:t>
      </w:r>
    </w:p>
    <w:p>
      <w:pPr>
        <w:pStyle w:val="A"/>
        <w:shd w:fill="FFFFFF" w:val="clear"/>
        <w:rPr>
          <w:rFonts w:ascii="宋体" w:hAnsi="宋体" w:eastAsia="宋体" w:cs="宋体"/>
        </w:rPr>
      </w:pPr>
      <w:r>
        <w:rPr>
          <w:rFonts w:eastAsia="宋体" w:cs="宋体" w:ascii="宋体" w:hAnsi="宋体"/>
        </w:rPr>
      </w:r>
    </w:p>
    <w:p>
      <w:pPr>
        <w:pStyle w:val="2"/>
        <w:rPr>
          <w:rFonts w:ascii="宋体" w:hAnsi="宋体" w:eastAsia="宋体" w:cs="宋体"/>
        </w:rPr>
      </w:pPr>
      <w:bookmarkStart w:id="36" w:name="_Toc20"/>
      <w:r>
        <w:rPr>
          <w:lang w:val="en-US"/>
        </w:rPr>
        <w:t>5.4</w:t>
      </w:r>
      <w:bookmarkEnd w:id="36"/>
      <w:r>
        <w:rPr>
          <w:rFonts w:ascii="宋体" w:hAnsi="宋体" w:cs="宋体" w:eastAsia="宋体"/>
          <w:lang w:val="zh-TW" w:eastAsia="zh-TW"/>
        </w:rPr>
        <w:t>维权过程中如何保护个人隐私</w:t>
      </w:r>
    </w:p>
    <w:p>
      <w:pPr>
        <w:pStyle w:val="A"/>
        <w:rPr>
          <w:rFonts w:ascii="宋体" w:hAnsi="宋体" w:eastAsia="宋体" w:cs="宋体"/>
          <w:b/>
          <w:b/>
          <w:bCs/>
        </w:rPr>
      </w:pPr>
      <w:r>
        <w:rPr>
          <w:rFonts w:eastAsia="宋体" w:cs="宋体" w:ascii="宋体" w:hAnsi="宋体"/>
          <w:b/>
          <w:bCs/>
        </w:rPr>
        <w:tab/>
      </w:r>
    </w:p>
    <w:p>
      <w:pPr>
        <w:pStyle w:val="A"/>
        <w:rPr>
          <w:rFonts w:ascii="宋体" w:hAnsi="宋体" w:eastAsia="宋体" w:cs="宋体"/>
        </w:rPr>
      </w:pPr>
      <w:r>
        <w:rPr>
          <w:rFonts w:eastAsia="宋体" w:cs="宋体" w:ascii="宋体" w:hAnsi="宋体"/>
          <w:b/>
          <w:bCs/>
          <w:lang w:val="en-US"/>
        </w:rPr>
        <w:tab/>
      </w:r>
      <w:r>
        <w:rPr>
          <w:rFonts w:ascii="宋体" w:hAnsi="宋体" w:cs="宋体" w:eastAsia="宋体"/>
          <w:lang w:val="zh-TW" w:eastAsia="zh-TW"/>
        </w:rPr>
        <w:t>北京益仁平中心和消除残疾歧视工作组这几年协助了多起残障反歧视活动，积累了丰富的保护个人隐私的经验，充分保护残友的个人信息不被泄漏曝光。</w:t>
      </w:r>
    </w:p>
    <w:p>
      <w:pPr>
        <w:pStyle w:val="A"/>
        <w:rPr>
          <w:rFonts w:ascii="宋体" w:hAnsi="宋体" w:eastAsia="宋体" w:cs="宋体"/>
          <w:lang w:val="zh-TW" w:eastAsia="zh-TW"/>
        </w:rPr>
      </w:pPr>
      <w:r>
        <w:rPr>
          <w:rFonts w:eastAsia="宋体" w:cs="宋体" w:ascii="宋体" w:hAnsi="宋体"/>
          <w:lang w:val="zh-TW" w:eastAsia="zh-TW"/>
        </w:rPr>
        <w:tab/>
      </w:r>
      <w:r>
        <w:rPr>
          <w:rFonts w:ascii="宋体" w:hAnsi="宋体" w:cs="宋体" w:eastAsia="宋体"/>
          <w:lang w:val="zh-TW" w:eastAsia="zh-TW"/>
        </w:rPr>
        <w:t>保护个人隐私，需要注意以下几点：</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．每一次提供新闻线索或接受媒体采访时，都要向记者强调：要使用化名；</w:t>
      </w:r>
    </w:p>
    <w:p>
      <w:pPr>
        <w:pStyle w:val="A"/>
        <w:shd w:fill="FFFFFF" w:val="clear"/>
        <w:ind w:left="0" w:right="0" w:firstLine="480"/>
        <w:rPr>
          <w:rFonts w:ascii="宋体" w:hAnsi="宋体" w:eastAsia="宋体" w:cs="宋体"/>
        </w:rPr>
      </w:pPr>
      <w:r>
        <w:rPr>
          <w:rFonts w:eastAsia="宋体" w:cs="宋体" w:ascii="宋体" w:hAnsi="宋体"/>
          <w:lang w:val="en-US"/>
        </w:rPr>
        <w:t>B.</w:t>
      </w:r>
      <w:r>
        <w:rPr>
          <w:rFonts w:ascii="宋体" w:hAnsi="宋体" w:cs="宋体" w:eastAsia="宋体"/>
          <w:lang w:val="zh-TW" w:eastAsia="zh-TW"/>
        </w:rPr>
        <w:t>提供的活动照片不要显示面部的正面，可以使用文书或活动材料遮挡面容；</w:t>
      </w:r>
    </w:p>
    <w:p>
      <w:pPr>
        <w:pStyle w:val="A"/>
        <w:rPr>
          <w:rFonts w:ascii="宋体" w:hAnsi="宋体" w:eastAsia="宋体" w:cs="宋体"/>
        </w:rPr>
      </w:pPr>
      <w:r>
        <w:rPr>
          <w:rFonts w:eastAsia="宋体" w:cs="宋体" w:ascii="宋体" w:hAnsi="宋体"/>
          <w:lang w:val="en-US"/>
        </w:rPr>
        <w:tab/>
        <w:t>C</w:t>
      </w:r>
      <w:r>
        <w:rPr>
          <w:rFonts w:ascii="宋体" w:hAnsi="宋体" w:cs="宋体" w:eastAsia="宋体"/>
          <w:lang w:val="zh-TW" w:eastAsia="zh-TW"/>
        </w:rPr>
        <w:t>．任何时候不要以面部的正面接受电视采访，即使电视台允诺镜头打马赛克也不行；</w:t>
      </w:r>
    </w:p>
    <w:p>
      <w:pPr>
        <w:pStyle w:val="A"/>
        <w:rPr>
          <w:rFonts w:ascii="宋体" w:hAnsi="宋体" w:eastAsia="宋体" w:cs="宋体"/>
        </w:rPr>
      </w:pPr>
      <w:r>
        <w:rPr>
          <w:rFonts w:eastAsia="宋体" w:cs="宋体" w:ascii="宋体" w:hAnsi="宋体"/>
          <w:lang w:val="en-US"/>
        </w:rPr>
        <w:t xml:space="preserve">    </w:t>
      </w:r>
      <w:r>
        <w:rPr>
          <w:rFonts w:eastAsia="宋体" w:cs="宋体" w:ascii="宋体" w:hAnsi="宋体"/>
          <w:lang w:val="en-US"/>
        </w:rPr>
        <w:t>D</w:t>
      </w:r>
      <w:r>
        <w:rPr>
          <w:rFonts w:ascii="宋体" w:hAnsi="宋体" w:cs="宋体" w:eastAsia="宋体"/>
          <w:lang w:val="zh-TW" w:eastAsia="zh-TW"/>
        </w:rPr>
        <w:t>．如需提起诉讼，尽可能委托律师（或朋友、维权志愿者）等作为代理人代为起诉和出庭，这样可以使得当事人自己全程都不用出面，避免被曝光；</w:t>
      </w:r>
    </w:p>
    <w:p>
      <w:pPr>
        <w:pStyle w:val="A"/>
        <w:rPr>
          <w:rFonts w:ascii="宋体" w:hAnsi="宋体" w:eastAsia="宋体" w:cs="宋体"/>
        </w:rPr>
      </w:pPr>
      <w:r>
        <w:rPr>
          <w:rFonts w:eastAsia="宋体" w:cs="宋体" w:ascii="宋体" w:hAnsi="宋体"/>
          <w:lang w:val="en-US"/>
        </w:rPr>
        <w:tab/>
        <w:t>E</w:t>
      </w:r>
      <w:r>
        <w:rPr>
          <w:rFonts w:ascii="宋体" w:hAnsi="宋体" w:cs="宋体" w:eastAsia="宋体"/>
          <w:lang w:val="zh-TW" w:eastAsia="zh-TW"/>
        </w:rPr>
        <w:t>．在诉状、委托书等法律文书中，所留的原告个人住址不要过于详细具体，不要留原告的联络电话，以免对方找到原告，代理律师（或代理人）的通信方式和联系方式可以尽量详细；</w:t>
      </w:r>
    </w:p>
    <w:p>
      <w:pPr>
        <w:pStyle w:val="A"/>
        <w:rPr>
          <w:rFonts w:ascii="宋体" w:hAnsi="宋体" w:eastAsia="宋体" w:cs="宋体"/>
        </w:rPr>
      </w:pPr>
      <w:r>
        <w:rPr>
          <w:rFonts w:eastAsia="宋体" w:cs="宋体" w:ascii="宋体" w:hAnsi="宋体"/>
          <w:lang w:val="en-US"/>
        </w:rPr>
        <w:tab/>
        <w:t>F</w:t>
      </w:r>
      <w:r>
        <w:rPr>
          <w:rFonts w:ascii="宋体" w:hAnsi="宋体" w:cs="宋体" w:eastAsia="宋体"/>
          <w:lang w:val="zh-TW" w:eastAsia="zh-TW"/>
        </w:rPr>
        <w:t>．在每一次开庭时，都嘱咐代理人（或嘱咐前往旁听的志愿者），要向到庭采访的记者强调：在报道中对原告必须使用化名；</w:t>
      </w:r>
    </w:p>
    <w:p>
      <w:pPr>
        <w:pStyle w:val="A"/>
        <w:rPr/>
      </w:pPr>
      <w:r>
        <w:rPr>
          <w:rFonts w:eastAsia="宋体" w:cs="宋体" w:ascii="宋体" w:hAnsi="宋体"/>
          <w:lang w:val="en-US"/>
        </w:rPr>
        <w:tab/>
        <w:t>G</w:t>
      </w:r>
      <w:r>
        <w:rPr>
          <w:rFonts w:ascii="宋体" w:hAnsi="宋体" w:cs="宋体" w:eastAsia="宋体"/>
          <w:lang w:val="zh-TW" w:eastAsia="zh-TW"/>
        </w:rPr>
        <w:t>．开庭后，要通过代理人告知法院：法院传给媒体的新闻稿对原告必须使用化名；</w:t>
      </w:r>
    </w:p>
    <w:p>
      <w:pPr>
        <w:pStyle w:val="A"/>
        <w:rPr/>
      </w:pPr>
      <w:r>
        <w:rPr>
          <w:lang w:val="en-US"/>
        </w:rPr>
        <w:tab/>
        <w:t>H</w:t>
      </w:r>
      <w:r>
        <w:rPr>
          <w:rFonts w:ascii="宋体" w:hAnsi="宋体" w:cs="宋体" w:eastAsia="宋体"/>
          <w:lang w:val="zh-TW" w:eastAsia="zh-TW"/>
        </w:rPr>
        <w:t>．案件判决后，要告知法院，本案的判决书不得放在网站上。</w:t>
      </w:r>
    </w:p>
    <w:p>
      <w:pPr>
        <w:pStyle w:val="2"/>
        <w:rPr>
          <w:rFonts w:ascii="宋体" w:hAnsi="宋体" w:eastAsia="宋体" w:cs="宋体"/>
        </w:rPr>
      </w:pPr>
      <w:bookmarkStart w:id="37" w:name="_Toc21"/>
      <w:r>
        <w:rPr>
          <w:lang w:val="en-US"/>
        </w:rPr>
        <w:t>5.5</w:t>
      </w:r>
      <w:bookmarkEnd w:id="37"/>
      <w:r>
        <w:rPr>
          <w:rFonts w:ascii="宋体" w:hAnsi="宋体" w:cs="宋体" w:eastAsia="宋体"/>
          <w:lang w:val="zh-TW" w:eastAsia="zh-TW"/>
        </w:rPr>
        <w:t>在维权中如何面对媒体及其他利益相关方</w:t>
      </w:r>
    </w:p>
    <w:p>
      <w:pPr>
        <w:pStyle w:val="A"/>
        <w:shd w:fill="FFFFFF" w:val="clear"/>
        <w:ind w:left="0" w:right="0" w:firstLine="480"/>
        <w:rPr>
          <w:rFonts w:ascii="楷体_GB2312" w:hAnsi="楷体_GB2312" w:eastAsia="楷体_GB2312" w:cs="楷体_GB2312"/>
          <w:lang w:val="zh-TW" w:eastAsia="zh-TW"/>
        </w:rPr>
      </w:pPr>
      <w:r>
        <w:rPr>
          <w:rFonts w:ascii="宋体" w:hAnsi="宋体" w:cs="宋体" w:eastAsia="宋体"/>
          <w:lang w:val="zh-TW" w:eastAsia="zh-TW"/>
        </w:rPr>
        <w:t>残友在维权过程中可能会遇到来自不同利益相关方的、各种各样的质疑，具体如何应对，以下举例说明：</w:t>
      </w:r>
    </w:p>
    <w:p>
      <w:pPr>
        <w:pStyle w:val="A"/>
        <w:shd w:fill="FFFFFF" w:val="clear"/>
        <w:jc w:val="center"/>
        <w:rPr>
          <w:rFonts w:ascii="宋体" w:hAnsi="宋体" w:eastAsia="宋体" w:cs="宋体"/>
        </w:rPr>
      </w:pPr>
      <w:r>
        <w:rPr>
          <w:rFonts w:eastAsia="楷体_GB2312" w:cs="楷体_GB2312" w:ascii="楷体_GB2312" w:hAnsi="楷体_GB2312"/>
          <w:lang w:val="en-US"/>
        </w:rPr>
        <w:t>Q:</w:t>
      </w:r>
      <w:r>
        <w:rPr>
          <w:rFonts w:ascii="楷体_GB2312" w:hAnsi="楷体_GB2312" w:cs="楷体_GB2312" w:eastAsia="楷体_GB2312"/>
          <w:lang w:val="zh-TW" w:eastAsia="zh-TW"/>
        </w:rPr>
        <w:t xml:space="preserve">利益相关方可能提出的疑问   </w:t>
      </w:r>
      <w:r>
        <w:rPr>
          <w:rFonts w:eastAsia="楷体_GB2312" w:cs="楷体_GB2312" w:ascii="楷体_GB2312" w:hAnsi="楷体_GB2312"/>
          <w:lang w:val="en-US"/>
        </w:rPr>
        <w:t>A</w:t>
      </w:r>
      <w:r>
        <w:rPr>
          <w:rFonts w:ascii="楷体_GB2312" w:hAnsi="楷体_GB2312" w:cs="楷体_GB2312" w:eastAsia="楷体_GB2312"/>
          <w:lang w:val="zh-TW" w:eastAsia="zh-TW"/>
        </w:rPr>
        <w:t>：我们可以做出的回答</w:t>
      </w:r>
    </w:p>
    <w:p>
      <w:pPr>
        <w:pStyle w:val="A"/>
        <w:shd w:fill="FFFFFF" w:val="clear"/>
        <w:ind w:left="0" w:right="0" w:firstLine="480"/>
        <w:rPr>
          <w:rFonts w:ascii="宋体" w:hAnsi="宋体" w:eastAsia="宋体" w:cs="宋体"/>
        </w:rPr>
      </w:pPr>
      <w:r>
        <w:rPr>
          <w:rFonts w:eastAsia="宋体" w:cs="宋体" w:ascii="宋体" w:hAnsi="宋体"/>
          <w:lang w:val="en-US"/>
        </w:rPr>
        <w:t>1</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该维权方式是不是太极端？妥不妥当？（诉讼、投诉、堵门、堵路</w:t>
      </w:r>
      <w:r>
        <w:rPr>
          <w:rFonts w:ascii="宋体" w:hAnsi="宋体" w:cs="宋体" w:eastAsia="宋体"/>
          <w:lang w:val="en-US"/>
        </w:rPr>
        <w:t>……</w:t>
      </w:r>
      <w:r>
        <w:rPr>
          <w:rFonts w:ascii="宋体" w:hAnsi="宋体" w:cs="宋体" w:eastAsia="宋体"/>
          <w:lang w:val="zh-TW" w:eastAsia="zh-TW"/>
        </w:rPr>
        <w:t>）</w:t>
      </w:r>
    </w:p>
    <w:p>
      <w:pPr>
        <w:pStyle w:val="A"/>
        <w:shd w:fill="FFFFFF" w:val="clear"/>
        <w:ind w:left="0" w:right="0" w:firstLine="480"/>
        <w:rPr>
          <w:rFonts w:ascii="宋体" w:hAnsi="宋体" w:eastAsia="宋体" w:cs="宋体"/>
        </w:rPr>
      </w:pPr>
      <w:r>
        <w:rPr>
          <w:rFonts w:eastAsia="宋体" w:cs="宋体" w:ascii="宋体" w:hAnsi="宋体"/>
          <w:lang w:val="en-US"/>
        </w:rPr>
        <w:t xml:space="preserve"> </w:t>
      </w:r>
      <w:r>
        <w:rPr>
          <w:rFonts w:eastAsia="宋体" w:cs="宋体" w:ascii="宋体" w:hAnsi="宋体"/>
          <w:lang w:val="en-US"/>
        </w:rPr>
        <w:t>A1:</w:t>
      </w:r>
      <w:r>
        <w:rPr>
          <w:rFonts w:ascii="宋体" w:hAnsi="宋体" w:cs="宋体" w:eastAsia="宋体"/>
          <w:lang w:val="zh-TW" w:eastAsia="zh-TW"/>
        </w:rPr>
        <w:t>对投诉、诉讼方式的质疑：投诉、诉讼都是法律允许的救济方式，我们的合法权益受到了损害，以合法方式维护自己权利，并不极端。</w:t>
      </w:r>
    </w:p>
    <w:p>
      <w:pPr>
        <w:pStyle w:val="A"/>
        <w:shd w:fill="FFFFFF" w:val="clear"/>
        <w:ind w:left="0" w:right="0" w:firstLine="480"/>
        <w:rPr>
          <w:rFonts w:ascii="宋体" w:hAnsi="宋体" w:eastAsia="宋体" w:cs="宋体"/>
        </w:rPr>
      </w:pPr>
      <w:r>
        <w:rPr>
          <w:rFonts w:eastAsia="宋体" w:cs="宋体" w:ascii="宋体" w:hAnsi="宋体"/>
          <w:lang w:val="en-US"/>
        </w:rPr>
        <w:t xml:space="preserve"> </w:t>
      </w:r>
      <w:r>
        <w:rPr>
          <w:rFonts w:eastAsia="宋体" w:cs="宋体" w:ascii="宋体" w:hAnsi="宋体"/>
          <w:lang w:val="en-US"/>
        </w:rPr>
        <w:t>A2:</w:t>
      </w:r>
      <w:r>
        <w:rPr>
          <w:rFonts w:ascii="宋体" w:hAnsi="宋体" w:cs="宋体" w:eastAsia="宋体"/>
          <w:lang w:val="zh-TW" w:eastAsia="zh-TW"/>
        </w:rPr>
        <w:t>对堵门、堵路方式的质疑：我们试图采用其他的方法维权，但是并未效果，采取这种方式实在是出于无奈。</w:t>
      </w:r>
    </w:p>
    <w:p>
      <w:pPr>
        <w:pStyle w:val="A"/>
        <w:shd w:fill="FFFFFF" w:val="clear"/>
        <w:ind w:left="0" w:right="0" w:firstLine="480"/>
        <w:rPr>
          <w:rFonts w:ascii="宋体" w:hAnsi="宋体" w:eastAsia="宋体" w:cs="宋体"/>
        </w:rPr>
      </w:pPr>
      <w:r>
        <w:rPr>
          <w:rFonts w:eastAsia="宋体" w:cs="宋体" w:ascii="宋体" w:hAnsi="宋体"/>
          <w:lang w:val="en-US"/>
        </w:rPr>
        <w:t>2</w:t>
      </w:r>
      <w:r>
        <w:rPr>
          <w:rFonts w:ascii="宋体" w:hAnsi="宋体" w:cs="宋体" w:eastAsia="宋体"/>
          <w:lang w:val="zh-TW" w:eastAsia="zh-TW"/>
        </w:rPr>
        <w:t>）你们活动的背后是否有人支持？</w:t>
      </w:r>
    </w:p>
    <w:p>
      <w:pPr>
        <w:pStyle w:val="A"/>
        <w:shd w:fill="FFFFFF" w:val="clear"/>
        <w:ind w:left="0" w:right="0" w:firstLine="480"/>
        <w:rPr>
          <w:rFonts w:ascii="宋体" w:hAnsi="宋体" w:eastAsia="宋体" w:cs="宋体"/>
        </w:rPr>
      </w:pPr>
      <w:r>
        <w:rPr>
          <w:rFonts w:eastAsia="宋体" w:cs="宋体" w:ascii="宋体" w:hAnsi="宋体"/>
          <w:lang w:val="en-US"/>
        </w:rPr>
        <w:t>A1</w:t>
      </w:r>
      <w:r>
        <w:rPr>
          <w:rFonts w:ascii="宋体" w:hAnsi="宋体" w:cs="宋体" w:eastAsia="宋体"/>
          <w:lang w:val="zh-TW" w:eastAsia="zh-TW"/>
        </w:rPr>
        <w:t>：没有人支持，我是必须要站出来维护我自己的合法权益，就算没有别人支持我也不能放弃；</w:t>
      </w:r>
    </w:p>
    <w:p>
      <w:pPr>
        <w:pStyle w:val="A"/>
        <w:shd w:fill="FFFFFF" w:val="clear"/>
        <w:ind w:left="0" w:right="0" w:firstLine="480"/>
        <w:rPr>
          <w:rFonts w:ascii="宋体" w:hAnsi="宋体" w:eastAsia="宋体" w:cs="宋体"/>
        </w:rPr>
      </w:pPr>
      <w:r>
        <w:rPr>
          <w:rFonts w:eastAsia="宋体" w:cs="宋体" w:ascii="宋体" w:hAnsi="宋体"/>
          <w:lang w:val="en-US"/>
        </w:rPr>
        <w:t>A2</w:t>
      </w:r>
      <w:r>
        <w:rPr>
          <w:rFonts w:ascii="宋体" w:hAnsi="宋体" w:cs="宋体" w:eastAsia="宋体"/>
          <w:lang w:val="zh-TW" w:eastAsia="zh-TW"/>
        </w:rPr>
        <w:t>：我背后有所有的残疾朋友支持我！因为这不是我一个人的问题，而是代表了所有残疾人的利益！我们是一个庞大的群体，我们的需求不应该被忽视。</w:t>
      </w:r>
    </w:p>
    <w:p>
      <w:pPr>
        <w:pStyle w:val="A"/>
        <w:shd w:fill="FFFFFF" w:val="clear"/>
        <w:ind w:left="0" w:right="0" w:firstLine="480"/>
        <w:rPr>
          <w:rFonts w:ascii="宋体" w:hAnsi="宋体" w:eastAsia="宋体" w:cs="宋体"/>
        </w:rPr>
      </w:pPr>
      <w:r>
        <w:rPr>
          <w:rFonts w:eastAsia="宋体" w:cs="宋体" w:ascii="宋体" w:hAnsi="宋体"/>
          <w:lang w:val="en-US"/>
        </w:rPr>
        <w:t>A3</w:t>
      </w:r>
      <w:r>
        <w:rPr>
          <w:rFonts w:ascii="宋体" w:hAnsi="宋体" w:cs="宋体" w:eastAsia="宋体"/>
          <w:lang w:val="zh-TW" w:eastAsia="zh-TW"/>
        </w:rPr>
        <w:t xml:space="preserve">：我们残友自发组成了一个小组，我们互相支持互相鼓励，一起争取残疾人的合法权益。 </w:t>
      </w:r>
    </w:p>
    <w:p>
      <w:pPr>
        <w:pStyle w:val="A"/>
        <w:shd w:fill="FFFFFF" w:val="clear"/>
        <w:ind w:left="0" w:right="0" w:firstLine="480"/>
        <w:rPr>
          <w:rFonts w:ascii="宋体" w:hAnsi="宋体" w:eastAsia="宋体" w:cs="宋体"/>
        </w:rPr>
      </w:pPr>
      <w:r>
        <w:rPr>
          <w:rFonts w:eastAsia="宋体" w:cs="宋体" w:ascii="宋体" w:hAnsi="宋体"/>
          <w:lang w:val="en-US"/>
        </w:rPr>
        <w:t>3</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 xml:space="preserve">你这么做有什么目的？是不是想出名？是不是想闹事？ </w:t>
      </w:r>
    </w:p>
    <w:p>
      <w:pPr>
        <w:pStyle w:val="A"/>
        <w:shd w:fill="FFFFFF" w:val="clear"/>
        <w:ind w:left="0" w:right="0" w:firstLine="480"/>
        <w:rPr>
          <w:rFonts w:ascii="宋体" w:hAnsi="宋体" w:eastAsia="宋体" w:cs="宋体"/>
        </w:rPr>
      </w:pPr>
      <w:r>
        <w:rPr>
          <w:rFonts w:eastAsia="宋体" w:cs="宋体" w:ascii="宋体" w:hAnsi="宋体"/>
          <w:lang w:val="en-US"/>
        </w:rPr>
        <w:t>A1</w:t>
      </w:r>
      <w:r>
        <w:rPr>
          <w:rFonts w:ascii="宋体" w:hAnsi="宋体" w:cs="宋体" w:eastAsia="宋体"/>
          <w:lang w:val="zh-TW" w:eastAsia="zh-TW"/>
        </w:rPr>
        <w:t>：我的目的就是要维护我们残疾人合法权利（知情权、无障碍通行的权利、信息无障碍的权利等），要让社会公众和相关的政府部门了解、重视残疾人的需求；或希望政府尽快出台政策保障残疾人利益；或希望相关部门和机构采取措施，落实法律法规中保护残疾人权益的规定。</w:t>
      </w:r>
    </w:p>
    <w:p>
      <w:pPr>
        <w:pStyle w:val="A"/>
        <w:shd w:fill="FFFFFF" w:val="clear"/>
        <w:ind w:left="0" w:right="0" w:firstLine="480"/>
        <w:rPr>
          <w:rFonts w:ascii="宋体" w:hAnsi="宋体" w:eastAsia="宋体" w:cs="宋体"/>
        </w:rPr>
      </w:pPr>
      <w:r>
        <w:rPr>
          <w:rFonts w:eastAsia="宋体" w:cs="宋体" w:ascii="宋体" w:hAnsi="宋体"/>
          <w:lang w:val="en-US"/>
        </w:rPr>
        <w:t>A2</w:t>
      </w:r>
      <w:r>
        <w:rPr>
          <w:rFonts w:ascii="宋体" w:hAnsi="宋体" w:cs="宋体" w:eastAsia="宋体"/>
          <w:lang w:val="zh-TW" w:eastAsia="zh-TW"/>
        </w:rPr>
        <w:t>：不是为了出名，残疾人权利受到侵犯，我必须站出来说话，必须站出来维权，如果大家都不吭声不行动，我们残疾人的需求更容易受到漠视。</w:t>
      </w:r>
    </w:p>
    <w:p>
      <w:pPr>
        <w:pStyle w:val="A"/>
        <w:shd w:fill="FFFFFF" w:val="clear"/>
        <w:ind w:left="0" w:right="0" w:firstLine="480"/>
        <w:rPr>
          <w:rFonts w:ascii="宋体" w:hAnsi="宋体" w:eastAsia="宋体" w:cs="宋体"/>
        </w:rPr>
      </w:pPr>
      <w:r>
        <w:rPr>
          <w:rFonts w:eastAsia="宋体" w:cs="宋体" w:ascii="宋体" w:hAnsi="宋体"/>
          <w:lang w:val="en-US"/>
        </w:rPr>
        <w:t>A3</w:t>
      </w:r>
      <w:r>
        <w:rPr>
          <w:rFonts w:ascii="宋体" w:hAnsi="宋体" w:cs="宋体" w:eastAsia="宋体"/>
          <w:lang w:val="zh-TW" w:eastAsia="zh-TW"/>
        </w:rPr>
        <w:t>：现在是法治社会，我们用合法方式维护自己的合法权益，怎么会是闹事？</w:t>
      </w:r>
    </w:p>
    <w:p>
      <w:pPr>
        <w:pStyle w:val="A"/>
        <w:shd w:fill="FFFFFF" w:val="clear"/>
        <w:ind w:left="0" w:right="0" w:firstLine="480"/>
        <w:rPr>
          <w:rFonts w:ascii="宋体" w:hAnsi="宋体" w:eastAsia="宋体" w:cs="宋体"/>
        </w:rPr>
      </w:pPr>
      <w:r>
        <w:rPr>
          <w:rFonts w:eastAsia="宋体" w:cs="宋体" w:ascii="宋体" w:hAnsi="宋体"/>
          <w:lang w:val="en-US"/>
        </w:rPr>
        <w:t>4</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行为艺术是不是为了作秀？这些活动有用吗？会不会太天真了？</w:t>
      </w:r>
    </w:p>
    <w:p>
      <w:pPr>
        <w:pStyle w:val="A"/>
        <w:shd w:fill="FFFFFF" w:val="clear"/>
        <w:ind w:left="0" w:right="0" w:firstLine="480"/>
        <w:rPr>
          <w:rFonts w:ascii="宋体" w:hAnsi="宋体" w:eastAsia="宋体" w:cs="宋体"/>
        </w:rPr>
      </w:pPr>
      <w:r>
        <w:rPr>
          <w:rFonts w:eastAsia="宋体" w:cs="宋体" w:ascii="宋体" w:hAnsi="宋体"/>
          <w:lang w:val="en-US"/>
        </w:rPr>
        <w:t>A1</w:t>
      </w:r>
      <w:r>
        <w:rPr>
          <w:rFonts w:ascii="宋体" w:hAnsi="宋体" w:cs="宋体" w:eastAsia="宋体"/>
          <w:lang w:val="zh-TW" w:eastAsia="zh-TW"/>
        </w:rPr>
        <w:t>：不是为了作秀，我们只是想通过这种方式让社会和政府更多地了解、重视我们残疾人的需求。</w:t>
      </w:r>
    </w:p>
    <w:p>
      <w:pPr>
        <w:pStyle w:val="A"/>
        <w:shd w:fill="FFFFFF" w:val="clear"/>
        <w:ind w:left="0" w:right="0" w:firstLine="480"/>
        <w:rPr>
          <w:rFonts w:ascii="宋体" w:hAnsi="宋体" w:eastAsia="宋体" w:cs="宋体"/>
        </w:rPr>
      </w:pPr>
      <w:r>
        <w:rPr>
          <w:rFonts w:eastAsia="宋体" w:cs="宋体" w:ascii="宋体" w:hAnsi="宋体"/>
          <w:lang w:val="en-US"/>
        </w:rPr>
        <w:t>A2</w:t>
      </w:r>
      <w:r>
        <w:rPr>
          <w:rFonts w:ascii="宋体" w:hAnsi="宋体" w:cs="宋体" w:eastAsia="宋体"/>
          <w:lang w:val="zh-TW" w:eastAsia="zh-TW"/>
        </w:rPr>
        <w:t>：如果活动让大家关注了这个问题，那么活动就是有用的。我们残疾人的声音需要被听见。</w:t>
      </w:r>
    </w:p>
    <w:p>
      <w:pPr>
        <w:pStyle w:val="A"/>
        <w:shd w:fill="FFFFFF" w:val="clear"/>
        <w:ind w:left="0" w:right="0" w:firstLine="480"/>
        <w:rPr>
          <w:rFonts w:ascii="宋体" w:hAnsi="宋体" w:eastAsia="宋体" w:cs="宋体"/>
        </w:rPr>
      </w:pPr>
      <w:r>
        <w:rPr>
          <w:rFonts w:eastAsia="宋体" w:cs="宋体" w:ascii="宋体" w:hAnsi="宋体"/>
          <w:lang w:val="en-US"/>
        </w:rPr>
        <w:t>A3</w:t>
      </w:r>
      <w:r>
        <w:rPr>
          <w:rFonts w:ascii="宋体" w:hAnsi="宋体" w:cs="宋体" w:eastAsia="宋体"/>
          <w:lang w:val="zh-TW" w:eastAsia="zh-TW"/>
        </w:rPr>
        <w:t>：维权活动确实很不容易，每一个有力政策的出台、每一次社会观念的改变对我们来说都是非常重要的，我们相信，公众和政府在充分了解信息、法律规定的基础上，会站在我们这边，为我们残疾人主持公道。</w:t>
      </w:r>
    </w:p>
    <w:p>
      <w:pPr>
        <w:pStyle w:val="A"/>
        <w:shd w:fill="FFFFFF" w:val="clear"/>
        <w:ind w:left="0" w:right="0" w:firstLine="480"/>
        <w:rPr>
          <w:rFonts w:ascii="宋体" w:hAnsi="宋体" w:eastAsia="宋体" w:cs="宋体"/>
        </w:rPr>
      </w:pPr>
      <w:r>
        <w:rPr>
          <w:rFonts w:eastAsia="宋体" w:cs="宋体" w:ascii="宋体" w:hAnsi="宋体"/>
          <w:lang w:val="en-US"/>
        </w:rPr>
        <w:t>5</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：你为什么要维权？</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那就说一下可能有些坎坷有些感人有些励志的故事吧，但是要记得，我们要倡导的是反歧视的理念，是在平等机会下享受权利，而不是要求社会的怜悯，要求过多的福利。</w:t>
      </w:r>
    </w:p>
    <w:p>
      <w:pPr>
        <w:pStyle w:val="A"/>
        <w:shd w:fill="FFFFFF" w:val="clear"/>
        <w:ind w:left="0" w:right="0" w:firstLine="480"/>
        <w:rPr>
          <w:rFonts w:ascii="宋体" w:hAnsi="宋体" w:eastAsia="宋体" w:cs="宋体"/>
        </w:rPr>
      </w:pPr>
      <w:r>
        <w:rPr>
          <w:rFonts w:eastAsia="宋体" w:cs="宋体" w:ascii="宋体" w:hAnsi="宋体"/>
          <w:lang w:val="en-US"/>
        </w:rPr>
        <w:t>6</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：社会资源非常有限，为什么要投入那么多到残疾人身上？为什么残疾人要求这么多特权？</w:t>
      </w:r>
    </w:p>
    <w:p>
      <w:pPr>
        <w:pStyle w:val="A"/>
        <w:shd w:fill="FFFFFF" w:val="clear"/>
        <w:ind w:left="0" w:right="0" w:firstLine="480"/>
        <w:rPr>
          <w:rFonts w:ascii="宋体" w:hAnsi="宋体" w:eastAsia="宋体" w:cs="宋体"/>
        </w:rPr>
      </w:pPr>
      <w:r>
        <w:rPr>
          <w:rFonts w:eastAsia="宋体" w:cs="宋体" w:ascii="宋体" w:hAnsi="宋体"/>
          <w:lang w:val="en-US"/>
        </w:rPr>
        <w:t>A1:</w:t>
      </w:r>
      <w:r>
        <w:rPr>
          <w:rFonts w:ascii="宋体" w:hAnsi="宋体" w:cs="宋体" w:eastAsia="宋体"/>
          <w:lang w:val="zh-TW" w:eastAsia="zh-TW"/>
        </w:rPr>
        <w:t>无障碍设施和服务并不只是为了残疾人才提供的，老人、孩子、孕妇、伤病患者等等，都有无障碍的需求。而且研究表明，每个人的一生都几年在</w:t>
      </w:r>
      <w:r>
        <w:rPr>
          <w:rFonts w:ascii="宋体" w:hAnsi="宋体" w:cs="宋体" w:eastAsia="宋体"/>
          <w:lang w:val="en-US"/>
        </w:rPr>
        <w:t>“</w:t>
      </w:r>
      <w:r>
        <w:rPr>
          <w:rFonts w:ascii="宋体" w:hAnsi="宋体" w:cs="宋体" w:eastAsia="宋体"/>
          <w:lang w:val="zh-TW" w:eastAsia="zh-TW"/>
        </w:rPr>
        <w:t>残疾</w:t>
      </w:r>
      <w:r>
        <w:rPr>
          <w:rFonts w:ascii="宋体" w:hAnsi="宋体" w:cs="宋体" w:eastAsia="宋体"/>
          <w:lang w:val="en-US"/>
        </w:rPr>
        <w:t>”</w:t>
      </w:r>
      <w:r>
        <w:rPr>
          <w:rFonts w:ascii="宋体" w:hAnsi="宋体" w:cs="宋体" w:eastAsia="宋体"/>
          <w:lang w:val="zh-TW" w:eastAsia="zh-TW"/>
        </w:rPr>
        <w:t>中度过，并不是因为我们不可以做什么，而是社会对我们进行限制，使我们做不了了。</w:t>
      </w:r>
    </w:p>
    <w:p>
      <w:pPr>
        <w:pStyle w:val="A"/>
        <w:shd w:fill="FFFFFF" w:val="clear"/>
        <w:ind w:left="0" w:right="0" w:firstLine="480"/>
        <w:rPr>
          <w:rFonts w:ascii="宋体" w:hAnsi="宋体" w:eastAsia="宋体" w:cs="宋体"/>
        </w:rPr>
      </w:pPr>
      <w:r>
        <w:rPr>
          <w:rFonts w:eastAsia="宋体" w:cs="宋体" w:ascii="宋体" w:hAnsi="宋体"/>
          <w:lang w:val="en-US"/>
        </w:rPr>
        <w:t>A2</w:t>
      </w:r>
      <w:r>
        <w:rPr>
          <w:rFonts w:ascii="宋体" w:hAnsi="宋体" w:cs="宋体" w:eastAsia="宋体"/>
          <w:lang w:val="zh-TW" w:eastAsia="zh-TW"/>
        </w:rPr>
        <w:t>：无障碍是指提供合理的便利，有需求的人残疾人、老人、儿童等可以用，其他人也可以用。无障碍条件的完善，只能会方便更多人，而不会造成浪费。</w:t>
      </w:r>
    </w:p>
    <w:p>
      <w:pPr>
        <w:pStyle w:val="A"/>
        <w:shd w:fill="FFFFFF" w:val="clear"/>
        <w:ind w:left="0" w:right="0" w:firstLine="480"/>
        <w:rPr>
          <w:rFonts w:ascii="宋体" w:hAnsi="宋体" w:eastAsia="宋体" w:cs="宋体"/>
        </w:rPr>
      </w:pPr>
      <w:r>
        <w:rPr>
          <w:rFonts w:eastAsia="宋体" w:cs="宋体" w:ascii="宋体" w:hAnsi="宋体"/>
          <w:lang w:val="en-US"/>
        </w:rPr>
        <w:t>A3</w:t>
      </w:r>
      <w:r>
        <w:rPr>
          <w:rFonts w:ascii="宋体" w:hAnsi="宋体" w:cs="宋体" w:eastAsia="宋体"/>
          <w:lang w:val="zh-TW" w:eastAsia="zh-TW"/>
        </w:rPr>
        <w:t>：残疾人、残疾人的家属也是纳税人，在公共场合理所应当享受这些便利的条件。（残疾人也是顾客、也同样付费，当然有权利享受无障碍的服务。）</w:t>
      </w:r>
    </w:p>
    <w:p>
      <w:pPr>
        <w:pStyle w:val="A"/>
        <w:shd w:fill="FFFFFF" w:val="clear"/>
        <w:ind w:left="0" w:right="0" w:firstLine="480"/>
        <w:rPr>
          <w:rFonts w:ascii="宋体" w:hAnsi="宋体" w:eastAsia="宋体" w:cs="宋体"/>
        </w:rPr>
      </w:pPr>
      <w:r>
        <w:rPr>
          <w:rFonts w:eastAsia="宋体" w:cs="宋体" w:ascii="宋体" w:hAnsi="宋体"/>
          <w:lang w:val="en-US"/>
        </w:rPr>
        <w:t>7</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录用考试就是为了选择精英，如果连正常考试都参加不了，还能胜任工作吗？</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很多工作并不要求特殊的身体条件，而且残疾人使用无障碍条件平等参加考试，是法律赋予我们的权利，不能弃法律规定于不顾。</w:t>
      </w:r>
    </w:p>
    <w:p>
      <w:pPr>
        <w:pStyle w:val="A"/>
        <w:shd w:fill="FFFFFF" w:val="clear"/>
        <w:ind w:left="0" w:right="0" w:firstLine="480"/>
        <w:rPr>
          <w:rFonts w:ascii="宋体" w:hAnsi="宋体" w:eastAsia="宋体" w:cs="宋体"/>
        </w:rPr>
      </w:pPr>
      <w:r>
        <w:rPr>
          <w:rFonts w:eastAsia="宋体" w:cs="宋体" w:ascii="宋体" w:hAnsi="宋体"/>
          <w:lang w:val="en-US"/>
        </w:rPr>
        <w:t>8</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我们能力有限，没有办法提供人力和设备。法律是规定了，但我们没有能力执行。</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法律既然有规定，你们就有义务履行，否则就是违法行为。</w:t>
      </w:r>
    </w:p>
    <w:p>
      <w:pPr>
        <w:pStyle w:val="A"/>
        <w:shd w:fill="FFFFFF" w:val="clear"/>
        <w:ind w:left="0" w:right="0" w:firstLine="480"/>
        <w:rPr>
          <w:rFonts w:ascii="宋体" w:hAnsi="宋体" w:eastAsia="宋体" w:cs="宋体"/>
        </w:rPr>
      </w:pPr>
      <w:r>
        <w:rPr>
          <w:rFonts w:eastAsia="宋体" w:cs="宋体" w:ascii="宋体" w:hAnsi="宋体"/>
          <w:lang w:val="en-US"/>
        </w:rPr>
        <w:t>9</w:t>
      </w:r>
      <w:r>
        <w:rPr>
          <w:rFonts w:ascii="宋体" w:hAnsi="宋体" w:cs="宋体" w:eastAsia="宋体"/>
          <w:lang w:val="zh-TW" w:eastAsia="zh-TW"/>
        </w:rPr>
        <w:t>）</w:t>
      </w:r>
      <w:r>
        <w:rPr>
          <w:rFonts w:eastAsia="宋体" w:cs="宋体" w:ascii="宋体" w:hAnsi="宋体"/>
          <w:lang w:val="en-US"/>
        </w:rPr>
        <w:t>Q:</w:t>
      </w:r>
      <w:r>
        <w:rPr>
          <w:rFonts w:ascii="宋体" w:hAnsi="宋体" w:cs="宋体" w:eastAsia="宋体"/>
          <w:lang w:val="zh-TW" w:eastAsia="zh-TW"/>
        </w:rPr>
        <w:t>我们没有接到上级的通知，这件事情我们说了不算。</w:t>
      </w:r>
    </w:p>
    <w:p>
      <w:pPr>
        <w:pStyle w:val="A"/>
        <w:shd w:fill="FFFFFF" w:val="clear"/>
        <w:ind w:left="0" w:right="0" w:firstLine="480"/>
        <w:rPr>
          <w:rFonts w:ascii="宋体" w:hAnsi="宋体" w:eastAsia="宋体" w:cs="宋体"/>
        </w:rPr>
      </w:pPr>
      <w:r>
        <w:rPr>
          <w:rFonts w:eastAsia="宋体" w:cs="宋体" w:ascii="宋体" w:hAnsi="宋体"/>
          <w:lang w:val="en-US"/>
        </w:rPr>
        <w:t>A:(</w:t>
      </w:r>
      <w:r>
        <w:rPr>
          <w:rFonts w:ascii="宋体" w:hAnsi="宋体" w:cs="宋体" w:eastAsia="宋体"/>
          <w:lang w:val="zh-TW" w:eastAsia="zh-TW"/>
        </w:rPr>
        <w:t>出示或解释法律法规规定），这些规定是国家（或省、市）制定的，在全国（省、市）都有效力，难道上级没有规定就不用履行法律义务了吗？</w:t>
      </w:r>
    </w:p>
    <w:p>
      <w:pPr>
        <w:pStyle w:val="A"/>
        <w:shd w:fill="FFFFFF" w:val="clear"/>
        <w:rPr>
          <w:rFonts w:ascii="宋体" w:hAnsi="宋体" w:eastAsia="宋体" w:cs="宋体"/>
        </w:rPr>
      </w:pPr>
      <w:r>
        <w:rPr>
          <w:rFonts w:eastAsia="宋体" w:cs="宋体" w:ascii="宋体" w:hAnsi="宋体"/>
        </w:rPr>
      </w:r>
    </w:p>
    <w:p>
      <w:pPr>
        <w:pStyle w:val="1"/>
        <w:rPr>
          <w:rFonts w:ascii="宋体" w:hAnsi="宋体" w:eastAsia="宋体" w:cs="宋体"/>
          <w:sz w:val="24"/>
          <w:szCs w:val="24"/>
          <w:lang w:val="zh-TW" w:eastAsia="zh-TW"/>
        </w:rPr>
      </w:pPr>
      <w:bookmarkStart w:id="38" w:name="_RefHeading___Toc5378"/>
      <w:bookmarkStart w:id="39" w:name="_Toc22"/>
      <w:bookmarkEnd w:id="38"/>
      <w:bookmarkEnd w:id="39"/>
      <w:r>
        <w:rPr>
          <w:rFonts w:ascii="黑体" w:hAnsi="黑体" w:cs="黑体" w:eastAsia="黑体"/>
          <w:lang w:val="zh-TW" w:eastAsia="zh-TW"/>
        </w:rPr>
        <w:t>第六章：无障碍维权典型案例报道</w:t>
      </w:r>
    </w:p>
    <w:p>
      <w:pPr>
        <w:pStyle w:val="A"/>
        <w:shd w:fill="FFFFFF" w:val="clear"/>
        <w:rPr>
          <w:rFonts w:ascii="宋体" w:hAnsi="宋体" w:eastAsia="宋体" w:cs="宋体"/>
          <w:b/>
          <w:b/>
          <w:bCs/>
        </w:rPr>
      </w:pPr>
      <w:r>
        <w:rPr>
          <w:rFonts w:eastAsia="宋体" w:cs="宋体" w:ascii="宋体" w:hAnsi="宋体"/>
          <w:b/>
          <w:bCs/>
        </w:rPr>
      </w:r>
    </w:p>
    <w:p>
      <w:pPr>
        <w:pStyle w:val="2"/>
        <w:shd w:fill="FFFFFF" w:val="clear"/>
        <w:jc w:val="center"/>
        <w:rPr>
          <w:rFonts w:ascii="宋体" w:hAnsi="宋体" w:eastAsia="宋体" w:cs="宋体"/>
        </w:rPr>
      </w:pPr>
      <w:bookmarkStart w:id="40" w:name="_Toc23"/>
      <w:r>
        <w:rPr>
          <w:lang w:val="en-US"/>
        </w:rPr>
        <w:t>6</w:t>
      </w:r>
      <w:bookmarkStart w:id="41" w:name="_RefHeading___Toc14316"/>
      <w:r>
        <w:rPr>
          <w:lang w:val="en-US"/>
        </w:rPr>
        <w:t xml:space="preserve">.1 </w:t>
      </w:r>
      <w:r>
        <w:rPr>
          <w:rFonts w:ascii="宋体" w:hAnsi="宋体" w:cs="宋体" w:eastAsia="宋体"/>
          <w:lang w:val="zh-TW" w:eastAsia="zh-TW"/>
        </w:rPr>
        <w:t>火车站无障碍通道设障碍</w:t>
      </w:r>
      <w:r>
        <w:rPr>
          <w:lang w:val="en-US"/>
        </w:rPr>
        <w:t xml:space="preserve"> </w:t>
      </w:r>
      <w:r>
        <w:rPr>
          <w:rFonts w:ascii="宋体" w:hAnsi="宋体" w:cs="宋体" w:eastAsia="宋体"/>
          <w:lang w:val="zh-TW" w:eastAsia="zh-TW"/>
        </w:rPr>
        <w:t>残疾小伙误车获赔</w:t>
      </w:r>
      <w:r>
        <w:rPr>
          <w:lang w:val="en-US"/>
        </w:rPr>
        <w:t>3000</w:t>
      </w:r>
      <w:r>
        <w:rPr>
          <w:rFonts w:ascii="宋体" w:hAnsi="宋体" w:cs="宋体" w:eastAsia="宋体"/>
          <w:lang w:val="zh-TW" w:eastAsia="zh-TW"/>
        </w:rPr>
        <w:t>元</w:t>
      </w:r>
      <w:bookmarkEnd w:id="41"/>
      <w:bookmarkEnd w:id="40"/>
      <w:r>
        <w:rPr>
          <w:rFonts w:ascii="宋体" w:hAnsi="宋体" w:cs="宋体" w:eastAsia="宋体"/>
          <w:lang w:val="en-US"/>
        </w:rPr>
        <w:t xml:space="preserve"> </w:t>
      </w:r>
    </w:p>
    <w:p>
      <w:pPr>
        <w:pStyle w:val="A"/>
        <w:shd w:fill="FFFFFF" w:val="clear"/>
        <w:spacing w:lineRule="auto" w:line="300"/>
        <w:jc w:val="center"/>
        <w:rPr>
          <w:rFonts w:ascii="宋体" w:hAnsi="宋体" w:eastAsia="宋体" w:cs="宋体"/>
        </w:rPr>
      </w:pPr>
      <w:bookmarkStart w:id="42" w:name="_RefHeading___Toc31747"/>
      <w:bookmarkStart w:id="43" w:name="_RefHeading___Toc5378"/>
      <w:bookmarkEnd w:id="43"/>
      <w:r>
        <w:rPr>
          <w:rFonts w:ascii="宋体" w:hAnsi="宋体" w:cs="宋体" w:eastAsia="宋体"/>
          <w:lang w:val="zh-TW" w:eastAsia="zh-TW"/>
        </w:rPr>
        <w:t xml:space="preserve">河南商报 </w:t>
      </w:r>
      <w:bookmarkEnd w:id="42"/>
      <w:r>
        <w:rPr>
          <w:rFonts w:eastAsia="宋体" w:cs="宋体" w:ascii="宋体" w:hAnsi="宋体"/>
          <w:lang w:val="en-US"/>
        </w:rPr>
        <w:t>2012</w:t>
      </w:r>
      <w:bookmarkEnd w:id="24"/>
      <w:r>
        <w:rPr>
          <w:rFonts w:ascii="宋体" w:hAnsi="宋体" w:cs="宋体" w:eastAsia="宋体"/>
          <w:lang w:val="zh-TW" w:eastAsia="zh-TW"/>
        </w:rPr>
        <w:t>年</w:t>
      </w:r>
      <w:bookmarkEnd w:id="20"/>
      <w:r>
        <w:rPr>
          <w:rFonts w:eastAsia="宋体" w:cs="宋体" w:ascii="宋体" w:hAnsi="宋体"/>
          <w:lang w:val="en-US"/>
        </w:rPr>
        <w:t>08</w:t>
      </w:r>
      <w:bookmarkEnd w:id="18"/>
      <w:r>
        <w:rPr>
          <w:rFonts w:ascii="宋体" w:hAnsi="宋体" w:cs="宋体" w:eastAsia="宋体"/>
          <w:lang w:val="zh-TW" w:eastAsia="zh-TW"/>
        </w:rPr>
        <w:t>月</w:t>
      </w:r>
      <w:bookmarkEnd w:id="8"/>
      <w:r>
        <w:rPr>
          <w:rFonts w:eastAsia="宋体" w:cs="宋体" w:ascii="宋体" w:hAnsi="宋体"/>
          <w:lang w:val="en-US"/>
        </w:rPr>
        <w:t>08</w:t>
      </w:r>
      <w:bookmarkEnd w:id="6"/>
      <w:r>
        <w:rPr>
          <w:rFonts w:ascii="宋体" w:hAnsi="宋体" w:cs="宋体" w:eastAsia="宋体"/>
          <w:lang w:val="zh-TW" w:eastAsia="zh-TW"/>
        </w:rPr>
        <w:t>日</w:t>
      </w:r>
      <w:bookmarkEnd w:id="1"/>
      <w:r>
        <w:rPr>
          <w:rFonts w:ascii="宋体" w:hAnsi="宋体" w:cs="宋体" w:eastAsia="宋体"/>
          <w:lang w:val="en-US"/>
        </w:rPr>
        <w:t xml:space="preserve"> </w:t>
      </w:r>
    </w:p>
    <w:p>
      <w:pPr>
        <w:pStyle w:val="A"/>
        <w:shd w:fill="FFFFFF" w:val="clear"/>
        <w:spacing w:lineRule="auto" w:line="300"/>
        <w:rPr>
          <w:rFonts w:ascii="宋体" w:hAnsi="宋体" w:eastAsia="宋体" w:cs="宋体"/>
          <w:b/>
          <w:b/>
          <w:bCs/>
        </w:rPr>
      </w:pPr>
      <w:r>
        <w:rPr>
          <w:rFonts w:ascii="宋体" w:hAnsi="宋体" w:cs="宋体" w:eastAsia="宋体"/>
          <w:lang w:val="zh-TW" w:eastAsia="zh-TW"/>
        </w:rPr>
        <w:t>　　</w:t>
      </w:r>
      <w:r>
        <w:rPr>
          <w:rFonts w:ascii="宋体" w:hAnsi="宋体" w:cs="宋体" w:eastAsia="宋体"/>
          <w:b/>
          <w:bCs/>
          <w:lang w:val="zh-TW" w:eastAsia="zh-TW"/>
        </w:rPr>
        <w:t>残疾小伙儿：上次打</w:t>
      </w:r>
      <w:r>
        <w:rPr>
          <w:rFonts w:eastAsia="宋体" w:cs="宋体" w:ascii="宋体" w:hAnsi="宋体"/>
          <w:b/>
          <w:bCs/>
          <w:lang w:val="en-US"/>
        </w:rPr>
        <w:t>6</w:t>
      </w:r>
      <w:r>
        <w:rPr>
          <w:rFonts w:ascii="宋体" w:hAnsi="宋体" w:cs="宋体" w:eastAsia="宋体"/>
          <w:b/>
          <w:bCs/>
          <w:lang w:val="zh-TW" w:eastAsia="zh-TW"/>
        </w:rPr>
        <w:t>个求助电话无人接，这次打了半小时没人理</w:t>
      </w:r>
    </w:p>
    <w:p>
      <w:pPr>
        <w:pStyle w:val="A"/>
        <w:shd w:fill="FFFFFF" w:val="clear"/>
        <w:spacing w:lineRule="auto" w:line="300"/>
        <w:rPr>
          <w:rFonts w:ascii="宋体" w:hAnsi="宋体" w:eastAsia="宋体" w:cs="宋体"/>
          <w:b/>
          <w:b/>
          <w:bCs/>
          <w:lang w:val="zh-TW" w:eastAsia="zh-TW"/>
        </w:rPr>
      </w:pPr>
      <w:r>
        <w:rPr>
          <w:rFonts w:ascii="宋体" w:hAnsi="宋体" w:cs="宋体" w:eastAsia="宋体"/>
          <w:b/>
          <w:bCs/>
          <w:lang w:val="zh-TW" w:eastAsia="zh-TW"/>
        </w:rPr>
        <w:t>　　郑州火车站管委会赔礼道歉并赔偿损失</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专家：这应是本月《无障碍环境建设条例》生效后国内首例赔偿</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下肢残疾的王金雷，看着郑州火车站东广场紧锁的无障碍通道大门，他打了半个小时求助电话，无人开锁，最终错过了火车。</w:t>
      </w:r>
    </w:p>
    <w:p>
      <w:pPr>
        <w:pStyle w:val="A"/>
        <w:shd w:fill="FFFFFF" w:val="clear"/>
        <w:spacing w:lineRule="auto" w:line="300"/>
        <w:rPr>
          <w:rFonts w:ascii="宋体" w:hAnsi="宋体" w:eastAsia="宋体" w:cs="宋体"/>
        </w:rPr>
      </w:pPr>
      <w:r>
        <w:rPr>
          <w:rFonts w:ascii="宋体" w:hAnsi="宋体" w:cs="宋体" w:eastAsia="宋体"/>
          <w:lang w:val="zh-TW" w:eastAsia="zh-TW"/>
        </w:rPr>
        <w:t>　　根据刚刚出台的《无障碍环境建设条例》，他决定讨个说法。郑州火车站管委会当即赔礼道歉，并赔偿他</w:t>
      </w:r>
      <w:r>
        <w:rPr>
          <w:rFonts w:eastAsia="宋体" w:cs="宋体" w:ascii="宋体" w:hAnsi="宋体"/>
          <w:lang w:val="en-US"/>
        </w:rPr>
        <w:t>3000</w:t>
      </w:r>
      <w:r>
        <w:rPr>
          <w:rFonts w:ascii="宋体" w:hAnsi="宋体" w:cs="宋体" w:eastAsia="宋体"/>
          <w:lang w:val="zh-TW" w:eastAsia="zh-TW"/>
        </w:rPr>
        <w:t>元的经济损失。</w:t>
      </w:r>
    </w:p>
    <w:p>
      <w:pPr>
        <w:pStyle w:val="A"/>
        <w:shd w:fill="FFFFFF" w:val="clear"/>
        <w:spacing w:lineRule="auto" w:line="300"/>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　气愤</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打了半小时求助电话没人接 无障碍通道堵住了他</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24</w:t>
      </w:r>
      <w:r>
        <w:rPr>
          <w:rFonts w:ascii="宋体" w:hAnsi="宋体" w:cs="宋体" w:eastAsia="宋体"/>
          <w:lang w:val="zh-TW" w:eastAsia="zh-TW"/>
        </w:rPr>
        <w:t>岁的王金雷，开封杞县人，二级下肢残疾，早在今年</w:t>
      </w:r>
      <w:r>
        <w:rPr>
          <w:rFonts w:eastAsia="宋体" w:cs="宋体" w:ascii="宋体" w:hAnsi="宋体"/>
          <w:lang w:val="en-US"/>
        </w:rPr>
        <w:t>6</w:t>
      </w:r>
      <w:r>
        <w:rPr>
          <w:rFonts w:ascii="宋体" w:hAnsi="宋体" w:cs="宋体" w:eastAsia="宋体"/>
          <w:lang w:val="zh-TW" w:eastAsia="zh-TW"/>
        </w:rPr>
        <w:t>月份，在郑州火车站东广场无障碍通道门前遇到障碍，打了</w:t>
      </w:r>
      <w:r>
        <w:rPr>
          <w:rFonts w:eastAsia="宋体" w:cs="宋体" w:ascii="宋体" w:hAnsi="宋体"/>
          <w:lang w:val="en-US"/>
        </w:rPr>
        <w:t>6</w:t>
      </w:r>
      <w:r>
        <w:rPr>
          <w:rFonts w:ascii="宋体" w:hAnsi="宋体" w:cs="宋体" w:eastAsia="宋体"/>
          <w:lang w:val="zh-TW" w:eastAsia="zh-TW"/>
        </w:rPr>
        <w:t>个求助电话没人接听。而今，急着赶火车的他，再次遇阻，打了半个小时的求助电话无人接听，紧锁的无障碍通道，再次挡住了他坐车的道路。</w:t>
      </w:r>
    </w:p>
    <w:p>
      <w:pPr>
        <w:pStyle w:val="A"/>
        <w:shd w:fill="FFFFFF" w:val="clear"/>
        <w:spacing w:lineRule="auto" w:line="300"/>
        <w:rPr>
          <w:rFonts w:ascii="宋体" w:hAnsi="宋体" w:eastAsia="宋体" w:cs="宋体"/>
        </w:rPr>
      </w:pPr>
      <w:r>
        <w:rPr>
          <w:rFonts w:ascii="宋体" w:hAnsi="宋体" w:cs="宋体" w:eastAsia="宋体"/>
          <w:lang w:val="zh-TW" w:eastAsia="zh-TW"/>
        </w:rPr>
        <w:t>　　王金雷说，他准备乘坐</w:t>
      </w:r>
      <w:r>
        <w:rPr>
          <w:rFonts w:eastAsia="宋体" w:cs="宋体" w:ascii="宋体" w:hAnsi="宋体"/>
          <w:lang w:val="en-US"/>
        </w:rPr>
        <w:t>K909</w:t>
      </w:r>
      <w:r>
        <w:rPr>
          <w:rFonts w:ascii="宋体" w:hAnsi="宋体" w:cs="宋体" w:eastAsia="宋体"/>
          <w:lang w:val="zh-TW" w:eastAsia="zh-TW"/>
        </w:rPr>
        <w:t>次火车，赶往重庆参加一场演出，却因为无障碍通道上锁，让他误了火车。</w:t>
      </w:r>
      <w:r>
        <w:rPr>
          <w:rFonts w:ascii="宋体" w:hAnsi="宋体" w:cs="宋体" w:eastAsia="宋体"/>
          <w:lang w:val="en-US"/>
        </w:rPr>
        <w:t>“</w:t>
      </w:r>
      <w:r>
        <w:rPr>
          <w:rFonts w:ascii="宋体" w:hAnsi="宋体" w:cs="宋体" w:eastAsia="宋体"/>
          <w:lang w:val="zh-TW" w:eastAsia="zh-TW"/>
        </w:rPr>
        <w:t>我中午</w:t>
      </w:r>
      <w:r>
        <w:rPr>
          <w:rFonts w:eastAsia="宋体" w:cs="宋体" w:ascii="宋体" w:hAnsi="宋体"/>
          <w:lang w:val="en-US"/>
        </w:rPr>
        <w:t>1</w:t>
      </w:r>
      <w:r>
        <w:rPr>
          <w:rFonts w:ascii="宋体" w:hAnsi="宋体" w:cs="宋体" w:eastAsia="宋体"/>
          <w:lang w:val="zh-TW" w:eastAsia="zh-TW"/>
        </w:rPr>
        <w:t>点到了二马路，但没有无障碍通道，就绕到了一马路，按照上面的电话打了半个小时没人接。</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6</w:t>
      </w:r>
      <w:r>
        <w:rPr>
          <w:rFonts w:ascii="宋体" w:hAnsi="宋体" w:cs="宋体" w:eastAsia="宋体"/>
          <w:lang w:val="zh-TW" w:eastAsia="zh-TW"/>
        </w:rPr>
        <w:t>日下午</w:t>
      </w:r>
      <w:r>
        <w:rPr>
          <w:rFonts w:eastAsia="宋体" w:cs="宋体" w:ascii="宋体" w:hAnsi="宋体"/>
          <w:lang w:val="en-US"/>
        </w:rPr>
        <w:t>2</w:t>
      </w:r>
      <w:r>
        <w:rPr>
          <w:rFonts w:ascii="宋体" w:hAnsi="宋体" w:cs="宋体" w:eastAsia="宋体"/>
          <w:lang w:val="zh-TW" w:eastAsia="zh-TW"/>
        </w:rPr>
        <w:t>点</w:t>
      </w:r>
      <w:r>
        <w:rPr>
          <w:rFonts w:eastAsia="宋体" w:cs="宋体" w:ascii="宋体" w:hAnsi="宋体"/>
          <w:lang w:val="en-US"/>
        </w:rPr>
        <w:t>20</w:t>
      </w:r>
      <w:r>
        <w:rPr>
          <w:rFonts w:ascii="宋体" w:hAnsi="宋体" w:cs="宋体" w:eastAsia="宋体"/>
          <w:lang w:val="zh-TW" w:eastAsia="zh-TW"/>
        </w:rPr>
        <w:t>分左右，在烈日中等待</w:t>
      </w:r>
      <w:r>
        <w:rPr>
          <w:rFonts w:eastAsia="宋体" w:cs="宋体" w:ascii="宋体" w:hAnsi="宋体"/>
          <w:lang w:val="en-US"/>
        </w:rPr>
        <w:t>1</w:t>
      </w:r>
      <w:r>
        <w:rPr>
          <w:rFonts w:ascii="宋体" w:hAnsi="宋体" w:cs="宋体" w:eastAsia="宋体"/>
          <w:lang w:val="zh-TW" w:eastAsia="zh-TW"/>
        </w:rPr>
        <w:t>个多小时后，王金雷终于尾随一辆送菜的面包车进入了广场，此时</w:t>
      </w:r>
      <w:r>
        <w:rPr>
          <w:rFonts w:eastAsia="宋体" w:cs="宋体" w:ascii="宋体" w:hAnsi="宋体"/>
          <w:lang w:val="en-US"/>
        </w:rPr>
        <w:t>K909</w:t>
      </w:r>
      <w:r>
        <w:rPr>
          <w:rFonts w:ascii="宋体" w:hAnsi="宋体" w:cs="宋体" w:eastAsia="宋体"/>
          <w:lang w:val="zh-TW" w:eastAsia="zh-TW"/>
        </w:rPr>
        <w:t>次火车已经离开。</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王金雷说，无障碍通道到底是给商家的车辆设置的，还是给残疾人设置的？为何面包车能进，残疾人的轮椅却进不去？</w:t>
      </w:r>
    </w:p>
    <w:p>
      <w:pPr>
        <w:pStyle w:val="A"/>
        <w:shd w:fill="FFFFFF" w:val="clear"/>
        <w:spacing w:lineRule="auto" w:line="300"/>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进展</w:t>
      </w:r>
    </w:p>
    <w:p>
      <w:pPr>
        <w:pStyle w:val="A"/>
        <w:shd w:fill="FFFFFF" w:val="clear"/>
        <w:spacing w:lineRule="auto" w:line="300"/>
        <w:rPr>
          <w:rFonts w:ascii="宋体" w:hAnsi="宋体" w:eastAsia="宋体" w:cs="宋体"/>
        </w:rPr>
      </w:pPr>
      <w:r>
        <w:rPr>
          <w:rFonts w:ascii="宋体" w:hAnsi="宋体" w:cs="宋体" w:eastAsia="宋体"/>
          <w:b/>
          <w:bCs/>
          <w:lang w:val="zh-TW" w:eastAsia="zh-TW"/>
        </w:rPr>
        <w:t>　　无障碍通道设</w:t>
      </w:r>
      <w:r>
        <w:rPr>
          <w:rFonts w:ascii="宋体" w:hAnsi="宋体" w:cs="宋体" w:eastAsia="宋体"/>
          <w:b/>
          <w:bCs/>
          <w:lang w:val="en-US"/>
        </w:rPr>
        <w:t>“</w:t>
      </w:r>
      <w:r>
        <w:rPr>
          <w:rFonts w:ascii="宋体" w:hAnsi="宋体" w:cs="宋体" w:eastAsia="宋体"/>
          <w:b/>
          <w:bCs/>
          <w:lang w:val="zh-TW" w:eastAsia="zh-TW"/>
        </w:rPr>
        <w:t>障碍</w:t>
      </w:r>
      <w:r>
        <w:rPr>
          <w:rFonts w:ascii="宋体" w:hAnsi="宋体" w:cs="宋体" w:eastAsia="宋体"/>
          <w:b/>
          <w:bCs/>
          <w:lang w:val="en-US"/>
        </w:rPr>
        <w:t>”</w:t>
      </w:r>
      <w:r>
        <w:rPr>
          <w:rFonts w:ascii="宋体" w:hAnsi="宋体" w:cs="宋体" w:eastAsia="宋体"/>
          <w:b/>
          <w:bCs/>
          <w:lang w:val="zh-TW" w:eastAsia="zh-TW"/>
        </w:rPr>
        <w:t>，他获赔</w:t>
      </w:r>
      <w:r>
        <w:rPr>
          <w:rFonts w:eastAsia="宋体" w:cs="宋体" w:ascii="宋体" w:hAnsi="宋体"/>
          <w:b/>
          <w:bCs/>
          <w:lang w:val="en-US"/>
        </w:rPr>
        <w:t>3000</w:t>
      </w:r>
      <w:r>
        <w:rPr>
          <w:rFonts w:ascii="宋体" w:hAnsi="宋体" w:cs="宋体" w:eastAsia="宋体"/>
          <w:b/>
          <w:bCs/>
          <w:lang w:val="zh-TW" w:eastAsia="zh-TW"/>
        </w:rPr>
        <w:t>元</w:t>
      </w:r>
    </w:p>
    <w:p>
      <w:pPr>
        <w:pStyle w:val="A"/>
        <w:shd w:fill="FFFFFF" w:val="clear"/>
        <w:spacing w:lineRule="auto" w:line="300"/>
        <w:rPr>
          <w:rFonts w:ascii="宋体" w:hAnsi="宋体" w:eastAsia="宋体" w:cs="宋体"/>
        </w:rPr>
      </w:pPr>
      <w:r>
        <w:rPr>
          <w:rFonts w:ascii="宋体" w:hAnsi="宋体" w:cs="宋体" w:eastAsia="宋体"/>
          <w:lang w:val="zh-TW" w:eastAsia="zh-TW"/>
        </w:rPr>
        <w:t>　　王金雷进入广场后，就去了郑州火车站地区管理委员会讨说法，但因为没到上班时间，他等待</w:t>
      </w:r>
      <w:r>
        <w:rPr>
          <w:rFonts w:eastAsia="宋体" w:cs="宋体" w:ascii="宋体" w:hAnsi="宋体"/>
          <w:lang w:val="en-US"/>
        </w:rPr>
        <w:t>40</w:t>
      </w:r>
      <w:r>
        <w:rPr>
          <w:rFonts w:ascii="宋体" w:hAnsi="宋体" w:cs="宋体" w:eastAsia="宋体"/>
          <w:lang w:val="zh-TW" w:eastAsia="zh-TW"/>
        </w:rPr>
        <w:t>分钟后，才有一位申姓工作人员接待。</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他向该申姓工作人员讲述了他的遭遇后，还向申姓工作人员出示了通话记录。</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申姓工作人员听后表示，无障碍通道归郑州火车站管委会管理，因为求助电话无人接听而耽误火车，管委会会对此进行调查。</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6</w:t>
      </w:r>
      <w:r>
        <w:rPr>
          <w:rFonts w:ascii="宋体" w:hAnsi="宋体" w:cs="宋体" w:eastAsia="宋体"/>
          <w:lang w:val="zh-TW" w:eastAsia="zh-TW"/>
        </w:rPr>
        <w:t>月份的时候，河南商报记者曾陪同王金雷，在火车站广场打了</w:t>
      </w:r>
      <w:r>
        <w:rPr>
          <w:rFonts w:eastAsia="宋体" w:cs="宋体" w:ascii="宋体" w:hAnsi="宋体"/>
          <w:lang w:val="en-US"/>
        </w:rPr>
        <w:t>6</w:t>
      </w:r>
      <w:r>
        <w:rPr>
          <w:rFonts w:ascii="宋体" w:hAnsi="宋体" w:cs="宋体" w:eastAsia="宋体"/>
          <w:lang w:val="zh-TW" w:eastAsia="zh-TW"/>
        </w:rPr>
        <w:t>个求助电话，无人接听，当时给出的理由是</w:t>
      </w:r>
      <w:r>
        <w:rPr>
          <w:rFonts w:ascii="宋体" w:hAnsi="宋体" w:cs="宋体" w:eastAsia="宋体"/>
          <w:lang w:val="en-US"/>
        </w:rPr>
        <w:t>“</w:t>
      </w:r>
      <w:r>
        <w:rPr>
          <w:rFonts w:ascii="宋体" w:hAnsi="宋体" w:cs="宋体" w:eastAsia="宋体"/>
          <w:lang w:val="zh-TW" w:eastAsia="zh-TW"/>
        </w:rPr>
        <w:t>办公室在消毒</w:t>
      </w:r>
      <w:r>
        <w:rPr>
          <w:rFonts w:ascii="宋体" w:hAnsi="宋体" w:cs="宋体" w:eastAsia="宋体"/>
          <w:lang w:val="en-US"/>
        </w:rPr>
        <w:t>”</w:t>
      </w:r>
      <w:r>
        <w:rPr>
          <w:rFonts w:ascii="宋体" w:hAnsi="宋体" w:cs="宋体" w:eastAsia="宋体"/>
          <w:lang w:val="zh-TW" w:eastAsia="zh-TW"/>
        </w:rPr>
        <w:t>。王金雷说，不知这次理由会是啥。</w:t>
      </w:r>
    </w:p>
    <w:p>
      <w:pPr>
        <w:pStyle w:val="A"/>
        <w:shd w:fill="FFFFFF" w:val="clear"/>
        <w:spacing w:lineRule="auto" w:line="300"/>
        <w:rPr>
          <w:rFonts w:ascii="宋体" w:hAnsi="宋体" w:eastAsia="宋体" w:cs="宋体"/>
        </w:rPr>
      </w:pPr>
      <w:r>
        <w:rPr>
          <w:rFonts w:ascii="宋体" w:hAnsi="宋体" w:cs="宋体" w:eastAsia="宋体"/>
          <w:lang w:val="zh-TW" w:eastAsia="zh-TW"/>
        </w:rPr>
        <w:t>　　王金雷向申姓工作人员提出要求，管委会应赔礼道歉，进行整改，保持无障碍通道随时畅通。他援引申姓工作人员的话称，管委会将对该问题进行整改，并保证求助电话</w:t>
      </w:r>
      <w:r>
        <w:rPr>
          <w:rFonts w:eastAsia="宋体" w:cs="宋体" w:ascii="宋体" w:hAnsi="宋体"/>
          <w:lang w:val="en-US"/>
        </w:rPr>
        <w:t>24</w:t>
      </w:r>
      <w:r>
        <w:rPr>
          <w:rFonts w:ascii="宋体" w:hAnsi="宋体" w:cs="宋体" w:eastAsia="宋体"/>
          <w:lang w:val="zh-TW" w:eastAsia="zh-TW"/>
        </w:rPr>
        <w:t>小时畅通。</w:t>
      </w:r>
    </w:p>
    <w:p>
      <w:pPr>
        <w:pStyle w:val="A"/>
        <w:shd w:fill="FFFFFF" w:val="clear"/>
        <w:spacing w:lineRule="auto" w:line="300"/>
        <w:rPr>
          <w:rFonts w:ascii="宋体" w:hAnsi="宋体" w:eastAsia="宋体" w:cs="宋体"/>
        </w:rPr>
      </w:pPr>
      <w:r>
        <w:rPr>
          <w:rFonts w:ascii="宋体" w:hAnsi="宋体" w:cs="宋体" w:eastAsia="宋体"/>
          <w:lang w:val="zh-TW" w:eastAsia="zh-TW"/>
        </w:rPr>
        <w:t>　　申姓工作人员留下个人电话，针对王金雷索赔</w:t>
      </w:r>
      <w:r>
        <w:rPr>
          <w:rFonts w:eastAsia="宋体" w:cs="宋体" w:ascii="宋体" w:hAnsi="宋体"/>
          <w:lang w:val="en-US"/>
        </w:rPr>
        <w:t>3000</w:t>
      </w:r>
      <w:r>
        <w:rPr>
          <w:rFonts w:ascii="宋体" w:hAnsi="宋体" w:cs="宋体" w:eastAsia="宋体"/>
          <w:lang w:val="zh-TW" w:eastAsia="zh-TW"/>
        </w:rPr>
        <w:t>元的请求，当场让工作人员予以兑现。</w:t>
      </w:r>
    </w:p>
    <w:p>
      <w:pPr>
        <w:pStyle w:val="A"/>
        <w:shd w:fill="FFFFFF" w:val="clear"/>
        <w:spacing w:lineRule="auto" w:line="300"/>
        <w:rPr>
          <w:rFonts w:ascii="宋体" w:hAnsi="宋体" w:eastAsia="宋体" w:cs="宋体"/>
          <w:b/>
          <w:b/>
          <w:bCs/>
        </w:rPr>
      </w:pPr>
      <w:r>
        <w:rPr>
          <w:rFonts w:ascii="宋体" w:hAnsi="宋体" w:cs="宋体" w:eastAsia="宋体"/>
          <w:lang w:val="zh-TW" w:eastAsia="zh-TW"/>
        </w:rPr>
        <w:t>　　昨日下午，河南商报记者多次拨打申姓工作人员电话，一直无人接听。之后，郑州火车站管委会一工作人员对赔偿</w:t>
      </w:r>
      <w:r>
        <w:rPr>
          <w:rFonts w:eastAsia="宋体" w:cs="宋体" w:ascii="宋体" w:hAnsi="宋体"/>
          <w:lang w:val="en-US"/>
        </w:rPr>
        <w:t>3000</w:t>
      </w:r>
      <w:r>
        <w:rPr>
          <w:rFonts w:ascii="宋体" w:hAnsi="宋体" w:cs="宋体" w:eastAsia="宋体"/>
          <w:lang w:val="zh-TW" w:eastAsia="zh-TW"/>
        </w:rPr>
        <w:t>元一事予以确认。</w:t>
      </w:r>
    </w:p>
    <w:p>
      <w:pPr>
        <w:pStyle w:val="A"/>
        <w:shd w:fill="FFFFFF" w:val="clear"/>
        <w:spacing w:lineRule="auto" w:line="300"/>
        <w:rPr>
          <w:rFonts w:ascii="宋体" w:hAnsi="宋体" w:eastAsia="宋体" w:cs="宋体"/>
          <w:b/>
          <w:b/>
          <w:bCs/>
          <w:lang w:val="zh-TW" w:eastAsia="zh-TW"/>
        </w:rPr>
      </w:pPr>
      <w:r>
        <w:rPr>
          <w:rFonts w:ascii="宋体" w:hAnsi="宋体" w:cs="宋体" w:eastAsia="宋体"/>
          <w:b/>
          <w:bCs/>
          <w:lang w:val="zh-TW" w:eastAsia="zh-TW"/>
        </w:rPr>
        <w:t>　　观点</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因无障碍设施欠缺受损管理人应承担赔偿责任</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1</w:t>
      </w:r>
      <w:r>
        <w:rPr>
          <w:rFonts w:ascii="宋体" w:hAnsi="宋体" w:cs="宋体" w:eastAsia="宋体"/>
          <w:lang w:val="zh-TW" w:eastAsia="zh-TW"/>
        </w:rPr>
        <w:t>日起施行的《无障碍环境建设条例》第三十三条明确规定，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pPr>
        <w:pStyle w:val="A"/>
        <w:shd w:fill="FFFFFF" w:val="clear"/>
        <w:spacing w:lineRule="auto" w:line="300"/>
        <w:rPr>
          <w:rFonts w:ascii="宋体" w:hAnsi="宋体" w:eastAsia="宋体" w:cs="宋体"/>
        </w:rPr>
      </w:pPr>
      <w:r>
        <w:rPr>
          <w:rFonts w:ascii="宋体" w:hAnsi="宋体" w:cs="宋体" w:eastAsia="宋体"/>
          <w:lang w:val="zh-TW" w:eastAsia="zh-TW"/>
        </w:rPr>
        <w:t>　　著名公益律师、北京瑞风律师事务所李方平律师称：</w:t>
      </w:r>
      <w:r>
        <w:rPr>
          <w:rFonts w:ascii="宋体" w:hAnsi="宋体" w:cs="宋体" w:eastAsia="宋体"/>
          <w:lang w:val="en-US"/>
        </w:rPr>
        <w:t>“</w:t>
      </w:r>
      <w:r>
        <w:rPr>
          <w:rFonts w:ascii="宋体" w:hAnsi="宋体" w:cs="宋体" w:eastAsia="宋体"/>
          <w:lang w:val="zh-TW" w:eastAsia="zh-TW"/>
        </w:rPr>
        <w:t>目前看来，各地无障碍条件仍有欠缺，希望该条例的出台能督促相关义务主体建设、改造无障碍设施，为残障人士提供更好的无障碍环境。</w:t>
      </w:r>
      <w:r>
        <w:rPr>
          <w:rFonts w:ascii="宋体" w:hAnsi="宋体" w:cs="宋体" w:eastAsia="宋体"/>
          <w:lang w:val="en-US"/>
        </w:rPr>
        <w:t>”</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国内著名反歧视公益人士、香港中文大学客座研究员陆军称，残障人士的需求不应被忽视，平等使用公共交通工具、出入公共场所，是他们融入社会生活的第一步，而这些都要依赖于完备的无障碍设施。同时，老人、孕妇、儿童等群体也有无障碍需求，无障碍条件的完备程度，是检验社会关怀和包容程度的重要标准。</w:t>
      </w:r>
    </w:p>
    <w:p>
      <w:pPr>
        <w:pStyle w:val="A"/>
        <w:shd w:fill="FFFFFF" w:val="clear"/>
        <w:spacing w:lineRule="auto" w:line="300"/>
        <w:rPr/>
      </w:pPr>
      <w:r>
        <w:rPr>
          <w:rFonts w:ascii="宋体" w:hAnsi="宋体" w:cs="宋体" w:eastAsia="宋体"/>
          <w:lang w:val="zh-TW" w:eastAsia="zh-TW"/>
        </w:rPr>
        <w:t>他称，河南残障小伙王金雷，因无障碍通道不畅通，依据《无障碍环境建设条例》顺利获得</w:t>
      </w:r>
      <w:r>
        <w:rPr>
          <w:rFonts w:eastAsia="宋体" w:cs="宋体" w:ascii="宋体" w:hAnsi="宋体"/>
          <w:lang w:val="en-US"/>
        </w:rPr>
        <w:t>3000</w:t>
      </w:r>
      <w:r>
        <w:rPr>
          <w:rFonts w:ascii="宋体" w:hAnsi="宋体" w:cs="宋体" w:eastAsia="宋体"/>
          <w:lang w:val="zh-TW" w:eastAsia="zh-TW"/>
        </w:rPr>
        <w:t>元，这应是该条例生效后的国内首例赔偿</w:t>
      </w:r>
      <w:r>
        <w:rPr>
          <w:rFonts w:eastAsia="宋体" w:cs="宋体" w:ascii="宋体" w:hAnsi="宋体"/>
          <w:lang w:val="zh-TW" w:eastAsia="zh-TW"/>
        </w:rPr>
        <w:tab/>
      </w:r>
      <w:r>
        <w:rPr>
          <w:rFonts w:ascii="宋体" w:hAnsi="宋体" w:cs="宋体" w:eastAsia="宋体"/>
          <w:lang w:val="zh-TW" w:eastAsia="zh-TW"/>
        </w:rPr>
        <w:t>　　</w:t>
      </w:r>
    </w:p>
    <w:p>
      <w:pPr>
        <w:pStyle w:val="A"/>
        <w:shd w:fill="FFFFFF" w:val="clear"/>
        <w:spacing w:lineRule="auto" w:line="300"/>
        <w:rPr/>
      </w:pPr>
      <w:r>
        <w:rPr/>
      </w:r>
    </w:p>
    <w:p>
      <w:pPr>
        <w:pStyle w:val="2"/>
        <w:shd w:fill="FFFFFF" w:val="clear"/>
        <w:jc w:val="center"/>
        <w:rPr>
          <w:rFonts w:ascii="宋体" w:hAnsi="宋体" w:eastAsia="宋体" w:cs="宋体"/>
        </w:rPr>
      </w:pPr>
      <w:bookmarkStart w:id="44" w:name="_Toc24"/>
      <w:r>
        <w:rPr>
          <w:lang w:val="en-US"/>
        </w:rPr>
        <w:t xml:space="preserve">6.2 </w:t>
      </w:r>
      <w:bookmarkEnd w:id="44"/>
      <w:r>
        <w:rPr>
          <w:rFonts w:ascii="宋体" w:hAnsi="宋体" w:cs="宋体" w:eastAsia="宋体"/>
          <w:lang w:val="zh-TW" w:eastAsia="zh-TW"/>
        </w:rPr>
        <w:t>力促盲人医疗按摩考试改革</w:t>
      </w:r>
    </w:p>
    <w:p>
      <w:pPr>
        <w:pStyle w:val="A"/>
        <w:shd w:fill="FFFFFF" w:val="clear"/>
        <w:spacing w:lineRule="auto" w:line="300"/>
        <w:jc w:val="center"/>
        <w:rPr>
          <w:rFonts w:ascii="宋体" w:hAnsi="宋体" w:eastAsia="宋体" w:cs="宋体"/>
        </w:rPr>
      </w:pPr>
      <w:r>
        <w:rPr>
          <w:rFonts w:ascii="宋体" w:hAnsi="宋体" w:cs="宋体" w:eastAsia="宋体"/>
          <w:lang w:val="zh-TW" w:eastAsia="zh-TW"/>
        </w:rPr>
        <w:t xml:space="preserve">河南法制报  </w:t>
      </w:r>
      <w:r>
        <w:rPr>
          <w:rFonts w:eastAsia="宋体" w:cs="宋体" w:ascii="宋体" w:hAnsi="宋体"/>
          <w:lang w:val="en-US"/>
        </w:rPr>
        <w:t>2012</w:t>
      </w:r>
      <w:r>
        <w:rPr>
          <w:rFonts w:ascii="宋体" w:hAnsi="宋体" w:cs="宋体" w:eastAsia="宋体"/>
          <w:lang w:val="zh-TW" w:eastAsia="zh-TW"/>
        </w:rPr>
        <w:t>年</w:t>
      </w:r>
      <w:r>
        <w:rPr>
          <w:rFonts w:ascii="宋体" w:hAnsi="宋体" w:cs="宋体" w:eastAsia="宋体"/>
          <w:lang w:val="en-US"/>
        </w:rPr>
        <w:t xml:space="preserve"> </w:t>
      </w:r>
      <w:r>
        <w:rPr>
          <w:rFonts w:eastAsia="宋体" w:cs="宋体" w:ascii="宋体" w:hAnsi="宋体"/>
          <w:lang w:val="en-US"/>
        </w:rPr>
        <w:t>01</w:t>
      </w:r>
      <w:r>
        <w:rPr>
          <w:rFonts w:ascii="宋体" w:hAnsi="宋体" w:cs="宋体" w:eastAsia="宋体"/>
          <w:lang w:val="zh-TW" w:eastAsia="zh-TW"/>
        </w:rPr>
        <w:t>月</w:t>
      </w:r>
      <w:r>
        <w:rPr>
          <w:rFonts w:eastAsia="宋体" w:cs="宋体" w:ascii="宋体" w:hAnsi="宋体"/>
          <w:lang w:val="en-US"/>
        </w:rPr>
        <w:t>13</w:t>
      </w:r>
      <w:r>
        <w:rPr>
          <w:rFonts w:ascii="宋体" w:hAnsi="宋体" w:cs="宋体" w:eastAsia="宋体"/>
          <w:lang w:val="zh-TW" w:eastAsia="zh-TW"/>
        </w:rPr>
        <w:t>日</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1</w:t>
      </w:r>
      <w:r>
        <w:rPr>
          <w:rFonts w:ascii="宋体" w:hAnsi="宋体" w:cs="宋体" w:eastAsia="宋体"/>
          <w:lang w:val="zh-TW" w:eastAsia="zh-TW"/>
        </w:rPr>
        <w:t>月</w:t>
      </w:r>
      <w:r>
        <w:rPr>
          <w:rFonts w:eastAsia="宋体" w:cs="宋体" w:ascii="宋体" w:hAnsi="宋体"/>
          <w:lang w:val="en-US"/>
        </w:rPr>
        <w:t>11</w:t>
      </w:r>
      <w:r>
        <w:rPr>
          <w:rFonts w:ascii="宋体" w:hAnsi="宋体" w:cs="宋体" w:eastAsia="宋体"/>
          <w:lang w:val="zh-TW" w:eastAsia="zh-TW"/>
        </w:rPr>
        <w:t>日早上，从河南出发，站了一夜火车来到北京的盲人李金生几乎没有停歇，辗转找到中残联盲人按摩指导中心，递上了一封由</w:t>
      </w:r>
      <w:r>
        <w:rPr>
          <w:rFonts w:eastAsia="宋体" w:cs="宋体" w:ascii="宋体" w:hAnsi="宋体"/>
          <w:lang w:val="en-US"/>
        </w:rPr>
        <w:t>716</w:t>
      </w:r>
      <w:r>
        <w:rPr>
          <w:rFonts w:ascii="宋体" w:hAnsi="宋体" w:cs="宋体" w:eastAsia="宋体"/>
          <w:lang w:val="zh-TW" w:eastAsia="zh-TW"/>
        </w:rPr>
        <w:t>名残疾人共同签名的期望信和一面写着</w:t>
      </w:r>
      <w:r>
        <w:rPr>
          <w:rFonts w:ascii="宋体" w:hAnsi="宋体" w:cs="宋体" w:eastAsia="宋体"/>
          <w:lang w:val="en-US"/>
        </w:rPr>
        <w:t>“</w:t>
      </w:r>
      <w:r>
        <w:rPr>
          <w:rFonts w:ascii="宋体" w:hAnsi="宋体" w:cs="宋体" w:eastAsia="宋体"/>
          <w:lang w:val="zh-TW" w:eastAsia="zh-TW"/>
        </w:rPr>
        <w:t>因障碍考试无助，闻改革光明有望</w:t>
      </w:r>
      <w:r>
        <w:rPr>
          <w:rFonts w:ascii="宋体" w:hAnsi="宋体" w:cs="宋体" w:eastAsia="宋体"/>
          <w:lang w:val="en-US"/>
        </w:rPr>
        <w:t>”</w:t>
      </w:r>
      <w:r>
        <w:rPr>
          <w:rFonts w:ascii="宋体" w:hAnsi="宋体" w:cs="宋体" w:eastAsia="宋体"/>
          <w:lang w:val="zh-TW" w:eastAsia="zh-TW"/>
        </w:rPr>
        <w:t>的锦旗。</w:t>
      </w:r>
    </w:p>
    <w:p>
      <w:pPr>
        <w:pStyle w:val="A"/>
        <w:shd w:fill="FFFFFF" w:val="clear"/>
        <w:spacing w:lineRule="auto" w:line="300"/>
        <w:rPr>
          <w:rFonts w:ascii="宋体" w:hAnsi="宋体" w:eastAsia="宋体" w:cs="宋体"/>
        </w:rPr>
      </w:pPr>
      <w:r>
        <w:rPr>
          <w:rFonts w:ascii="宋体" w:hAnsi="宋体" w:cs="宋体" w:eastAsia="宋体"/>
          <w:lang w:val="zh-TW" w:eastAsia="zh-TW"/>
        </w:rPr>
        <w:t>　　曾被称为</w:t>
      </w:r>
      <w:r>
        <w:rPr>
          <w:rFonts w:ascii="宋体" w:hAnsi="宋体" w:cs="宋体" w:eastAsia="宋体"/>
          <w:lang w:val="en-US"/>
        </w:rPr>
        <w:t>“</w:t>
      </w:r>
      <w:r>
        <w:rPr>
          <w:rFonts w:ascii="宋体" w:hAnsi="宋体" w:cs="宋体" w:eastAsia="宋体"/>
          <w:lang w:val="zh-TW" w:eastAsia="zh-TW"/>
        </w:rPr>
        <w:t>河南盲人自考第一人</w:t>
      </w:r>
      <w:r>
        <w:rPr>
          <w:rFonts w:ascii="宋体" w:hAnsi="宋体" w:cs="宋体" w:eastAsia="宋体"/>
          <w:lang w:val="en-US"/>
        </w:rPr>
        <w:t>”</w:t>
      </w:r>
      <w:r>
        <w:rPr>
          <w:rFonts w:ascii="宋体" w:hAnsi="宋体" w:cs="宋体" w:eastAsia="宋体"/>
          <w:lang w:val="zh-TW" w:eastAsia="zh-TW"/>
        </w:rPr>
        <w:t>的李金生，前段时间又力促</w:t>
      </w:r>
      <w:r>
        <w:rPr>
          <w:rFonts w:ascii="宋体" w:hAnsi="宋体" w:cs="宋体" w:eastAsia="宋体"/>
          <w:lang w:val="en-US"/>
        </w:rPr>
        <w:t>“</w:t>
      </w:r>
      <w:r>
        <w:rPr>
          <w:rFonts w:ascii="宋体" w:hAnsi="宋体" w:cs="宋体" w:eastAsia="宋体"/>
          <w:lang w:val="zh-TW" w:eastAsia="zh-TW"/>
        </w:rPr>
        <w:t>盲人医疗按摩考试</w:t>
      </w:r>
      <w:r>
        <w:rPr>
          <w:rFonts w:ascii="宋体" w:hAnsi="宋体" w:cs="宋体" w:eastAsia="宋体"/>
          <w:lang w:val="en-US"/>
        </w:rPr>
        <w:t>”</w:t>
      </w:r>
      <w:r>
        <w:rPr>
          <w:rFonts w:ascii="宋体" w:hAnsi="宋体" w:cs="宋体" w:eastAsia="宋体"/>
          <w:lang w:val="zh-TW" w:eastAsia="zh-TW"/>
        </w:rPr>
        <w:t>改革。他起草的期望信中充满了对中残联</w:t>
      </w:r>
      <w:r>
        <w:rPr>
          <w:rFonts w:ascii="宋体" w:hAnsi="宋体" w:cs="宋体" w:eastAsia="宋体"/>
          <w:lang w:val="en-US"/>
        </w:rPr>
        <w:t>“</w:t>
      </w:r>
      <w:r>
        <w:rPr>
          <w:rFonts w:ascii="宋体" w:hAnsi="宋体" w:cs="宋体" w:eastAsia="宋体"/>
          <w:lang w:val="zh-TW" w:eastAsia="zh-TW"/>
        </w:rPr>
        <w:t>把盲人医疗按摩人员考试形式改革作为工作重点来抓</w:t>
      </w:r>
      <w:r>
        <w:rPr>
          <w:rFonts w:ascii="宋体" w:hAnsi="宋体" w:cs="宋体" w:eastAsia="宋体"/>
          <w:lang w:val="en-US"/>
        </w:rPr>
        <w:t>”</w:t>
      </w:r>
      <w:r>
        <w:rPr>
          <w:rFonts w:ascii="宋体" w:hAnsi="宋体" w:cs="宋体" w:eastAsia="宋体"/>
          <w:lang w:val="zh-TW" w:eastAsia="zh-TW"/>
        </w:rPr>
        <w:t>这一承诺的感谢之情，同时也希望中残联能及时向盲人考生公布其对盲人按摩考试采用电脑或播放语音等形式的调研数据及调研结果，并公布</w:t>
      </w:r>
      <w:r>
        <w:rPr>
          <w:rFonts w:eastAsia="宋体" w:cs="宋体" w:ascii="宋体" w:hAnsi="宋体"/>
          <w:lang w:val="en-US"/>
        </w:rPr>
        <w:t>2012</w:t>
      </w:r>
      <w:r>
        <w:rPr>
          <w:rFonts w:ascii="宋体" w:hAnsi="宋体" w:cs="宋体" w:eastAsia="宋体"/>
          <w:lang w:val="zh-TW" w:eastAsia="zh-TW"/>
        </w:rPr>
        <w:t>年无障碍考试形式改革的具体工作计划。</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我期望在</w:t>
      </w:r>
      <w:r>
        <w:rPr>
          <w:rFonts w:eastAsia="宋体" w:cs="宋体" w:ascii="宋体" w:hAnsi="宋体"/>
          <w:lang w:val="en-US"/>
        </w:rPr>
        <w:t>2012</w:t>
      </w:r>
      <w:r>
        <w:rPr>
          <w:rFonts w:ascii="宋体" w:hAnsi="宋体" w:cs="宋体" w:eastAsia="宋体"/>
          <w:lang w:val="zh-TW" w:eastAsia="zh-TW"/>
        </w:rPr>
        <w:t>年参加盲人医疗按摩考试的盲人能实现电子试卷、人工辅读等</w:t>
      </w:r>
      <w:r>
        <w:rPr>
          <w:rFonts w:eastAsia="宋体" w:cs="宋体" w:ascii="宋体" w:hAnsi="宋体"/>
          <w:lang w:val="en-US"/>
        </w:rPr>
        <w:t>"</w:t>
      </w:r>
      <w:r>
        <w:rPr>
          <w:rFonts w:ascii="宋体" w:hAnsi="宋体" w:cs="宋体" w:eastAsia="宋体"/>
          <w:lang w:val="zh-TW" w:eastAsia="zh-TW"/>
        </w:rPr>
        <w:t>听</w:t>
      </w:r>
      <w:r>
        <w:rPr>
          <w:rFonts w:eastAsia="宋体" w:cs="宋体" w:ascii="宋体" w:hAnsi="宋体"/>
          <w:lang w:val="en-US"/>
        </w:rPr>
        <w:t>"</w:t>
      </w:r>
      <w:r>
        <w:rPr>
          <w:rFonts w:ascii="宋体" w:hAnsi="宋体" w:cs="宋体" w:eastAsia="宋体"/>
          <w:lang w:val="zh-TW" w:eastAsia="zh-TW"/>
        </w:rPr>
        <w:t>题的权利。</w:t>
      </w:r>
      <w:r>
        <w:rPr>
          <w:rFonts w:ascii="宋体" w:hAnsi="宋体" w:cs="宋体" w:eastAsia="宋体"/>
          <w:lang w:val="en-US"/>
        </w:rPr>
        <w:t>”</w:t>
      </w:r>
      <w:r>
        <w:rPr>
          <w:rFonts w:ascii="宋体" w:hAnsi="宋体" w:cs="宋体" w:eastAsia="宋体"/>
          <w:lang w:val="zh-TW" w:eastAsia="zh-TW"/>
        </w:rPr>
        <w:t>李金生道出了他的新年期许。</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因障碍考试失利，致信中残联获改革承诺</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9</w:t>
      </w:r>
      <w:r>
        <w:rPr>
          <w:rFonts w:ascii="宋体" w:hAnsi="宋体" w:cs="宋体" w:eastAsia="宋体"/>
          <w:lang w:val="zh-TW" w:eastAsia="zh-TW"/>
        </w:rPr>
        <w:t>月，李金生参加了盲人医疗按摩考试。尽管已从事盲人按摩</w:t>
      </w:r>
      <w:r>
        <w:rPr>
          <w:rFonts w:eastAsia="宋体" w:cs="宋体" w:ascii="宋体" w:hAnsi="宋体"/>
          <w:lang w:val="en-US"/>
        </w:rPr>
        <w:t>10</w:t>
      </w:r>
      <w:r>
        <w:rPr>
          <w:rFonts w:ascii="宋体" w:hAnsi="宋体" w:cs="宋体" w:eastAsia="宋体"/>
          <w:lang w:val="zh-TW" w:eastAsia="zh-TW"/>
        </w:rPr>
        <w:t>年，并且花费一年时间精心准备，这次考试他还是未能通过。</w:t>
      </w:r>
    </w:p>
    <w:p>
      <w:pPr>
        <w:pStyle w:val="A"/>
        <w:shd w:fill="FFFFFF" w:val="clear"/>
        <w:spacing w:lineRule="auto" w:line="300"/>
        <w:rPr>
          <w:rFonts w:ascii="宋体" w:hAnsi="宋体" w:eastAsia="宋体" w:cs="宋体"/>
        </w:rPr>
      </w:pPr>
      <w:r>
        <w:rPr>
          <w:rFonts w:ascii="宋体" w:hAnsi="宋体" w:cs="宋体" w:eastAsia="宋体"/>
          <w:lang w:val="zh-TW" w:eastAsia="zh-TW"/>
        </w:rPr>
        <w:t>　　李金生说：</w:t>
      </w:r>
      <w:r>
        <w:rPr>
          <w:rFonts w:ascii="宋体" w:hAnsi="宋体" w:cs="宋体" w:eastAsia="宋体"/>
          <w:lang w:val="en-US"/>
        </w:rPr>
        <w:t>“</w:t>
      </w:r>
      <w:r>
        <w:rPr>
          <w:rFonts w:ascii="宋体" w:hAnsi="宋体" w:cs="宋体" w:eastAsia="宋体"/>
          <w:lang w:val="zh-TW" w:eastAsia="zh-TW"/>
        </w:rPr>
        <w:t>用盲文试卷答题，有些不合理！我的实际操作非常熟练，考官也很认可。然而，理论考试对我来说更像是一场</w:t>
      </w:r>
      <w:r>
        <w:rPr>
          <w:rFonts w:eastAsia="宋体" w:cs="宋体" w:ascii="宋体" w:hAnsi="宋体"/>
          <w:lang w:val="en-US"/>
        </w:rPr>
        <w:t>"</w:t>
      </w:r>
      <w:r>
        <w:rPr>
          <w:rFonts w:ascii="宋体" w:hAnsi="宋体" w:cs="宋体" w:eastAsia="宋体"/>
          <w:lang w:val="zh-TW" w:eastAsia="zh-TW"/>
        </w:rPr>
        <w:t>盲文考试</w:t>
      </w:r>
      <w:r>
        <w:rPr>
          <w:rFonts w:eastAsia="宋体" w:cs="宋体" w:ascii="宋体" w:hAnsi="宋体"/>
          <w:lang w:val="en-US"/>
        </w:rPr>
        <w:t>"</w:t>
      </w:r>
      <w:r>
        <w:rPr>
          <w:rFonts w:ascii="宋体" w:hAnsi="宋体" w:cs="宋体" w:eastAsia="宋体"/>
          <w:lang w:val="zh-TW" w:eastAsia="zh-TW"/>
        </w:rPr>
        <w:t>，太难！</w:t>
      </w:r>
      <w:r>
        <w:rPr>
          <w:rFonts w:ascii="宋体" w:hAnsi="宋体" w:cs="宋体" w:eastAsia="宋体"/>
          <w:lang w:val="en-US"/>
        </w:rPr>
        <w:t>”</w:t>
      </w:r>
      <w:r>
        <w:rPr>
          <w:rFonts w:ascii="宋体" w:hAnsi="宋体" w:cs="宋体" w:eastAsia="宋体"/>
          <w:lang w:val="zh-TW" w:eastAsia="zh-TW"/>
        </w:rPr>
        <w:t>李金生</w:t>
      </w:r>
      <w:r>
        <w:rPr>
          <w:rFonts w:eastAsia="宋体" w:cs="宋体" w:ascii="宋体" w:hAnsi="宋体"/>
          <w:lang w:val="en-US"/>
        </w:rPr>
        <w:t>6</w:t>
      </w:r>
      <w:r>
        <w:rPr>
          <w:rFonts w:ascii="宋体" w:hAnsi="宋体" w:cs="宋体" w:eastAsia="宋体"/>
          <w:lang w:val="zh-TW" w:eastAsia="zh-TW"/>
        </w:rPr>
        <w:t>岁时因外伤右眼失明，</w:t>
      </w:r>
      <w:r>
        <w:rPr>
          <w:rFonts w:eastAsia="宋体" w:cs="宋体" w:ascii="宋体" w:hAnsi="宋体"/>
          <w:lang w:val="en-US"/>
        </w:rPr>
        <w:t>26</w:t>
      </w:r>
      <w:r>
        <w:rPr>
          <w:rFonts w:ascii="宋体" w:hAnsi="宋体" w:cs="宋体" w:eastAsia="宋体"/>
          <w:lang w:val="zh-TW" w:eastAsia="zh-TW"/>
        </w:rPr>
        <w:t>岁时左眼也失明了。</w:t>
      </w:r>
      <w:r>
        <w:rPr>
          <w:rFonts w:ascii="宋体" w:hAnsi="宋体" w:cs="宋体" w:eastAsia="宋体"/>
          <w:lang w:val="en-US"/>
        </w:rPr>
        <w:t>“</w:t>
      </w:r>
      <w:r>
        <w:rPr>
          <w:rFonts w:ascii="宋体" w:hAnsi="宋体" w:cs="宋体" w:eastAsia="宋体"/>
          <w:lang w:val="zh-TW" w:eastAsia="zh-TW"/>
        </w:rPr>
        <w:t>因为半路失明，我的盲文水平并不高，盲人按摩考试时长</w:t>
      </w:r>
      <w:r>
        <w:rPr>
          <w:rFonts w:eastAsia="宋体" w:cs="宋体" w:ascii="宋体" w:hAnsi="宋体"/>
          <w:lang w:val="en-US"/>
        </w:rPr>
        <w:t>150</w:t>
      </w:r>
      <w:r>
        <w:rPr>
          <w:rFonts w:ascii="宋体" w:hAnsi="宋体" w:cs="宋体" w:eastAsia="宋体"/>
          <w:lang w:val="zh-TW" w:eastAsia="zh-TW"/>
        </w:rPr>
        <w:t>分钟，分配到每道题上的时间只有</w:t>
      </w:r>
      <w:r>
        <w:rPr>
          <w:rFonts w:eastAsia="宋体" w:cs="宋体" w:ascii="宋体" w:hAnsi="宋体"/>
          <w:lang w:val="en-US"/>
        </w:rPr>
        <w:t>90</w:t>
      </w:r>
      <w:r>
        <w:rPr>
          <w:rFonts w:ascii="宋体" w:hAnsi="宋体" w:cs="宋体" w:eastAsia="宋体"/>
          <w:lang w:val="zh-TW" w:eastAsia="zh-TW"/>
        </w:rPr>
        <w:t>秒，而每道题是一小段文字加四个由短语构成的备选答案。一道题从读题、理解，再用盲文写出答案，</w:t>
      </w:r>
      <w:r>
        <w:rPr>
          <w:rFonts w:eastAsia="宋体" w:cs="宋体" w:ascii="宋体" w:hAnsi="宋体"/>
          <w:lang w:val="en-US"/>
        </w:rPr>
        <w:t>90</w:t>
      </w:r>
      <w:r>
        <w:rPr>
          <w:rFonts w:ascii="宋体" w:hAnsi="宋体" w:cs="宋体" w:eastAsia="宋体"/>
          <w:lang w:val="zh-TW" w:eastAsia="zh-TW"/>
        </w:rPr>
        <w:t>秒根本不够，专业知识根本发挥不出来！</w:t>
      </w:r>
      <w:r>
        <w:rPr>
          <w:rFonts w:ascii="宋体" w:hAnsi="宋体" w:cs="宋体" w:eastAsia="宋体"/>
          <w:lang w:val="en-US"/>
        </w:rPr>
        <w:t>”</w:t>
      </w:r>
      <w:r>
        <w:rPr>
          <w:rFonts w:ascii="宋体" w:hAnsi="宋体" w:cs="宋体" w:eastAsia="宋体"/>
          <w:lang w:val="zh-TW" w:eastAsia="zh-TW"/>
        </w:rPr>
        <w:t>李金生无奈地说。</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《残疾人保障法》规定，国家举办的各类考试，有盲人参加的，应当为盲人提供盲文试卷、电子试卷或者由专门的工作人员予以协助。中残联为什么没有向我们盲人考生提供电子试卷或人工协助？</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带着这样的疑问，</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11</w:t>
      </w:r>
      <w:r>
        <w:rPr>
          <w:rFonts w:ascii="宋体" w:hAnsi="宋体" w:cs="宋体" w:eastAsia="宋体"/>
          <w:lang w:val="zh-TW" w:eastAsia="zh-TW"/>
        </w:rPr>
        <w:t>月</w:t>
      </w:r>
      <w:r>
        <w:rPr>
          <w:rFonts w:eastAsia="宋体" w:cs="宋体" w:ascii="宋体" w:hAnsi="宋体"/>
          <w:lang w:val="en-US"/>
        </w:rPr>
        <w:t>3</w:t>
      </w:r>
      <w:r>
        <w:rPr>
          <w:rFonts w:ascii="宋体" w:hAnsi="宋体" w:cs="宋体" w:eastAsia="宋体"/>
          <w:lang w:val="zh-TW" w:eastAsia="zh-TW"/>
        </w:rPr>
        <w:t>日，李金生向中残联邮寄了一份政府信息公开申请，申请公开</w:t>
      </w:r>
      <w:r>
        <w:rPr>
          <w:rFonts w:ascii="宋体" w:hAnsi="宋体" w:cs="宋体" w:eastAsia="宋体"/>
          <w:lang w:val="en-US"/>
        </w:rPr>
        <w:t>“</w:t>
      </w:r>
      <w:r>
        <w:rPr>
          <w:rFonts w:ascii="宋体" w:hAnsi="宋体" w:cs="宋体" w:eastAsia="宋体"/>
          <w:lang w:val="zh-TW" w:eastAsia="zh-TW"/>
        </w:rPr>
        <w:t>盲人医疗按摩考试未向盲人考生提供电子试卷或人工协助的原因</w:t>
      </w:r>
      <w:r>
        <w:rPr>
          <w:rFonts w:ascii="宋体" w:hAnsi="宋体" w:cs="宋体" w:eastAsia="宋体"/>
          <w:lang w:val="en-US"/>
        </w:rPr>
        <w:t>”</w:t>
      </w:r>
      <w:r>
        <w:rPr>
          <w:rFonts w:ascii="宋体" w:hAnsi="宋体" w:cs="宋体" w:eastAsia="宋体"/>
          <w:lang w:val="zh-TW" w:eastAsia="zh-TW"/>
        </w:rPr>
        <w:t>。</w:t>
      </w:r>
      <w:r>
        <w:rPr>
          <w:rFonts w:eastAsia="宋体" w:cs="宋体" w:ascii="宋体" w:hAnsi="宋体"/>
          <w:lang w:val="en-US"/>
        </w:rPr>
        <w:t>11</w:t>
      </w:r>
      <w:r>
        <w:rPr>
          <w:rFonts w:ascii="宋体" w:hAnsi="宋体" w:cs="宋体" w:eastAsia="宋体"/>
          <w:lang w:val="zh-TW" w:eastAsia="zh-TW"/>
        </w:rPr>
        <w:t>月</w:t>
      </w:r>
      <w:r>
        <w:rPr>
          <w:rFonts w:eastAsia="宋体" w:cs="宋体" w:ascii="宋体" w:hAnsi="宋体"/>
          <w:lang w:val="en-US"/>
        </w:rPr>
        <w:t>7</w:t>
      </w:r>
      <w:r>
        <w:rPr>
          <w:rFonts w:ascii="宋体" w:hAnsi="宋体" w:cs="宋体" w:eastAsia="宋体"/>
          <w:lang w:val="zh-TW" w:eastAsia="zh-TW"/>
        </w:rPr>
        <w:t>日，中残联工作人员赵博飞答复称：</w:t>
      </w:r>
      <w:r>
        <w:rPr>
          <w:rFonts w:ascii="宋体" w:hAnsi="宋体" w:cs="宋体" w:eastAsia="宋体"/>
          <w:lang w:val="en-US"/>
        </w:rPr>
        <w:t>“</w:t>
      </w:r>
      <w:r>
        <w:rPr>
          <w:rFonts w:ascii="宋体" w:hAnsi="宋体" w:cs="宋体" w:eastAsia="宋体"/>
          <w:lang w:val="zh-TW" w:eastAsia="zh-TW"/>
        </w:rPr>
        <w:t>电子试卷或者专门人员协助申请，由于其不符合国家机密级考试的保密要求，我们在目前考试中未采纳。</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李金生对这样的答复非常不满意，</w:t>
      </w:r>
      <w:r>
        <w:rPr>
          <w:rFonts w:eastAsia="宋体" w:cs="宋体" w:ascii="宋体" w:hAnsi="宋体"/>
          <w:lang w:val="en-US"/>
        </w:rPr>
        <w:t>11</w:t>
      </w:r>
      <w:r>
        <w:rPr>
          <w:rFonts w:ascii="宋体" w:hAnsi="宋体" w:cs="宋体" w:eastAsia="宋体"/>
          <w:lang w:val="zh-TW" w:eastAsia="zh-TW"/>
        </w:rPr>
        <w:t>月</w:t>
      </w:r>
      <w:r>
        <w:rPr>
          <w:rFonts w:eastAsia="宋体" w:cs="宋体" w:ascii="宋体" w:hAnsi="宋体"/>
          <w:lang w:val="en-US"/>
        </w:rPr>
        <w:t>11</w:t>
      </w:r>
      <w:r>
        <w:rPr>
          <w:rFonts w:ascii="宋体" w:hAnsi="宋体" w:cs="宋体" w:eastAsia="宋体"/>
          <w:lang w:val="zh-TW" w:eastAsia="zh-TW"/>
        </w:rPr>
        <w:t>日，他再次向中残联提出政府信息公开申请，申请公开</w:t>
      </w:r>
      <w:r>
        <w:rPr>
          <w:rFonts w:ascii="宋体" w:hAnsi="宋体" w:cs="宋体" w:eastAsia="宋体"/>
          <w:lang w:val="en-US"/>
        </w:rPr>
        <w:t>“</w:t>
      </w:r>
      <w:r>
        <w:rPr>
          <w:rFonts w:ascii="宋体" w:hAnsi="宋体" w:cs="宋体" w:eastAsia="宋体"/>
          <w:lang w:val="zh-TW" w:eastAsia="zh-TW"/>
        </w:rPr>
        <w:t>属于机密级国家考试的盲人医疗按摩人员考试不能为考生提供电子试卷或人工协助的具体法律依据</w:t>
      </w:r>
      <w:r>
        <w:rPr>
          <w:rFonts w:ascii="宋体" w:hAnsi="宋体" w:cs="宋体" w:eastAsia="宋体"/>
          <w:lang w:val="en-US"/>
        </w:rPr>
        <w:t>”</w:t>
      </w:r>
      <w:r>
        <w:rPr>
          <w:rFonts w:ascii="宋体" w:hAnsi="宋体" w:cs="宋体" w:eastAsia="宋体"/>
          <w:lang w:val="zh-TW" w:eastAsia="zh-TW"/>
        </w:rPr>
        <w:t>。</w:t>
      </w:r>
    </w:p>
    <w:p>
      <w:pPr>
        <w:pStyle w:val="A"/>
        <w:shd w:fill="FFFFFF" w:val="clear"/>
        <w:spacing w:lineRule="auto" w:line="300"/>
        <w:rPr>
          <w:rFonts w:ascii="宋体" w:hAnsi="宋体" w:eastAsia="宋体" w:cs="宋体"/>
        </w:rPr>
      </w:pPr>
      <w:r>
        <w:rPr>
          <w:rFonts w:ascii="宋体" w:hAnsi="宋体" w:cs="宋体" w:eastAsia="宋体"/>
          <w:lang w:val="zh-TW" w:eastAsia="zh-TW"/>
        </w:rPr>
        <w:t>　　对于这次的申请，中残联转变了态度，回复称：</w:t>
      </w:r>
      <w:r>
        <w:rPr>
          <w:rFonts w:ascii="宋体" w:hAnsi="宋体" w:cs="宋体" w:eastAsia="宋体"/>
          <w:lang w:val="en-US"/>
        </w:rPr>
        <w:t>“</w:t>
      </w:r>
      <w:r>
        <w:rPr>
          <w:rFonts w:ascii="宋体" w:hAnsi="宋体" w:cs="宋体" w:eastAsia="宋体"/>
          <w:lang w:val="zh-TW" w:eastAsia="zh-TW"/>
        </w:rPr>
        <w:t>目前，我们就现在的考试形式进行了深入研究，正进行使用电脑或播放语音等考试形式的可行性调研。我们将根据调研结果，对考试形式进行改革，从而更好地满足盲人考生的需求。</w:t>
      </w:r>
      <w:r>
        <w:rPr>
          <w:rFonts w:ascii="宋体" w:hAnsi="宋体" w:cs="宋体" w:eastAsia="宋体"/>
          <w:lang w:val="en-US"/>
        </w:rPr>
        <w:t>”</w:t>
      </w:r>
      <w:r>
        <w:rPr>
          <w:rFonts w:ascii="宋体" w:hAnsi="宋体" w:cs="宋体" w:eastAsia="宋体"/>
          <w:lang w:val="zh-TW" w:eastAsia="zh-TW"/>
        </w:rPr>
        <w:t>同时，中残联还承诺：</w:t>
      </w:r>
      <w:r>
        <w:rPr>
          <w:rFonts w:ascii="宋体" w:hAnsi="宋体" w:cs="宋体" w:eastAsia="宋体"/>
          <w:lang w:val="en-US"/>
        </w:rPr>
        <w:t>“</w:t>
      </w:r>
      <w:r>
        <w:rPr>
          <w:rFonts w:ascii="宋体" w:hAnsi="宋体" w:cs="宋体" w:eastAsia="宋体"/>
          <w:lang w:val="zh-TW" w:eastAsia="zh-TW"/>
        </w:rPr>
        <w:t>明年，我们将把盲人医疗按摩人员考试形式的改革作为工作重点来抓。</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b/>
          <w:bCs/>
          <w:lang w:val="zh-TW" w:eastAsia="zh-TW"/>
        </w:rPr>
        <w:t>　期望公布考试改革计划，获</w:t>
      </w:r>
      <w:r>
        <w:rPr>
          <w:rFonts w:eastAsia="宋体" w:cs="宋体" w:ascii="宋体" w:hAnsi="宋体"/>
          <w:b/>
          <w:bCs/>
          <w:lang w:val="en-US"/>
        </w:rPr>
        <w:t>716</w:t>
      </w:r>
      <w:r>
        <w:rPr>
          <w:rFonts w:ascii="宋体" w:hAnsi="宋体" w:cs="宋体" w:eastAsia="宋体"/>
          <w:b/>
          <w:bCs/>
          <w:lang w:val="zh-TW" w:eastAsia="zh-TW"/>
        </w:rPr>
        <w:t>名残友联名支持</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收到中残联如此积极的回应，李金生发自内心地表示感谢，也希望中残联能说话算话、言而有信。于是，他花了两天时间，给中残联写了一封期望信。</w:t>
      </w:r>
    </w:p>
    <w:p>
      <w:pPr>
        <w:pStyle w:val="A"/>
        <w:shd w:fill="FFFFFF" w:val="clear"/>
        <w:spacing w:lineRule="auto" w:line="300"/>
        <w:rPr>
          <w:rFonts w:ascii="宋体" w:hAnsi="宋体" w:eastAsia="宋体" w:cs="宋体"/>
        </w:rPr>
      </w:pPr>
      <w:r>
        <w:rPr>
          <w:rFonts w:ascii="宋体" w:hAnsi="宋体" w:cs="宋体" w:eastAsia="宋体"/>
          <w:lang w:val="zh-TW" w:eastAsia="zh-TW"/>
        </w:rPr>
        <w:t>　　在信中，李金生写道：</w:t>
      </w:r>
      <w:r>
        <w:rPr>
          <w:rFonts w:ascii="宋体" w:hAnsi="宋体" w:cs="宋体" w:eastAsia="宋体"/>
          <w:lang w:val="en-US"/>
        </w:rPr>
        <w:t>“</w:t>
      </w:r>
      <w:r>
        <w:rPr>
          <w:rFonts w:ascii="宋体" w:hAnsi="宋体" w:cs="宋体" w:eastAsia="宋体"/>
          <w:lang w:val="zh-TW" w:eastAsia="zh-TW"/>
        </w:rPr>
        <w:t>不仅仅是对我，对于每年参加按摩考试的上千名盲人考生来说，这都是一个福音！如果</w:t>
      </w:r>
      <w:r>
        <w:rPr>
          <w:rFonts w:eastAsia="宋体" w:cs="宋体" w:ascii="宋体" w:hAnsi="宋体"/>
          <w:lang w:val="en-US"/>
        </w:rPr>
        <w:t>2012</w:t>
      </w:r>
      <w:r>
        <w:rPr>
          <w:rFonts w:ascii="宋体" w:hAnsi="宋体" w:cs="宋体" w:eastAsia="宋体"/>
          <w:lang w:val="zh-TW" w:eastAsia="zh-TW"/>
        </w:rPr>
        <w:t>年我们能够使用电子试卷或语音读题考试，那我们盲人考生将真正获得</w:t>
      </w:r>
      <w:r>
        <w:rPr>
          <w:rFonts w:eastAsia="宋体" w:cs="宋体" w:ascii="宋体" w:hAnsi="宋体"/>
          <w:lang w:val="en-US"/>
        </w:rPr>
        <w:t>"</w:t>
      </w:r>
      <w:r>
        <w:rPr>
          <w:rFonts w:ascii="宋体" w:hAnsi="宋体" w:cs="宋体" w:eastAsia="宋体"/>
          <w:lang w:val="zh-TW" w:eastAsia="zh-TW"/>
        </w:rPr>
        <w:t>公平、公正</w:t>
      </w:r>
      <w:r>
        <w:rPr>
          <w:rFonts w:eastAsia="宋体" w:cs="宋体" w:ascii="宋体" w:hAnsi="宋体"/>
          <w:lang w:val="en-US"/>
        </w:rPr>
        <w:t>"</w:t>
      </w:r>
      <w:r>
        <w:rPr>
          <w:rFonts w:ascii="宋体" w:hAnsi="宋体" w:cs="宋体" w:eastAsia="宋体"/>
          <w:lang w:val="zh-TW" w:eastAsia="zh-TW"/>
        </w:rPr>
        <w:t>的考试条件，将大大增加晋升为</w:t>
      </w:r>
      <w:r>
        <w:rPr>
          <w:rFonts w:eastAsia="宋体" w:cs="宋体" w:ascii="宋体" w:hAnsi="宋体"/>
          <w:lang w:val="en-US"/>
        </w:rPr>
        <w:t>"</w:t>
      </w:r>
      <w:r>
        <w:rPr>
          <w:rFonts w:ascii="宋体" w:hAnsi="宋体" w:cs="宋体" w:eastAsia="宋体"/>
          <w:lang w:val="zh-TW" w:eastAsia="zh-TW"/>
        </w:rPr>
        <w:t>按摩医生</w:t>
      </w:r>
      <w:r>
        <w:rPr>
          <w:rFonts w:eastAsia="宋体" w:cs="宋体" w:ascii="宋体" w:hAnsi="宋体"/>
          <w:lang w:val="en-US"/>
        </w:rPr>
        <w:t>"</w:t>
      </w:r>
      <w:r>
        <w:rPr>
          <w:rFonts w:ascii="宋体" w:hAnsi="宋体" w:cs="宋体" w:eastAsia="宋体"/>
          <w:lang w:val="zh-TW" w:eastAsia="zh-TW"/>
        </w:rPr>
        <w:t>的机会。到那一天，将有更多的盲人考生拥有一份更加体面的工作，将会活得更有尊严！</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同时，李金生还写道：</w:t>
      </w:r>
      <w:r>
        <w:rPr>
          <w:rFonts w:ascii="宋体" w:hAnsi="宋体" w:cs="宋体" w:eastAsia="宋体"/>
          <w:lang w:val="en-US"/>
        </w:rPr>
        <w:t>“</w:t>
      </w:r>
      <w:r>
        <w:rPr>
          <w:rFonts w:ascii="宋体" w:hAnsi="宋体" w:cs="宋体" w:eastAsia="宋体"/>
          <w:lang w:val="zh-TW" w:eastAsia="zh-TW"/>
        </w:rPr>
        <w:t xml:space="preserve">我们真诚地希望，贵中心能够践行承诺，在新年来临之际向盲人考生及社会公众公布 </w:t>
      </w:r>
      <w:r>
        <w:rPr>
          <w:rFonts w:eastAsia="宋体" w:cs="宋体" w:ascii="宋体" w:hAnsi="宋体"/>
          <w:lang w:val="en-US"/>
        </w:rPr>
        <w:t xml:space="preserve">2012 </w:t>
      </w:r>
      <w:r>
        <w:rPr>
          <w:rFonts w:ascii="宋体" w:hAnsi="宋体" w:cs="宋体" w:eastAsia="宋体"/>
          <w:lang w:val="zh-TW" w:eastAsia="zh-TW"/>
        </w:rPr>
        <w:t>年关于考试形式改革的工作计划。我们真诚地期待，明年，盲人考生能够实现</w:t>
      </w:r>
      <w:r>
        <w:rPr>
          <w:rFonts w:eastAsia="宋体" w:cs="宋体" w:ascii="宋体" w:hAnsi="宋体"/>
          <w:lang w:val="en-US"/>
        </w:rPr>
        <w:t>"</w:t>
      </w:r>
      <w:r>
        <w:rPr>
          <w:rFonts w:ascii="宋体" w:hAnsi="宋体" w:cs="宋体" w:eastAsia="宋体"/>
          <w:lang w:val="zh-TW" w:eastAsia="zh-TW"/>
        </w:rPr>
        <w:t>听</w:t>
      </w:r>
      <w:r>
        <w:rPr>
          <w:rFonts w:eastAsia="宋体" w:cs="宋体" w:ascii="宋体" w:hAnsi="宋体"/>
          <w:lang w:val="en-US"/>
        </w:rPr>
        <w:t>"</w:t>
      </w:r>
      <w:r>
        <w:rPr>
          <w:rFonts w:ascii="宋体" w:hAnsi="宋体" w:cs="宋体" w:eastAsia="宋体"/>
          <w:lang w:val="zh-TW" w:eastAsia="zh-TW"/>
        </w:rPr>
        <w:t>考题的权利</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这封信被发到了网上。令人欣喜的是，仅</w:t>
      </w:r>
      <w:r>
        <w:rPr>
          <w:rFonts w:eastAsia="宋体" w:cs="宋体" w:ascii="宋体" w:hAnsi="宋体"/>
          <w:lang w:val="en-US"/>
        </w:rPr>
        <w:t>12</w:t>
      </w:r>
      <w:r>
        <w:rPr>
          <w:rFonts w:ascii="宋体" w:hAnsi="宋体" w:cs="宋体" w:eastAsia="宋体"/>
          <w:lang w:val="zh-TW" w:eastAsia="zh-TW"/>
        </w:rPr>
        <w:t>天时间，这封期望信就收到了</w:t>
      </w:r>
      <w:r>
        <w:rPr>
          <w:rFonts w:eastAsia="宋体" w:cs="宋体" w:ascii="宋体" w:hAnsi="宋体"/>
          <w:lang w:val="en-US"/>
        </w:rPr>
        <w:t>716</w:t>
      </w:r>
      <w:r>
        <w:rPr>
          <w:rFonts w:ascii="宋体" w:hAnsi="宋体" w:cs="宋体" w:eastAsia="宋体"/>
          <w:lang w:val="zh-TW" w:eastAsia="zh-TW"/>
        </w:rPr>
        <w:t>名残友的有效签名和</w:t>
      </w:r>
      <w:r>
        <w:rPr>
          <w:rFonts w:eastAsia="宋体" w:cs="宋体" w:ascii="宋体" w:hAnsi="宋体"/>
          <w:lang w:val="en-US"/>
        </w:rPr>
        <w:t>685</w:t>
      </w:r>
      <w:r>
        <w:rPr>
          <w:rFonts w:ascii="宋体" w:hAnsi="宋体" w:cs="宋体" w:eastAsia="宋体"/>
          <w:lang w:val="zh-TW" w:eastAsia="zh-TW"/>
        </w:rPr>
        <w:t>条留言支持。其中辽宁</w:t>
      </w:r>
      <w:r>
        <w:rPr>
          <w:rFonts w:eastAsia="宋体" w:cs="宋体" w:ascii="宋体" w:hAnsi="宋体"/>
          <w:lang w:val="en-US"/>
        </w:rPr>
        <w:t>134</w:t>
      </w:r>
      <w:r>
        <w:rPr>
          <w:rFonts w:ascii="宋体" w:hAnsi="宋体" w:cs="宋体" w:eastAsia="宋体"/>
          <w:lang w:val="zh-TW" w:eastAsia="zh-TW"/>
        </w:rPr>
        <w:t>人、河北</w:t>
      </w:r>
      <w:r>
        <w:rPr>
          <w:rFonts w:eastAsia="宋体" w:cs="宋体" w:ascii="宋体" w:hAnsi="宋体"/>
          <w:lang w:val="en-US"/>
        </w:rPr>
        <w:t>87</w:t>
      </w:r>
      <w:r>
        <w:rPr>
          <w:rFonts w:ascii="宋体" w:hAnsi="宋体" w:cs="宋体" w:eastAsia="宋体"/>
          <w:lang w:val="zh-TW" w:eastAsia="zh-TW"/>
        </w:rPr>
        <w:t>人、安徽</w:t>
      </w:r>
      <w:r>
        <w:rPr>
          <w:rFonts w:eastAsia="宋体" w:cs="宋体" w:ascii="宋体" w:hAnsi="宋体"/>
          <w:lang w:val="en-US"/>
        </w:rPr>
        <w:t>51</w:t>
      </w:r>
      <w:r>
        <w:rPr>
          <w:rFonts w:ascii="宋体" w:hAnsi="宋体" w:cs="宋体" w:eastAsia="宋体"/>
          <w:lang w:val="zh-TW" w:eastAsia="zh-TW"/>
        </w:rPr>
        <w:t>人、山东</w:t>
      </w:r>
      <w:r>
        <w:rPr>
          <w:rFonts w:eastAsia="宋体" w:cs="宋体" w:ascii="宋体" w:hAnsi="宋体"/>
          <w:lang w:val="en-US"/>
        </w:rPr>
        <w:t>44</w:t>
      </w:r>
      <w:r>
        <w:rPr>
          <w:rFonts w:ascii="宋体" w:hAnsi="宋体" w:cs="宋体" w:eastAsia="宋体"/>
          <w:lang w:val="zh-TW" w:eastAsia="zh-TW"/>
        </w:rPr>
        <w:t>人、广东</w:t>
      </w:r>
      <w:r>
        <w:rPr>
          <w:rFonts w:eastAsia="宋体" w:cs="宋体" w:ascii="宋体" w:hAnsi="宋体"/>
          <w:lang w:val="en-US"/>
        </w:rPr>
        <w:t>36</w:t>
      </w:r>
      <w:r>
        <w:rPr>
          <w:rFonts w:ascii="宋体" w:hAnsi="宋体" w:cs="宋体" w:eastAsia="宋体"/>
          <w:lang w:val="zh-TW" w:eastAsia="zh-TW"/>
        </w:rPr>
        <w:t>人，还有其他</w:t>
      </w:r>
      <w:r>
        <w:rPr>
          <w:rFonts w:eastAsia="宋体" w:cs="宋体" w:ascii="宋体" w:hAnsi="宋体"/>
          <w:lang w:val="en-US"/>
        </w:rPr>
        <w:t>25</w:t>
      </w:r>
      <w:r>
        <w:rPr>
          <w:rFonts w:ascii="宋体" w:hAnsi="宋体" w:cs="宋体" w:eastAsia="宋体"/>
          <w:lang w:val="zh-TW" w:eastAsia="zh-TW"/>
        </w:rPr>
        <w:t>个省、自治区、直辖市上百位网友的签名。</w:t>
      </w:r>
    </w:p>
    <w:p>
      <w:pPr>
        <w:pStyle w:val="A"/>
        <w:shd w:fill="FFFFFF" w:val="clear"/>
        <w:spacing w:lineRule="auto" w:line="300"/>
        <w:rPr>
          <w:rFonts w:ascii="宋体" w:hAnsi="宋体" w:eastAsia="宋体" w:cs="宋体"/>
        </w:rPr>
      </w:pPr>
      <w:r>
        <w:rPr>
          <w:rFonts w:ascii="宋体" w:hAnsi="宋体" w:cs="宋体" w:eastAsia="宋体"/>
          <w:lang w:val="zh-TW" w:eastAsia="zh-TW"/>
        </w:rPr>
        <w:t>　　一名来自河南的谢姓残友留言写道：</w:t>
      </w:r>
      <w:r>
        <w:rPr>
          <w:rFonts w:ascii="宋体" w:hAnsi="宋体" w:cs="宋体" w:eastAsia="宋体"/>
          <w:lang w:val="en-US"/>
        </w:rPr>
        <w:t>“</w:t>
      </w:r>
      <w:r>
        <w:rPr>
          <w:rFonts w:ascii="宋体" w:hAnsi="宋体" w:cs="宋体" w:eastAsia="宋体"/>
          <w:lang w:val="zh-TW" w:eastAsia="zh-TW"/>
        </w:rPr>
        <w:t>盲人李金生一直在为残友的法定权利奋斗。</w:t>
      </w:r>
      <w:r>
        <w:rPr>
          <w:rFonts w:eastAsia="宋体" w:cs="宋体" w:ascii="宋体" w:hAnsi="宋体"/>
          <w:lang w:val="en-US"/>
        </w:rPr>
        <w:t>9</w:t>
      </w:r>
      <w:r>
        <w:rPr>
          <w:rFonts w:ascii="宋体" w:hAnsi="宋体" w:cs="宋体" w:eastAsia="宋体"/>
          <w:lang w:val="zh-TW" w:eastAsia="zh-TW"/>
        </w:rPr>
        <w:t>年前，他的坚持让河南的盲友知道他们可以参加自考；今年，他又积极地为自己和全国的盲人朋友争取权利，这份真诚让我很感动！希望指导中心能公布具体的改革计划，按照法律规定提供电子试卷和人工辅读！</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另一名来自黑龙江省的马姓残友留言说：</w:t>
      </w:r>
      <w:r>
        <w:rPr>
          <w:rFonts w:ascii="宋体" w:hAnsi="宋体" w:cs="宋体" w:eastAsia="宋体"/>
          <w:lang w:val="en-US"/>
        </w:rPr>
        <w:t>“</w:t>
      </w:r>
      <w:r>
        <w:rPr>
          <w:rFonts w:ascii="宋体" w:hAnsi="宋体" w:cs="宋体" w:eastAsia="宋体"/>
          <w:lang w:val="zh-TW" w:eastAsia="zh-TW"/>
        </w:rPr>
        <w:t>感谢中残联盲人按摩指导中心作出迅速的反应，期待盲人按摩考试形式改革，以方便广大的盲人按摩师。祝广大的盲人按摩师朋友们依靠自身努力走出生存黑暗，迎来生命中的光明。</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千里赴京送锦旗，发出新年期许</w:t>
      </w:r>
    </w:p>
    <w:p>
      <w:pPr>
        <w:pStyle w:val="A"/>
        <w:shd w:fill="FFFFFF" w:val="clear"/>
        <w:spacing w:lineRule="auto" w:line="300"/>
        <w:rPr>
          <w:rFonts w:ascii="宋体" w:hAnsi="宋体" w:eastAsia="宋体" w:cs="宋体"/>
        </w:rPr>
      </w:pPr>
      <w:r>
        <w:rPr>
          <w:rFonts w:ascii="宋体" w:hAnsi="宋体" w:cs="宋体" w:eastAsia="宋体"/>
          <w:lang w:val="zh-TW" w:eastAsia="zh-TW"/>
        </w:rPr>
        <w:t>　　为了能够尽快推进中残联进行考试形式改革，李金生决定到北京亲自递送这封期望信，并且还要送一面</w:t>
      </w:r>
      <w:r>
        <w:rPr>
          <w:rFonts w:ascii="宋体" w:hAnsi="宋体" w:cs="宋体" w:eastAsia="宋体"/>
          <w:lang w:val="en-US"/>
        </w:rPr>
        <w:t>“</w:t>
      </w:r>
      <w:r>
        <w:rPr>
          <w:rFonts w:ascii="宋体" w:hAnsi="宋体" w:cs="宋体" w:eastAsia="宋体"/>
          <w:lang w:val="zh-TW" w:eastAsia="zh-TW"/>
        </w:rPr>
        <w:t>期望锦旗</w:t>
      </w:r>
      <w:r>
        <w:rPr>
          <w:rFonts w:ascii="宋体" w:hAnsi="宋体" w:cs="宋体" w:eastAsia="宋体"/>
          <w:lang w:val="en-US"/>
        </w:rPr>
        <w:t>”</w:t>
      </w:r>
      <w:r>
        <w:rPr>
          <w:rFonts w:ascii="宋体" w:hAnsi="宋体" w:cs="宋体" w:eastAsia="宋体"/>
          <w:lang w:val="zh-TW" w:eastAsia="zh-TW"/>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1</w:t>
      </w:r>
      <w:r>
        <w:rPr>
          <w:rFonts w:ascii="宋体" w:hAnsi="宋体" w:cs="宋体" w:eastAsia="宋体"/>
          <w:lang w:val="zh-TW" w:eastAsia="zh-TW"/>
        </w:rPr>
        <w:t>月</w:t>
      </w:r>
      <w:r>
        <w:rPr>
          <w:rFonts w:eastAsia="宋体" w:cs="宋体" w:ascii="宋体" w:hAnsi="宋体"/>
          <w:lang w:val="en-US"/>
        </w:rPr>
        <w:t>10</w:t>
      </w:r>
      <w:r>
        <w:rPr>
          <w:rFonts w:ascii="宋体" w:hAnsi="宋体" w:cs="宋体" w:eastAsia="宋体"/>
          <w:lang w:val="zh-TW" w:eastAsia="zh-TW"/>
        </w:rPr>
        <w:t>日</w:t>
      </w:r>
      <w:r>
        <w:rPr>
          <w:rFonts w:eastAsia="宋体" w:cs="宋体" w:ascii="宋体" w:hAnsi="宋体"/>
          <w:lang w:val="en-US"/>
        </w:rPr>
        <w:t>19</w:t>
      </w:r>
      <w:r>
        <w:rPr>
          <w:rFonts w:ascii="宋体" w:hAnsi="宋体" w:cs="宋体" w:eastAsia="宋体"/>
          <w:lang w:val="zh-TW" w:eastAsia="zh-TW"/>
        </w:rPr>
        <w:t>时</w:t>
      </w:r>
      <w:r>
        <w:rPr>
          <w:rFonts w:eastAsia="宋体" w:cs="宋体" w:ascii="宋体" w:hAnsi="宋体"/>
          <w:lang w:val="en-US"/>
        </w:rPr>
        <w:t>30</w:t>
      </w:r>
      <w:r>
        <w:rPr>
          <w:rFonts w:ascii="宋体" w:hAnsi="宋体" w:cs="宋体" w:eastAsia="宋体"/>
          <w:lang w:val="zh-TW" w:eastAsia="zh-TW"/>
        </w:rPr>
        <w:t>分许，李金生与另一名河南全盲考生孟海彬一起乘上了从驻马店开往北京的火车。孟海彬曾两次参加盲人按摩考试，但都没有通过。因没有买到坐票，李金生和同伴在列车上一直站到次日上午</w:t>
      </w:r>
      <w:r>
        <w:rPr>
          <w:rFonts w:eastAsia="宋体" w:cs="宋体" w:ascii="宋体" w:hAnsi="宋体"/>
          <w:lang w:val="en-US"/>
        </w:rPr>
        <w:t>9</w:t>
      </w:r>
      <w:r>
        <w:rPr>
          <w:rFonts w:ascii="宋体" w:hAnsi="宋体" w:cs="宋体" w:eastAsia="宋体"/>
          <w:lang w:val="zh-TW" w:eastAsia="zh-TW"/>
        </w:rPr>
        <w:t>时</w:t>
      </w:r>
      <w:r>
        <w:rPr>
          <w:rFonts w:eastAsia="宋体" w:cs="宋体" w:ascii="宋体" w:hAnsi="宋体"/>
          <w:lang w:val="en-US"/>
        </w:rPr>
        <w:t>30</w:t>
      </w:r>
      <w:r>
        <w:rPr>
          <w:rFonts w:ascii="宋体" w:hAnsi="宋体" w:cs="宋体" w:eastAsia="宋体"/>
          <w:lang w:val="zh-TW" w:eastAsia="zh-TW"/>
        </w:rPr>
        <w:t>分。</w:t>
      </w:r>
    </w:p>
    <w:p>
      <w:pPr>
        <w:pStyle w:val="A"/>
        <w:shd w:fill="FFFFFF" w:val="clear"/>
        <w:spacing w:lineRule="auto" w:line="300"/>
        <w:rPr>
          <w:rFonts w:ascii="宋体" w:hAnsi="宋体" w:eastAsia="宋体" w:cs="宋体"/>
        </w:rPr>
      </w:pPr>
      <w:r>
        <w:rPr>
          <w:rFonts w:ascii="宋体" w:hAnsi="宋体" w:cs="宋体" w:eastAsia="宋体"/>
          <w:lang w:val="zh-TW" w:eastAsia="zh-TW"/>
        </w:rPr>
        <w:t>　　陪同李金生来北京的，还有一名从事公益活动多年的河南志愿者姜运红。他说：</w:t>
      </w:r>
      <w:r>
        <w:rPr>
          <w:rFonts w:ascii="宋体" w:hAnsi="宋体" w:cs="宋体" w:eastAsia="宋体"/>
          <w:lang w:val="en-US"/>
        </w:rPr>
        <w:t>“</w:t>
      </w:r>
      <w:r>
        <w:rPr>
          <w:rFonts w:ascii="宋体" w:hAnsi="宋体" w:cs="宋体" w:eastAsia="宋体"/>
          <w:lang w:val="zh-TW" w:eastAsia="zh-TW"/>
        </w:rPr>
        <w:t>现在已进入春运，盲人从河南驻马店去一趟北京，谈何容易。我被李金生的执著精神所感动，所以想尽力帮他一把。</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为了争取盲人无障碍参加盲人按摩考试的权利，这些真的不算什么。</w:t>
      </w:r>
      <w:r>
        <w:rPr>
          <w:rFonts w:ascii="宋体" w:hAnsi="宋体" w:cs="宋体" w:eastAsia="宋体"/>
          <w:lang w:val="en-US"/>
        </w:rPr>
        <w:t>”</w:t>
      </w:r>
      <w:r>
        <w:rPr>
          <w:rFonts w:ascii="宋体" w:hAnsi="宋体" w:cs="宋体" w:eastAsia="宋体"/>
          <w:lang w:val="zh-TW" w:eastAsia="zh-TW"/>
        </w:rPr>
        <w:t>李金生笑着说。</w:t>
      </w:r>
    </w:p>
    <w:p>
      <w:pPr>
        <w:pStyle w:val="A"/>
        <w:shd w:fill="FFFFFF" w:val="clear"/>
        <w:spacing w:lineRule="auto" w:line="300"/>
        <w:rPr>
          <w:rFonts w:ascii="宋体" w:hAnsi="宋体" w:eastAsia="宋体" w:cs="宋体"/>
        </w:rPr>
      </w:pPr>
      <w:r>
        <w:rPr>
          <w:rFonts w:ascii="宋体" w:hAnsi="宋体" w:cs="宋体" w:eastAsia="宋体"/>
          <w:lang w:val="zh-TW" w:eastAsia="zh-TW"/>
        </w:rPr>
        <w:t>　　一下火车，李金生直奔中残联盲人按摩指导中心。该指导中心的张主任接待了他们，并收下了一封由</w:t>
      </w:r>
      <w:r>
        <w:rPr>
          <w:rFonts w:eastAsia="宋体" w:cs="宋体" w:ascii="宋体" w:hAnsi="宋体"/>
          <w:lang w:val="en-US"/>
        </w:rPr>
        <w:t>716</w:t>
      </w:r>
      <w:r>
        <w:rPr>
          <w:rFonts w:ascii="宋体" w:hAnsi="宋体" w:cs="宋体" w:eastAsia="宋体"/>
          <w:lang w:val="zh-TW" w:eastAsia="zh-TW"/>
        </w:rPr>
        <w:t>名残友签名的期望信和一面锦旗。</w:t>
      </w:r>
    </w:p>
    <w:p>
      <w:pPr>
        <w:pStyle w:val="A"/>
        <w:shd w:fill="FFFFFF" w:val="clear"/>
        <w:spacing w:lineRule="auto" w:line="300"/>
        <w:rPr>
          <w:rFonts w:ascii="宋体" w:hAnsi="宋体" w:eastAsia="宋体" w:cs="宋体"/>
        </w:rPr>
      </w:pPr>
      <w:r>
        <w:rPr>
          <w:rFonts w:ascii="宋体" w:hAnsi="宋体" w:cs="宋体" w:eastAsia="宋体"/>
          <w:lang w:val="zh-TW" w:eastAsia="zh-TW"/>
        </w:rPr>
        <w:t>　　张主任告诉李金生：</w:t>
      </w:r>
      <w:r>
        <w:rPr>
          <w:rFonts w:ascii="宋体" w:hAnsi="宋体" w:cs="宋体" w:eastAsia="宋体"/>
          <w:lang w:val="en-US"/>
        </w:rPr>
        <w:t>“</w:t>
      </w:r>
      <w:r>
        <w:rPr>
          <w:rFonts w:ascii="宋体" w:hAnsi="宋体" w:cs="宋体" w:eastAsia="宋体"/>
          <w:lang w:val="zh-TW" w:eastAsia="zh-TW"/>
        </w:rPr>
        <w:t>我们能感受到盲人考生急切的需求，也希望每一名盲人考生愉快地、无障碍地参加考试。我们会尽最大能力、在最短的时间内进行改革，实现盲人按摩考试无障碍。</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但是，考试形式改革也不是说改就能改。现在，我们已经和实行电子试卷的广东省某中学联系过，大致了解了哪种读屏软件比较适合盲人考生需求、如何使用、如何评卷等问题，春节后我们将亲自去广东省考察。</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另外，春节后，我们会首先在北京市盲校进行盲人读书机试点，待盲校学生使用后，我们会调研其中的问题和不足，看使用盲人读书机考试是否能够满足盲人考生的实际需求。</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观点</w:t>
      </w:r>
    </w:p>
    <w:p>
      <w:pPr>
        <w:pStyle w:val="A"/>
        <w:shd w:fill="FFFFFF" w:val="clear"/>
        <w:spacing w:lineRule="auto" w:line="300"/>
        <w:rPr>
          <w:rFonts w:ascii="宋体" w:hAnsi="宋体" w:eastAsia="宋体" w:cs="宋体"/>
          <w:b/>
          <w:b/>
          <w:bCs/>
          <w:lang w:val="zh-TW" w:eastAsia="zh-TW"/>
        </w:rPr>
      </w:pPr>
      <w:r>
        <w:rPr>
          <w:rFonts w:ascii="宋体" w:hAnsi="宋体" w:cs="宋体" w:eastAsia="宋体"/>
          <w:b/>
          <w:bCs/>
          <w:lang w:val="zh-TW" w:eastAsia="zh-TW"/>
        </w:rPr>
        <w:t>　　公布考试改革计划</w:t>
      </w:r>
    </w:p>
    <w:p>
      <w:pPr>
        <w:pStyle w:val="A"/>
        <w:shd w:fill="FFFFFF" w:val="clear"/>
        <w:spacing w:lineRule="auto" w:line="300"/>
        <w:rPr>
          <w:rFonts w:ascii="宋体" w:hAnsi="宋体" w:eastAsia="宋体" w:cs="宋体"/>
        </w:rPr>
      </w:pPr>
      <w:r>
        <w:rPr>
          <w:rFonts w:ascii="宋体" w:hAnsi="宋体" w:cs="宋体" w:eastAsia="宋体"/>
          <w:b/>
          <w:bCs/>
          <w:lang w:val="zh-TW" w:eastAsia="zh-TW"/>
        </w:rPr>
        <w:t>　　保障盲人考生</w:t>
      </w:r>
      <w:r>
        <w:rPr>
          <w:rFonts w:ascii="宋体" w:hAnsi="宋体" w:cs="宋体" w:eastAsia="宋体"/>
          <w:b/>
          <w:bCs/>
          <w:lang w:val="en-US"/>
        </w:rPr>
        <w:t>“</w:t>
      </w:r>
      <w:r>
        <w:rPr>
          <w:rFonts w:ascii="宋体" w:hAnsi="宋体" w:cs="宋体" w:eastAsia="宋体"/>
          <w:b/>
          <w:bCs/>
          <w:lang w:val="zh-TW" w:eastAsia="zh-TW"/>
        </w:rPr>
        <w:t>知情权</w:t>
      </w:r>
      <w:r>
        <w:rPr>
          <w:rFonts w:ascii="宋体" w:hAnsi="宋体" w:cs="宋体" w:eastAsia="宋体"/>
          <w:b/>
          <w:bCs/>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日前，因考试组织方没有提供任何有效辅助措施而中途被迫放弃公务员考试的盲人宣海说道：</w:t>
      </w:r>
      <w:r>
        <w:rPr>
          <w:rFonts w:ascii="宋体" w:hAnsi="宋体" w:cs="宋体" w:eastAsia="宋体"/>
          <w:lang w:val="en-US"/>
        </w:rPr>
        <w:t>“</w:t>
      </w:r>
      <w:r>
        <w:rPr>
          <w:rFonts w:ascii="宋体" w:hAnsi="宋体" w:cs="宋体" w:eastAsia="宋体"/>
          <w:lang w:val="zh-TW" w:eastAsia="zh-TW"/>
        </w:rPr>
        <w:t>作为盲人，我深知考试的不易。盲文试卷对大部分中途失明的人士来说，难度不小。电子试卷和人工辅助阅读没有技术上的难度，而且残联以前也采取过类似的考试形式，我们盲人考试起来也得心应手。</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曾代理多起残疾人权益诉讼的北京瑞风律师事务所公益律师李方平认为：</w:t>
      </w:r>
      <w:r>
        <w:rPr>
          <w:rFonts w:ascii="宋体" w:hAnsi="宋体" w:cs="宋体" w:eastAsia="宋体"/>
          <w:lang w:val="en-US"/>
        </w:rPr>
        <w:t>“</w:t>
      </w:r>
      <w:r>
        <w:rPr>
          <w:rFonts w:ascii="宋体" w:hAnsi="宋体" w:cs="宋体" w:eastAsia="宋体"/>
          <w:lang w:val="zh-TW" w:eastAsia="zh-TW"/>
        </w:rPr>
        <w:t>依据我国《残疾人保障法》第五十四条规定，为全盲考生提供无障碍考试条件是中残联的法定义务。另外，盲人按摩考试形式改革事关全盲考生的切身利益，中残联应当保障其知情权，及时公布考试形式改革计划。</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　　国内知名反歧视公益人士、香港中文大学客座研究员陆军认为：</w:t>
      </w:r>
      <w:r>
        <w:rPr>
          <w:rFonts w:ascii="宋体" w:hAnsi="宋体" w:cs="宋体" w:eastAsia="宋体"/>
          <w:lang w:val="en-US"/>
        </w:rPr>
        <w:t>“</w:t>
      </w:r>
      <w:r>
        <w:rPr>
          <w:rFonts w:ascii="宋体" w:hAnsi="宋体" w:cs="宋体" w:eastAsia="宋体"/>
          <w:lang w:val="zh-TW" w:eastAsia="zh-TW"/>
        </w:rPr>
        <w:t>从中残联给予的答复来看，其对盲人考生的实际需求给予了很大的重视。但是，究竟中残联要调研多久，何时才能采取实质性改革措施，应及时告知盲人考生，至少让参加考试的盲人群体能吃个定心丸，毕竟这样的考试一年只有一次，时间不等人。</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2"/>
        <w:shd w:fill="FFFFFF" w:val="clear"/>
        <w:jc w:val="center"/>
        <w:rPr>
          <w:rFonts w:ascii="宋体" w:hAnsi="宋体" w:eastAsia="宋体" w:cs="宋体"/>
        </w:rPr>
      </w:pPr>
      <w:bookmarkStart w:id="45" w:name="_Toc25"/>
      <w:r>
        <w:rPr>
          <w:lang w:val="en-US"/>
        </w:rPr>
        <w:t xml:space="preserve">6.3 </w:t>
      </w:r>
      <w:r>
        <w:rPr>
          <w:rFonts w:ascii="宋体" w:hAnsi="宋体" w:cs="宋体" w:eastAsia="宋体"/>
          <w:lang w:val="zh-TW" w:eastAsia="zh-TW"/>
        </w:rPr>
        <w:t>网银登录验证码被指歧视盲人</w:t>
      </w:r>
      <w:r>
        <w:rPr>
          <w:lang w:val="en-US"/>
        </w:rPr>
        <w:t xml:space="preserve"> </w:t>
      </w:r>
      <w:r>
        <w:rPr>
          <w:lang w:val="en-US"/>
        </w:rPr>
        <w:t>493</w:t>
      </w:r>
      <w:bookmarkEnd w:id="45"/>
      <w:r>
        <w:rPr>
          <w:rFonts w:ascii="宋体" w:hAnsi="宋体" w:cs="宋体" w:eastAsia="宋体"/>
          <w:lang w:val="zh-TW" w:eastAsia="zh-TW"/>
        </w:rPr>
        <w:t>人联名要求纠正</w:t>
      </w:r>
    </w:p>
    <w:p>
      <w:pPr>
        <w:pStyle w:val="A"/>
        <w:shd w:fill="FFFFFF" w:val="clear"/>
        <w:jc w:val="center"/>
        <w:rPr>
          <w:rFonts w:ascii="宋体" w:hAnsi="宋体" w:eastAsia="宋体" w:cs="宋体"/>
        </w:rPr>
      </w:pPr>
      <w:r>
        <w:rPr>
          <w:rFonts w:ascii="宋体" w:hAnsi="宋体" w:cs="宋体" w:eastAsia="宋体"/>
          <w:lang w:val="zh-TW" w:eastAsia="zh-TW"/>
        </w:rPr>
        <w:t xml:space="preserve">山东商报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07</w:t>
      </w:r>
      <w:r>
        <w:rPr>
          <w:rFonts w:ascii="宋体" w:hAnsi="宋体" w:cs="宋体" w:eastAsia="宋体"/>
          <w:lang w:val="zh-TW" w:eastAsia="zh-TW"/>
        </w:rPr>
        <w:t>月</w:t>
      </w:r>
      <w:r>
        <w:rPr>
          <w:rFonts w:eastAsia="宋体" w:cs="宋体" w:ascii="宋体" w:hAnsi="宋体"/>
          <w:lang w:val="en-US"/>
        </w:rPr>
        <w:t>03</w:t>
      </w:r>
      <w:r>
        <w:rPr>
          <w:rFonts w:ascii="宋体" w:hAnsi="宋体" w:cs="宋体" w:eastAsia="宋体"/>
          <w:lang w:val="zh-TW" w:eastAsia="zh-TW"/>
        </w:rPr>
        <w:t xml:space="preserve">日 </w:t>
      </w:r>
    </w:p>
    <w:p>
      <w:pPr>
        <w:pStyle w:val="A"/>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网银一个小小的验证码</w:t>
      </w:r>
    </w:p>
    <w:p>
      <w:pPr>
        <w:pStyle w:val="A"/>
        <w:rPr>
          <w:rFonts w:ascii="宋体" w:hAnsi="宋体" w:eastAsia="宋体" w:cs="宋体"/>
          <w:b/>
          <w:b/>
          <w:bCs/>
        </w:rPr>
      </w:pPr>
      <w:r>
        <w:rPr>
          <w:rFonts w:ascii="宋体" w:hAnsi="宋体" w:cs="宋体" w:eastAsia="宋体"/>
          <w:b/>
          <w:bCs/>
          <w:lang w:val="zh-TW" w:eastAsia="zh-TW"/>
        </w:rPr>
        <w:t>　　将</w:t>
      </w:r>
      <w:r>
        <w:rPr>
          <w:rFonts w:eastAsia="宋体" w:cs="宋体" w:ascii="宋体" w:hAnsi="宋体"/>
          <w:b/>
          <w:bCs/>
          <w:lang w:val="en-US"/>
        </w:rPr>
        <w:t>1200</w:t>
      </w:r>
      <w:r>
        <w:rPr>
          <w:rFonts w:ascii="宋体" w:hAnsi="宋体" w:cs="宋体" w:eastAsia="宋体"/>
          <w:b/>
          <w:bCs/>
          <w:lang w:val="zh-TW" w:eastAsia="zh-TW"/>
        </w:rPr>
        <w:t>万盲人拒之门外</w:t>
      </w:r>
    </w:p>
    <w:p>
      <w:pPr>
        <w:pStyle w:val="A"/>
        <w:rPr>
          <w:rFonts w:ascii="宋体" w:hAnsi="宋体" w:eastAsia="宋体" w:cs="宋体"/>
        </w:rPr>
      </w:pPr>
      <w:r>
        <w:rPr>
          <w:rFonts w:ascii="宋体" w:hAnsi="宋体" w:cs="宋体" w:eastAsia="宋体"/>
          <w:b/>
          <w:bCs/>
          <w:lang w:val="zh-TW" w:eastAsia="zh-TW"/>
        </w:rPr>
        <w:t>　　</w:t>
      </w:r>
      <w:r>
        <w:rPr>
          <w:rFonts w:eastAsia="宋体" w:cs="宋体" w:ascii="宋体" w:hAnsi="宋体"/>
          <w:b/>
          <w:bCs/>
          <w:lang w:val="en-US"/>
        </w:rPr>
        <w:t>493</w:t>
      </w:r>
      <w:r>
        <w:rPr>
          <w:rFonts w:ascii="宋体" w:hAnsi="宋体" w:cs="宋体" w:eastAsia="宋体"/>
          <w:b/>
          <w:bCs/>
          <w:lang w:val="zh-TW" w:eastAsia="zh-TW"/>
        </w:rPr>
        <w:t>名视障人士联名要求银监会予以纠正</w:t>
      </w:r>
    </w:p>
    <w:p>
      <w:pPr>
        <w:pStyle w:val="A"/>
        <w:rPr>
          <w:rFonts w:ascii="宋体" w:hAnsi="宋体" w:eastAsia="宋体" w:cs="宋体"/>
        </w:rPr>
      </w:pPr>
      <w:r>
        <w:rPr>
          <w:rFonts w:ascii="宋体" w:hAnsi="宋体" w:cs="宋体" w:eastAsia="宋体"/>
          <w:lang w:val="zh-TW" w:eastAsia="zh-TW"/>
        </w:rPr>
        <w:t>　　昨天，山东视力一级残疾人王小海</w:t>
      </w:r>
      <w:r>
        <w:rPr>
          <w:rFonts w:eastAsia="宋体" w:cs="宋体" w:ascii="宋体" w:hAnsi="宋体"/>
          <w:lang w:val="en-US"/>
        </w:rPr>
        <w:t>(</w:t>
      </w:r>
      <w:r>
        <w:rPr>
          <w:rFonts w:ascii="宋体" w:hAnsi="宋体" w:cs="宋体" w:eastAsia="宋体"/>
          <w:lang w:val="zh-TW" w:eastAsia="zh-TW"/>
        </w:rPr>
        <w:t>化名</w:t>
      </w:r>
      <w:r>
        <w:rPr>
          <w:rFonts w:eastAsia="宋体" w:cs="宋体" w:ascii="宋体" w:hAnsi="宋体"/>
          <w:lang w:val="en-US"/>
        </w:rPr>
        <w:t>)</w:t>
      </w:r>
      <w:r>
        <w:rPr>
          <w:rFonts w:ascii="宋体" w:hAnsi="宋体" w:cs="宋体" w:eastAsia="宋体"/>
          <w:lang w:val="zh-TW" w:eastAsia="zh-TW"/>
        </w:rPr>
        <w:t>将一封由</w:t>
      </w:r>
      <w:r>
        <w:rPr>
          <w:rFonts w:eastAsia="宋体" w:cs="宋体" w:ascii="宋体" w:hAnsi="宋体"/>
          <w:lang w:val="en-US"/>
        </w:rPr>
        <w:t>493</w:t>
      </w:r>
      <w:r>
        <w:rPr>
          <w:rFonts w:ascii="宋体" w:hAnsi="宋体" w:cs="宋体" w:eastAsia="宋体"/>
          <w:lang w:val="zh-TW" w:eastAsia="zh-TW"/>
        </w:rPr>
        <w:t>名视障人士签名的投诉信寄往了中国银行业监督管理委员会。投诉信认为，国内各大银行在网银登录时设置验证码且未提供替代文本及语音播报的行为，构成对视障客户的歧视，要求银监会予以纠正。</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由于行动相对不便，我们对网络的需求很大。很多视障者为免除外出购物的不便，会将网购作为选购电子产品、服装等的首要渠道；不少视障人士利用相关软件在电脑上进行股票交易；相当一部分视障人士会选择通过网络缴纳电话费、水电燃气费；还有一些视障人士专门从事网店经营。而这些电子商务业务大多都需要以开通网上银行服务作为支持。</w:t>
      </w:r>
      <w:r>
        <w:rPr>
          <w:rFonts w:ascii="宋体" w:hAnsi="宋体" w:cs="宋体" w:eastAsia="宋体"/>
          <w:lang w:val="en-US"/>
        </w:rPr>
        <w:t>”</w:t>
      </w:r>
    </w:p>
    <w:p>
      <w:pPr>
        <w:pStyle w:val="A"/>
        <w:rPr>
          <w:rFonts w:ascii="宋体" w:hAnsi="宋体" w:eastAsia="宋体" w:cs="宋体"/>
        </w:rPr>
      </w:pPr>
      <w:r>
        <w:rPr>
          <w:rFonts w:ascii="宋体" w:hAnsi="宋体" w:cs="宋体" w:eastAsia="宋体"/>
          <w:lang w:val="zh-TW" w:eastAsia="zh-TW"/>
        </w:rPr>
        <w:t>　　王小海称，</w:t>
      </w:r>
      <w:r>
        <w:rPr>
          <w:rFonts w:ascii="宋体" w:hAnsi="宋体" w:cs="宋体" w:eastAsia="宋体"/>
          <w:lang w:val="en-US"/>
        </w:rPr>
        <w:t>“</w:t>
      </w:r>
      <w:r>
        <w:rPr>
          <w:rFonts w:ascii="宋体" w:hAnsi="宋体" w:cs="宋体" w:eastAsia="宋体"/>
          <w:lang w:val="zh-TW" w:eastAsia="zh-TW"/>
        </w:rPr>
        <w:t>一个小小的</w:t>
      </w:r>
      <w:r>
        <w:rPr>
          <w:rFonts w:ascii="宋体" w:hAnsi="宋体" w:cs="宋体" w:eastAsia="宋体"/>
          <w:lang w:val="en-US"/>
        </w:rPr>
        <w:t>‘</w:t>
      </w:r>
      <w:r>
        <w:rPr>
          <w:rFonts w:ascii="宋体" w:hAnsi="宋体" w:cs="宋体" w:eastAsia="宋体"/>
          <w:lang w:val="zh-TW" w:eastAsia="zh-TW"/>
        </w:rPr>
        <w:t>验证码</w:t>
      </w:r>
      <w:r>
        <w:rPr>
          <w:rFonts w:ascii="宋体" w:hAnsi="宋体" w:cs="宋体" w:eastAsia="宋体"/>
          <w:lang w:val="en-US"/>
        </w:rPr>
        <w:t>’</w:t>
      </w:r>
      <w:r>
        <w:rPr>
          <w:rFonts w:ascii="宋体" w:hAnsi="宋体" w:cs="宋体" w:eastAsia="宋体"/>
          <w:lang w:val="zh-TW" w:eastAsia="zh-TW"/>
        </w:rPr>
        <w:t>，就把</w:t>
      </w:r>
      <w:r>
        <w:rPr>
          <w:rFonts w:eastAsia="宋体" w:cs="宋体" w:ascii="宋体" w:hAnsi="宋体"/>
          <w:lang w:val="en-US"/>
        </w:rPr>
        <w:t>1200</w:t>
      </w:r>
      <w:r>
        <w:rPr>
          <w:rFonts w:ascii="宋体" w:hAnsi="宋体" w:cs="宋体" w:eastAsia="宋体"/>
          <w:lang w:val="zh-TW" w:eastAsia="zh-TW"/>
        </w:rPr>
        <w:t>万盲人群体拒之门外了。</w:t>
      </w:r>
      <w:r>
        <w:rPr>
          <w:rFonts w:ascii="宋体" w:hAnsi="宋体" w:cs="宋体" w:eastAsia="宋体"/>
          <w:lang w:val="en-US"/>
        </w:rPr>
        <w:t>”</w:t>
      </w:r>
    </w:p>
    <w:p>
      <w:pPr>
        <w:pStyle w:val="A"/>
        <w:rPr>
          <w:rFonts w:ascii="宋体" w:hAnsi="宋体" w:eastAsia="宋体" w:cs="宋体"/>
        </w:rPr>
      </w:pPr>
      <w:r>
        <w:rPr>
          <w:rFonts w:ascii="宋体" w:hAnsi="宋体" w:cs="宋体" w:eastAsia="宋体"/>
          <w:lang w:val="zh-TW" w:eastAsia="zh-TW"/>
        </w:rPr>
        <w:t>　　上星期，他对国内</w:t>
      </w:r>
      <w:r>
        <w:rPr>
          <w:rFonts w:eastAsia="宋体" w:cs="宋体" w:ascii="宋体" w:hAnsi="宋体"/>
          <w:lang w:val="en-US"/>
        </w:rPr>
        <w:t>20</w:t>
      </w:r>
      <w:r>
        <w:rPr>
          <w:rFonts w:ascii="宋体" w:hAnsi="宋体" w:cs="宋体" w:eastAsia="宋体"/>
          <w:lang w:val="zh-TW" w:eastAsia="zh-TW"/>
        </w:rPr>
        <w:t>家银行做了一次调查，发现几乎所有的网银登录页面都需要输入验证码，且网站没有任何形式的无障碍设施。其中，只有一家不需要输入验证码。相比之下，欧洲、日本等许多国外银行则大都提供了无障碍服务。</w:t>
      </w:r>
    </w:p>
    <w:p>
      <w:pPr>
        <w:pStyle w:val="A"/>
        <w:rPr>
          <w:rFonts w:ascii="宋体" w:hAnsi="宋体" w:eastAsia="宋体" w:cs="宋体"/>
        </w:rPr>
      </w:pPr>
      <w:r>
        <w:rPr>
          <w:rFonts w:ascii="宋体" w:hAnsi="宋体" w:cs="宋体" w:eastAsia="宋体"/>
          <w:lang w:val="zh-TW" w:eastAsia="zh-TW"/>
        </w:rPr>
        <w:t>　　王小海认为，国内各大银行的做法已严重违反了相关法律法规及政策的规定，侵犯了视障人士平等获取银行金融业服务的权利。为此，他向银监会提出了两项请求：</w:t>
      </w:r>
      <w:r>
        <w:rPr>
          <w:rFonts w:eastAsia="宋体" w:cs="宋体" w:ascii="宋体" w:hAnsi="宋体"/>
          <w:lang w:val="en-US"/>
        </w:rPr>
        <w:t xml:space="preserve">1. </w:t>
      </w:r>
      <w:r>
        <w:rPr>
          <w:rFonts w:ascii="宋体" w:hAnsi="宋体" w:cs="宋体" w:eastAsia="宋体"/>
          <w:lang w:val="zh-TW" w:eastAsia="zh-TW"/>
        </w:rPr>
        <w:t>纠正各大银行的歧视行为，督促其采取切实措施，完成网站尤其是网银系统的无障碍改造，保证视障客户平等接受金融服务。</w:t>
      </w:r>
      <w:r>
        <w:rPr>
          <w:rFonts w:eastAsia="宋体" w:cs="宋体" w:ascii="宋体" w:hAnsi="宋体"/>
          <w:lang w:val="en-US"/>
        </w:rPr>
        <w:t xml:space="preserve">2. </w:t>
      </w:r>
      <w:r>
        <w:rPr>
          <w:rFonts w:ascii="宋体" w:hAnsi="宋体" w:cs="宋体" w:eastAsia="宋体"/>
          <w:lang w:val="zh-TW" w:eastAsia="zh-TW"/>
        </w:rPr>
        <w:t>将处理结果及时书面答复本人，并向社会公布，以保证公民的知情权。</w:t>
      </w:r>
    </w:p>
    <w:p>
      <w:pPr>
        <w:pStyle w:val="A"/>
        <w:rPr>
          <w:rFonts w:ascii="宋体" w:hAnsi="宋体" w:eastAsia="宋体" w:cs="宋体"/>
        </w:rPr>
      </w:pPr>
      <w:r>
        <w:rPr>
          <w:rFonts w:ascii="宋体" w:hAnsi="宋体" w:cs="宋体" w:eastAsia="宋体"/>
          <w:lang w:val="zh-TW" w:eastAsia="zh-TW"/>
        </w:rPr>
        <w:t>　　</w:t>
      </w:r>
      <w:r>
        <w:rPr>
          <w:rFonts w:eastAsia="宋体" w:cs="宋体" w:ascii="宋体" w:hAnsi="宋体"/>
          <w:lang w:val="en-US"/>
        </w:rPr>
        <w:t>6</w:t>
      </w:r>
      <w:r>
        <w:rPr>
          <w:rFonts w:ascii="宋体" w:hAnsi="宋体" w:cs="宋体" w:eastAsia="宋体"/>
          <w:lang w:val="zh-TW" w:eastAsia="zh-TW"/>
        </w:rPr>
        <w:t>月</w:t>
      </w:r>
      <w:r>
        <w:rPr>
          <w:rFonts w:eastAsia="宋体" w:cs="宋体" w:ascii="宋体" w:hAnsi="宋体"/>
          <w:lang w:val="en-US"/>
        </w:rPr>
        <w:t>21</w:t>
      </w:r>
      <w:r>
        <w:rPr>
          <w:rFonts w:ascii="宋体" w:hAnsi="宋体" w:cs="宋体" w:eastAsia="宋体"/>
          <w:lang w:val="zh-TW" w:eastAsia="zh-TW"/>
        </w:rPr>
        <w:t>日，王小海把投诉信放到网上征集签名。没想到，投诉信一经公布，就得到了各地视障朋友的热烈响应，在短短几天时间里，就有</w:t>
      </w:r>
      <w:r>
        <w:rPr>
          <w:rFonts w:eastAsia="宋体" w:cs="宋体" w:ascii="宋体" w:hAnsi="宋体"/>
          <w:lang w:val="en-US"/>
        </w:rPr>
        <w:t>493</w:t>
      </w:r>
      <w:r>
        <w:rPr>
          <w:rFonts w:ascii="宋体" w:hAnsi="宋体" w:cs="宋体" w:eastAsia="宋体"/>
          <w:lang w:val="zh-TW" w:eastAsia="zh-TW"/>
        </w:rPr>
        <w:t>名视障人士签名支持，并且留下了自己的姓名、所在地、残疾的类别和等级等信息。他们还纷纷发表了意见和留言。</w:t>
      </w:r>
    </w:p>
    <w:p>
      <w:pPr>
        <w:pStyle w:val="A"/>
        <w:rPr>
          <w:rFonts w:ascii="宋体" w:hAnsi="宋体" w:eastAsia="宋体" w:cs="宋体"/>
        </w:rPr>
      </w:pPr>
      <w:r>
        <w:rPr>
          <w:rFonts w:eastAsia="宋体" w:cs="宋体" w:ascii="宋体" w:hAnsi="宋体"/>
          <w:lang w:val="en-US"/>
        </w:rPr>
        <w:t>“</w:t>
      </w:r>
      <w:r>
        <w:rPr>
          <w:rFonts w:ascii="宋体" w:hAnsi="宋体" w:cs="宋体" w:eastAsia="宋体"/>
          <w:lang w:val="zh-TW" w:eastAsia="zh-TW"/>
        </w:rPr>
        <w:t>消除障碍并不存在难以逾越的技术限制，主要是一个</w:t>
      </w:r>
      <w:r>
        <w:rPr>
          <w:rFonts w:ascii="宋体" w:hAnsi="宋体" w:cs="宋体" w:eastAsia="宋体"/>
          <w:lang w:val="en-US"/>
        </w:rPr>
        <w:t>‘</w:t>
      </w:r>
      <w:r>
        <w:rPr>
          <w:rFonts w:ascii="宋体" w:hAnsi="宋体" w:cs="宋体" w:eastAsia="宋体"/>
          <w:lang w:val="zh-TW" w:eastAsia="zh-TW"/>
        </w:rPr>
        <w:t>为</w:t>
      </w:r>
      <w:r>
        <w:rPr>
          <w:rFonts w:ascii="宋体" w:hAnsi="宋体" w:cs="宋体" w:eastAsia="宋体"/>
          <w:lang w:val="en-US"/>
        </w:rPr>
        <w:t>’</w:t>
      </w:r>
      <w:r>
        <w:rPr>
          <w:rFonts w:ascii="宋体" w:hAnsi="宋体" w:cs="宋体" w:eastAsia="宋体"/>
          <w:lang w:val="zh-TW" w:eastAsia="zh-TW"/>
        </w:rPr>
        <w:t>与</w:t>
      </w:r>
      <w:r>
        <w:rPr>
          <w:rFonts w:ascii="宋体" w:hAnsi="宋体" w:cs="宋体" w:eastAsia="宋体"/>
          <w:lang w:val="en-US"/>
        </w:rPr>
        <w:t>‘</w:t>
      </w:r>
      <w:r>
        <w:rPr>
          <w:rFonts w:ascii="宋体" w:hAnsi="宋体" w:cs="宋体" w:eastAsia="宋体"/>
          <w:lang w:val="zh-TW" w:eastAsia="zh-TW"/>
        </w:rPr>
        <w:t>不为</w:t>
      </w:r>
      <w:r>
        <w:rPr>
          <w:rFonts w:ascii="宋体" w:hAnsi="宋体" w:cs="宋体" w:eastAsia="宋体"/>
          <w:lang w:val="en-US"/>
        </w:rPr>
        <w:t>’</w:t>
      </w:r>
      <w:r>
        <w:rPr>
          <w:rFonts w:ascii="宋体" w:hAnsi="宋体" w:cs="宋体" w:eastAsia="宋体"/>
          <w:lang w:val="zh-TW" w:eastAsia="zh-TW"/>
        </w:rPr>
        <w:t>的问题。</w:t>
      </w:r>
      <w:r>
        <w:rPr>
          <w:rFonts w:ascii="宋体" w:hAnsi="宋体" w:cs="宋体" w:eastAsia="宋体"/>
          <w:lang w:val="en-US"/>
        </w:rPr>
        <w:t>”</w:t>
      </w:r>
      <w:r>
        <w:rPr>
          <w:rFonts w:ascii="宋体" w:hAnsi="宋体" w:cs="宋体" w:eastAsia="宋体"/>
          <w:lang w:val="zh-TW" w:eastAsia="zh-TW"/>
        </w:rPr>
        <w:t>王小海介绍，今年</w:t>
      </w:r>
      <w:r>
        <w:rPr>
          <w:rFonts w:eastAsia="宋体" w:cs="宋体" w:ascii="宋体" w:hAnsi="宋体"/>
          <w:lang w:val="en-US"/>
        </w:rPr>
        <w:t>3</w:t>
      </w:r>
      <w:r>
        <w:rPr>
          <w:rFonts w:ascii="宋体" w:hAnsi="宋体" w:cs="宋体" w:eastAsia="宋体"/>
          <w:lang w:val="zh-TW" w:eastAsia="zh-TW"/>
        </w:rPr>
        <w:t>月</w:t>
      </w:r>
      <w:r>
        <w:rPr>
          <w:rFonts w:eastAsia="宋体" w:cs="宋体" w:ascii="宋体" w:hAnsi="宋体"/>
          <w:lang w:val="en-US"/>
        </w:rPr>
        <w:t>20</w:t>
      </w:r>
      <w:r>
        <w:rPr>
          <w:rFonts w:ascii="宋体" w:hAnsi="宋体" w:cs="宋体" w:eastAsia="宋体"/>
          <w:lang w:val="zh-TW" w:eastAsia="zh-TW"/>
        </w:rPr>
        <w:t>日中央电视台《新闻联播》曾报道了反映视障网友在淘宝网</w:t>
      </w:r>
      <w:r>
        <w:rPr>
          <w:rFonts w:eastAsia="宋体" w:cs="宋体" w:ascii="宋体" w:hAnsi="宋体"/>
          <w:lang w:val="en-US"/>
        </w:rPr>
        <w:t>(</w:t>
      </w:r>
      <w:r>
        <w:rPr>
          <w:rFonts w:ascii="宋体" w:hAnsi="宋体" w:cs="宋体" w:eastAsia="宋体"/>
          <w:lang w:val="zh-TW" w:eastAsia="zh-TW"/>
        </w:rPr>
        <w:t>阿里巴巴旗下网站</w:t>
      </w:r>
      <w:r>
        <w:rPr>
          <w:rFonts w:eastAsia="宋体" w:cs="宋体" w:ascii="宋体" w:hAnsi="宋体"/>
          <w:lang w:val="en-US"/>
        </w:rPr>
        <w:t>)</w:t>
      </w:r>
      <w:r>
        <w:rPr>
          <w:rFonts w:ascii="宋体" w:hAnsi="宋体" w:cs="宋体" w:eastAsia="宋体"/>
          <w:lang w:val="zh-TW" w:eastAsia="zh-TW"/>
        </w:rPr>
        <w:t>购物遭遇验证码障碍的新闻，引起阿里巴巴公司高度关注。在不到两个月时间里，公司即完成了针对上述问题的技术改进。如今在淘宝网注册页面新增了语音播报验证码服务。</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　律师说法</w:t>
      </w:r>
    </w:p>
    <w:p>
      <w:pPr>
        <w:pStyle w:val="A"/>
        <w:rPr>
          <w:rFonts w:ascii="宋体" w:hAnsi="宋体" w:eastAsia="宋体" w:cs="宋体"/>
          <w:lang w:val="zh-TW" w:eastAsia="zh-TW"/>
        </w:rPr>
      </w:pPr>
      <w:r>
        <w:rPr>
          <w:rFonts w:ascii="宋体" w:hAnsi="宋体" w:cs="宋体" w:eastAsia="宋体"/>
          <w:b/>
          <w:bCs/>
          <w:lang w:val="zh-TW" w:eastAsia="zh-TW"/>
        </w:rPr>
        <w:t>　　残疾人理应获平等服务</w:t>
      </w:r>
    </w:p>
    <w:p>
      <w:pPr>
        <w:pStyle w:val="A"/>
        <w:rPr>
          <w:rFonts w:ascii="宋体" w:hAnsi="宋体" w:eastAsia="宋体" w:cs="宋体"/>
        </w:rPr>
      </w:pPr>
      <w:r>
        <w:rPr>
          <w:rFonts w:ascii="宋体" w:hAnsi="宋体" w:cs="宋体" w:eastAsia="宋体"/>
          <w:lang w:val="zh-TW" w:eastAsia="zh-TW"/>
        </w:rPr>
        <w:t>曾代理多起公益诉讼、北京瑞风律师事务所律师黄溢智表示，我国《残疾人保障法》明确规定残疾人在经济、文化、社会和家庭生活等方面享有同其他公民平等的权利，其中当然包括平等获得银行业金融服务。同时，原信息产业部曾于</w:t>
      </w:r>
      <w:r>
        <w:rPr>
          <w:rFonts w:eastAsia="宋体" w:cs="宋体" w:ascii="宋体" w:hAnsi="宋体"/>
          <w:lang w:val="en-US"/>
        </w:rPr>
        <w:t>2008</w:t>
      </w:r>
      <w:r>
        <w:rPr>
          <w:rFonts w:ascii="宋体" w:hAnsi="宋体" w:cs="宋体" w:eastAsia="宋体"/>
          <w:lang w:val="zh-TW" w:eastAsia="zh-TW"/>
        </w:rPr>
        <w:t>年</w:t>
      </w:r>
      <w:r>
        <w:rPr>
          <w:rFonts w:eastAsia="宋体" w:cs="宋体" w:ascii="宋体" w:hAnsi="宋体"/>
          <w:lang w:val="en-US"/>
        </w:rPr>
        <w:t>7</w:t>
      </w:r>
      <w:r>
        <w:rPr>
          <w:rFonts w:ascii="宋体" w:hAnsi="宋体" w:cs="宋体" w:eastAsia="宋体"/>
          <w:lang w:val="zh-TW" w:eastAsia="zh-TW"/>
        </w:rPr>
        <w:t>月</w:t>
      </w:r>
      <w:r>
        <w:rPr>
          <w:rFonts w:eastAsia="宋体" w:cs="宋体" w:ascii="宋体" w:hAnsi="宋体"/>
          <w:lang w:val="en-US"/>
        </w:rPr>
        <w:t>1</w:t>
      </w:r>
      <w:r>
        <w:rPr>
          <w:rFonts w:ascii="宋体" w:hAnsi="宋体" w:cs="宋体" w:eastAsia="宋体"/>
          <w:lang w:val="zh-TW" w:eastAsia="zh-TW"/>
        </w:rPr>
        <w:t>日发布过《信息无障碍身体机能差异人群网站设计无障碍技术要求》，该行业标准要求</w:t>
      </w:r>
      <w:r>
        <w:rPr>
          <w:rFonts w:ascii="宋体" w:hAnsi="宋体" w:cs="宋体" w:eastAsia="宋体"/>
          <w:lang w:val="en-US"/>
        </w:rPr>
        <w:t>“</w:t>
      </w:r>
      <w:r>
        <w:rPr>
          <w:rFonts w:ascii="宋体" w:hAnsi="宋体" w:cs="宋体" w:eastAsia="宋体"/>
          <w:lang w:val="zh-TW" w:eastAsia="zh-TW"/>
        </w:rPr>
        <w:t>对于涉及验证的非文本内容</w:t>
      </w:r>
      <w:r>
        <w:rPr>
          <w:rFonts w:eastAsia="宋体" w:cs="宋体" w:ascii="宋体" w:hAnsi="宋体"/>
          <w:lang w:val="en-US"/>
        </w:rPr>
        <w:t>(</w:t>
      </w:r>
      <w:r>
        <w:rPr>
          <w:rFonts w:ascii="宋体" w:hAnsi="宋体" w:cs="宋体" w:eastAsia="宋体"/>
          <w:lang w:val="zh-TW" w:eastAsia="zh-TW"/>
        </w:rPr>
        <w:t>例如验证码</w:t>
      </w:r>
      <w:r>
        <w:rPr>
          <w:rFonts w:eastAsia="宋体" w:cs="宋体" w:ascii="宋体" w:hAnsi="宋体"/>
          <w:lang w:val="en-US"/>
        </w:rPr>
        <w:t>)</w:t>
      </w:r>
      <w:r>
        <w:rPr>
          <w:rFonts w:ascii="宋体" w:hAnsi="宋体" w:cs="宋体" w:eastAsia="宋体"/>
          <w:lang w:val="zh-TW" w:eastAsia="zh-TW"/>
        </w:rPr>
        <w:t>，提供替代的音频表现形式</w:t>
      </w:r>
      <w:r>
        <w:rPr>
          <w:rFonts w:ascii="宋体" w:hAnsi="宋体" w:cs="宋体" w:eastAsia="宋体"/>
          <w:lang w:val="en-US"/>
        </w:rPr>
        <w:t>”</w:t>
      </w:r>
      <w:r>
        <w:rPr>
          <w:rFonts w:ascii="宋体" w:hAnsi="宋体" w:cs="宋体" w:eastAsia="宋体"/>
          <w:lang w:val="zh-TW" w:eastAsia="zh-TW"/>
        </w:rPr>
        <w:t>。金融机构作为服务性窗口行业，理应在相关标准的执行方面发挥带头示范作用。</w:t>
      </w:r>
      <w:r>
        <w:rPr>
          <w:rFonts w:eastAsia="宋体" w:cs="宋体" w:ascii="宋体" w:hAnsi="宋体"/>
          <w:lang w:val="en-US"/>
        </w:rPr>
        <w:t>(</w:t>
      </w:r>
      <w:r>
        <w:rPr>
          <w:rFonts w:ascii="宋体" w:hAnsi="宋体" w:cs="宋体" w:eastAsia="宋体"/>
          <w:lang w:val="zh-TW" w:eastAsia="zh-TW"/>
        </w:rPr>
        <w:t>记者 陈学超</w:t>
      </w:r>
      <w:r>
        <w:rPr>
          <w:rFonts w:eastAsia="宋体" w:cs="宋体" w:ascii="宋体" w:hAnsi="宋体"/>
          <w:lang w:val="en-US"/>
        </w:rPr>
        <w:t>)</w:t>
      </w:r>
    </w:p>
    <w:p>
      <w:pPr>
        <w:pStyle w:val="A"/>
        <w:shd w:fill="FFFFFF" w:val="clear"/>
        <w:rPr>
          <w:rFonts w:ascii="宋体" w:hAnsi="宋体" w:eastAsia="宋体" w:cs="宋体"/>
        </w:rPr>
      </w:pPr>
      <w:r>
        <w:rPr>
          <w:rFonts w:eastAsia="宋体" w:cs="宋体" w:ascii="宋体" w:hAnsi="宋体"/>
        </w:rPr>
      </w:r>
    </w:p>
    <w:p>
      <w:pPr>
        <w:pStyle w:val="2"/>
        <w:shd w:fill="FFFFFF" w:val="clear"/>
        <w:jc w:val="center"/>
        <w:rPr>
          <w:rFonts w:ascii="宋体" w:hAnsi="宋体" w:eastAsia="宋体" w:cs="宋体"/>
        </w:rPr>
      </w:pPr>
      <w:bookmarkStart w:id="46" w:name="_Toc26"/>
      <w:r>
        <w:rPr>
          <w:lang w:val="en-US"/>
        </w:rPr>
        <w:t xml:space="preserve">6.4 </w:t>
      </w:r>
      <w:bookmarkEnd w:id="46"/>
      <w:r>
        <w:rPr>
          <w:rFonts w:ascii="宋体" w:hAnsi="宋体" w:cs="宋体" w:eastAsia="宋体"/>
          <w:lang w:val="zh-TW" w:eastAsia="zh-TW"/>
        </w:rPr>
        <w:t>全国公务员考试残疾歧视第一案开庭</w:t>
      </w:r>
    </w:p>
    <w:p>
      <w:pPr>
        <w:pStyle w:val="A"/>
        <w:shd w:fill="FFFFFF" w:val="clear"/>
        <w:jc w:val="center"/>
        <w:rPr>
          <w:rFonts w:ascii="宋体" w:hAnsi="宋体" w:eastAsia="宋体" w:cs="宋体"/>
        </w:rPr>
      </w:pPr>
      <w:r>
        <w:rPr>
          <w:rFonts w:ascii="宋体" w:hAnsi="宋体" w:cs="宋体" w:eastAsia="宋体"/>
          <w:lang w:val="zh-TW" w:eastAsia="zh-TW"/>
        </w:rPr>
        <w:t xml:space="preserve">法制日报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06</w:t>
      </w:r>
      <w:r>
        <w:rPr>
          <w:rFonts w:ascii="宋体" w:hAnsi="宋体" w:cs="宋体" w:eastAsia="宋体"/>
          <w:lang w:val="zh-TW" w:eastAsia="zh-TW"/>
        </w:rPr>
        <w:t>月</w:t>
      </w:r>
      <w:r>
        <w:rPr>
          <w:rFonts w:eastAsia="宋体" w:cs="宋体" w:ascii="宋体" w:hAnsi="宋体"/>
          <w:lang w:val="en-US"/>
        </w:rPr>
        <w:t>06</w:t>
      </w:r>
      <w:r>
        <w:rPr>
          <w:rFonts w:ascii="宋体" w:hAnsi="宋体" w:cs="宋体" w:eastAsia="宋体"/>
          <w:lang w:val="zh-TW" w:eastAsia="zh-TW"/>
        </w:rPr>
        <w:t xml:space="preserve">日 </w:t>
      </w:r>
    </w:p>
    <w:p>
      <w:pPr>
        <w:pStyle w:val="A"/>
        <w:rPr>
          <w:rFonts w:ascii="宋体" w:hAnsi="宋体" w:eastAsia="宋体" w:cs="宋体"/>
        </w:rPr>
      </w:pPr>
      <w:r>
        <w:rPr>
          <w:rFonts w:ascii="宋体" w:hAnsi="宋体" w:cs="宋体" w:eastAsia="宋体"/>
          <w:lang w:val="zh-TW" w:eastAsia="zh-TW"/>
        </w:rPr>
        <w:t>　　在今年报考安徽省公务员考试时因视力不合格资格审查未通过被拒，以及不服行政复议，安徽盲人宣海向合肥庐阳区法院递交诉状，以行政不作为为由将安徽省人力资源社会保障厅告上法庭，</w:t>
      </w:r>
      <w:r>
        <w:rPr>
          <w:rFonts w:eastAsia="宋体" w:cs="宋体" w:ascii="宋体" w:hAnsi="宋体"/>
          <w:lang w:val="en-US"/>
        </w:rPr>
        <w:t>6</w:t>
      </w:r>
      <w:r>
        <w:rPr>
          <w:rFonts w:ascii="宋体" w:hAnsi="宋体" w:cs="宋体" w:eastAsia="宋体"/>
          <w:lang w:val="zh-TW" w:eastAsia="zh-TW"/>
        </w:rPr>
        <w:t>月</w:t>
      </w:r>
      <w:r>
        <w:rPr>
          <w:rFonts w:eastAsia="宋体" w:cs="宋体" w:ascii="宋体" w:hAnsi="宋体"/>
          <w:lang w:val="en-US"/>
        </w:rPr>
        <w:t>6</w:t>
      </w:r>
      <w:r>
        <w:rPr>
          <w:rFonts w:ascii="宋体" w:hAnsi="宋体" w:cs="宋体" w:eastAsia="宋体"/>
          <w:lang w:val="zh-TW" w:eastAsia="zh-TW"/>
        </w:rPr>
        <w:t>日下午，两个案件同时在安徽合肥庐阳区法院开庭合并审理。该案被称为全国公务员招考残疾歧视第一案。</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　事件回放：参加国考因缺乏相应无障碍保障而弃考</w:t>
      </w:r>
    </w:p>
    <w:p>
      <w:pPr>
        <w:pStyle w:val="A"/>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6</w:t>
      </w:r>
      <w:r>
        <w:rPr>
          <w:rFonts w:ascii="宋体" w:hAnsi="宋体" w:cs="宋体" w:eastAsia="宋体"/>
          <w:lang w:val="zh-TW" w:eastAsia="zh-TW"/>
        </w:rPr>
        <w:t>月，安徽财经大学毕业的宣海得知安徽舒城县事业单位面向社会公开招聘，看到符合招考条件后，他报考了人才服务中心的工作岗位。因为考试没有提供电子试卷等足够的便利扶助措施，宣海没能够参加此次招聘考试。</w:t>
      </w:r>
    </w:p>
    <w:p>
      <w:pPr>
        <w:pStyle w:val="A"/>
        <w:rPr>
          <w:rFonts w:ascii="宋体" w:hAnsi="宋体" w:eastAsia="宋体" w:cs="宋体"/>
        </w:rPr>
      </w:pPr>
      <w:r>
        <w:rPr>
          <w:rFonts w:ascii="宋体" w:hAnsi="宋体" w:cs="宋体" w:eastAsia="宋体"/>
          <w:lang w:val="zh-TW" w:eastAsia="zh-TW"/>
        </w:rPr>
        <w:t>　　同样的事情发生在</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11</w:t>
      </w:r>
      <w:r>
        <w:rPr>
          <w:rFonts w:ascii="宋体" w:hAnsi="宋体" w:cs="宋体" w:eastAsia="宋体"/>
          <w:lang w:val="zh-TW" w:eastAsia="zh-TW"/>
        </w:rPr>
        <w:t>月，宣海报考了</w:t>
      </w:r>
      <w:r>
        <w:rPr>
          <w:rFonts w:eastAsia="宋体" w:cs="宋体" w:ascii="宋体" w:hAnsi="宋体"/>
          <w:lang w:val="en-US"/>
        </w:rPr>
        <w:t>2012</w:t>
      </w:r>
      <w:r>
        <w:rPr>
          <w:rFonts w:ascii="宋体" w:hAnsi="宋体" w:cs="宋体" w:eastAsia="宋体"/>
          <w:lang w:val="zh-TW" w:eastAsia="zh-TW"/>
        </w:rPr>
        <w:t>年的国家公务员考试。有了上次的教训，宣海在考试之前，特意向人力资源和社会保障部、安徽省人力资源社会保障厅申请了政府信息公开，反映自己的情况，询问考试时是否提供便利。但让他哭笑不得的是，到了考试当天，安徽省人力资源和社会保障厅的工作人员只为他提供了几只放大镜。</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当时国家人力资源社会保障部答复我称，残疾人只要符合公务员报考条件和通过资格审查，就可以参加考试。</w:t>
      </w:r>
      <w:r>
        <w:rPr>
          <w:rFonts w:ascii="宋体" w:hAnsi="宋体" w:cs="宋体" w:eastAsia="宋体"/>
          <w:lang w:val="en-US"/>
        </w:rPr>
        <w:t>”</w:t>
      </w:r>
      <w:r>
        <w:rPr>
          <w:rFonts w:ascii="宋体" w:hAnsi="宋体" w:cs="宋体" w:eastAsia="宋体"/>
          <w:lang w:val="zh-TW" w:eastAsia="zh-TW"/>
        </w:rPr>
        <w:t>宣海说，但我通过资格审查了却不能顺利参加考试。</w:t>
      </w:r>
    </w:p>
    <w:p>
      <w:pPr>
        <w:pStyle w:val="A"/>
        <w:rPr>
          <w:rFonts w:ascii="宋体" w:hAnsi="宋体" w:eastAsia="宋体" w:cs="宋体"/>
          <w:lang w:val="zh-TW" w:eastAsia="zh-TW"/>
        </w:rPr>
      </w:pPr>
      <w:r>
        <w:rPr>
          <w:rFonts w:ascii="宋体" w:hAnsi="宋体" w:cs="宋体" w:eastAsia="宋体"/>
          <w:lang w:val="zh-TW" w:eastAsia="zh-TW"/>
        </w:rPr>
        <w:t>无奈之下，宣海只好中途退场，放弃考试。</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　提起行政复议被驳回，答复称盲人不符合公务员招录条件</w:t>
      </w:r>
    </w:p>
    <w:p>
      <w:pPr>
        <w:pStyle w:val="A"/>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12</w:t>
      </w:r>
      <w:r>
        <w:rPr>
          <w:rFonts w:ascii="宋体" w:hAnsi="宋体" w:cs="宋体" w:eastAsia="宋体"/>
          <w:lang w:val="zh-TW" w:eastAsia="zh-TW"/>
        </w:rPr>
        <w:t>月</w:t>
      </w:r>
      <w:r>
        <w:rPr>
          <w:rFonts w:eastAsia="宋体" w:cs="宋体" w:ascii="宋体" w:hAnsi="宋体"/>
          <w:lang w:val="en-US"/>
        </w:rPr>
        <w:t>27</w:t>
      </w:r>
      <w:r>
        <w:rPr>
          <w:rFonts w:ascii="宋体" w:hAnsi="宋体" w:cs="宋体" w:eastAsia="宋体"/>
          <w:lang w:val="zh-TW" w:eastAsia="zh-TW"/>
        </w:rPr>
        <w:t>日，宣海委托安徽江淮律师事务所郑继能律师向安徽省人民法政府提起行政复议，请求确认安徽省人力资源社会保障厅未依法提供考试服务违法。</w:t>
      </w:r>
    </w:p>
    <w:p>
      <w:pPr>
        <w:pStyle w:val="A"/>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3</w:t>
      </w:r>
      <w:r>
        <w:rPr>
          <w:rFonts w:ascii="宋体" w:hAnsi="宋体" w:cs="宋体" w:eastAsia="宋体"/>
          <w:lang w:val="zh-TW" w:eastAsia="zh-TW"/>
        </w:rPr>
        <w:t>月</w:t>
      </w:r>
      <w:r>
        <w:rPr>
          <w:rFonts w:eastAsia="宋体" w:cs="宋体" w:ascii="宋体" w:hAnsi="宋体"/>
          <w:lang w:val="en-US"/>
        </w:rPr>
        <w:t>27</w:t>
      </w:r>
      <w:r>
        <w:rPr>
          <w:rFonts w:ascii="宋体" w:hAnsi="宋体" w:cs="宋体" w:eastAsia="宋体"/>
          <w:lang w:val="zh-TW" w:eastAsia="zh-TW"/>
        </w:rPr>
        <w:t>日，宣海接到回复。回复称，《公务员法》第</w:t>
      </w:r>
      <w:r>
        <w:rPr>
          <w:rFonts w:eastAsia="宋体" w:cs="宋体" w:ascii="宋体" w:hAnsi="宋体"/>
          <w:lang w:val="en-US"/>
        </w:rPr>
        <w:t>11</w:t>
      </w:r>
      <w:r>
        <w:rPr>
          <w:rFonts w:ascii="宋体" w:hAnsi="宋体" w:cs="宋体" w:eastAsia="宋体"/>
          <w:lang w:val="zh-TW" w:eastAsia="zh-TW"/>
        </w:rPr>
        <w:t>条规定，公务员应当具有正常履行职责的身体条件。</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10</w:t>
      </w:r>
      <w:r>
        <w:rPr>
          <w:rFonts w:ascii="宋体" w:hAnsi="宋体" w:cs="宋体" w:eastAsia="宋体"/>
          <w:lang w:val="zh-TW" w:eastAsia="zh-TW"/>
        </w:rPr>
        <w:t>月，中共中央组织部、人力资源和社会保障部、国家公务员局联合制发的《中央及其直属机构</w:t>
      </w:r>
      <w:r>
        <w:rPr>
          <w:rFonts w:eastAsia="宋体" w:cs="宋体" w:ascii="宋体" w:hAnsi="宋体"/>
          <w:lang w:val="en-US"/>
        </w:rPr>
        <w:t>2012</w:t>
      </w:r>
      <w:r>
        <w:rPr>
          <w:rFonts w:ascii="宋体" w:hAnsi="宋体" w:cs="宋体" w:eastAsia="宋体"/>
          <w:lang w:val="zh-TW" w:eastAsia="zh-TW"/>
        </w:rPr>
        <w:t>年度考试录用公务员公告》中也要求报考人员需要具有正常履行职责的身体条件。关于招考人员的视力条件，《公务员录用体检通用标准</w:t>
      </w:r>
      <w:r>
        <w:rPr>
          <w:rFonts w:eastAsia="宋体" w:cs="宋体" w:ascii="宋体" w:hAnsi="宋体"/>
          <w:lang w:val="en-US"/>
        </w:rPr>
        <w:t>(</w:t>
      </w:r>
      <w:r>
        <w:rPr>
          <w:rFonts w:ascii="宋体" w:hAnsi="宋体" w:cs="宋体" w:eastAsia="宋体"/>
          <w:lang w:val="zh-TW" w:eastAsia="zh-TW"/>
        </w:rPr>
        <w:t>试行</w:t>
      </w:r>
      <w:r>
        <w:rPr>
          <w:rFonts w:eastAsia="宋体" w:cs="宋体" w:ascii="宋体" w:hAnsi="宋体"/>
          <w:lang w:val="en-US"/>
        </w:rPr>
        <w:t>)</w:t>
      </w:r>
      <w:r>
        <w:rPr>
          <w:rFonts w:ascii="宋体" w:hAnsi="宋体" w:cs="宋体" w:eastAsia="宋体"/>
          <w:lang w:val="zh-TW" w:eastAsia="zh-TW"/>
        </w:rPr>
        <w:t>》规定，双眼矫正视力不得低于</w:t>
      </w:r>
      <w:r>
        <w:rPr>
          <w:rFonts w:eastAsia="宋体" w:cs="宋体" w:ascii="宋体" w:hAnsi="宋体"/>
          <w:lang w:val="en-US"/>
        </w:rPr>
        <w:t>0.8(</w:t>
      </w:r>
      <w:r>
        <w:rPr>
          <w:rFonts w:ascii="宋体" w:hAnsi="宋体" w:cs="宋体" w:eastAsia="宋体"/>
          <w:lang w:val="zh-TW" w:eastAsia="zh-TW"/>
        </w:rPr>
        <w:t>标准对数视力</w:t>
      </w:r>
      <w:r>
        <w:rPr>
          <w:rFonts w:eastAsia="宋体" w:cs="宋体" w:ascii="宋体" w:hAnsi="宋体"/>
          <w:lang w:val="en-US"/>
        </w:rPr>
        <w:t>4.9)</w:t>
      </w:r>
      <w:r>
        <w:rPr>
          <w:rFonts w:ascii="宋体" w:hAnsi="宋体" w:cs="宋体" w:eastAsia="宋体"/>
          <w:lang w:val="zh-TW" w:eastAsia="zh-TW"/>
        </w:rPr>
        <w:t>或明显视功能损害眼病。并称综合《公务员法》、《中央及其直属机构</w:t>
      </w:r>
      <w:r>
        <w:rPr>
          <w:rFonts w:eastAsia="宋体" w:cs="宋体" w:ascii="宋体" w:hAnsi="宋体"/>
          <w:lang w:val="en-US"/>
        </w:rPr>
        <w:t>2012</w:t>
      </w:r>
      <w:r>
        <w:rPr>
          <w:rFonts w:ascii="宋体" w:hAnsi="宋体" w:cs="宋体" w:eastAsia="宋体"/>
          <w:lang w:val="zh-TW" w:eastAsia="zh-TW"/>
        </w:rPr>
        <w:t>年度考试录用公务员公告》和《公务员录用体检通用标准</w:t>
      </w:r>
      <w:r>
        <w:rPr>
          <w:rFonts w:eastAsia="宋体" w:cs="宋体" w:ascii="宋体" w:hAnsi="宋体"/>
          <w:lang w:val="en-US"/>
        </w:rPr>
        <w:t>(</w:t>
      </w:r>
      <w:r>
        <w:rPr>
          <w:rFonts w:ascii="宋体" w:hAnsi="宋体" w:cs="宋体" w:eastAsia="宋体"/>
          <w:lang w:val="zh-TW" w:eastAsia="zh-TW"/>
        </w:rPr>
        <w:t>试行</w:t>
      </w:r>
      <w:r>
        <w:rPr>
          <w:rFonts w:eastAsia="宋体" w:cs="宋体" w:ascii="宋体" w:hAnsi="宋体"/>
          <w:lang w:val="en-US"/>
        </w:rPr>
        <w:t>)</w:t>
      </w:r>
      <w:r>
        <w:rPr>
          <w:rFonts w:ascii="宋体" w:hAnsi="宋体" w:cs="宋体" w:eastAsia="宋体"/>
          <w:lang w:val="zh-TW" w:eastAsia="zh-TW"/>
        </w:rPr>
        <w:t>》的规定，申请人作为盲人，不符合公务员招录条件。</w:t>
      </w:r>
    </w:p>
    <w:p>
      <w:pPr>
        <w:pStyle w:val="A"/>
        <w:rPr>
          <w:rFonts w:ascii="宋体" w:hAnsi="宋体" w:eastAsia="宋体" w:cs="宋体"/>
          <w:lang w:val="zh-TW" w:eastAsia="zh-TW"/>
        </w:rPr>
      </w:pPr>
      <w:r>
        <w:rPr>
          <w:rFonts w:ascii="宋体" w:hAnsi="宋体" w:cs="宋体" w:eastAsia="宋体"/>
          <w:lang w:val="zh-TW" w:eastAsia="zh-TW"/>
        </w:rPr>
        <w:t>　　对这个回复，宣海表示不能接受：盲人难道就不配做公务员吗？</w:t>
      </w:r>
    </w:p>
    <w:p>
      <w:pPr>
        <w:pStyle w:val="A"/>
        <w:rPr>
          <w:rFonts w:ascii="宋体" w:hAnsi="宋体" w:eastAsia="宋体" w:cs="宋体"/>
        </w:rPr>
      </w:pPr>
      <w:r>
        <w:rPr>
          <w:rFonts w:ascii="宋体" w:hAnsi="宋体" w:cs="宋体" w:eastAsia="宋体"/>
          <w:lang w:val="zh-TW" w:eastAsia="zh-TW"/>
        </w:rPr>
        <w:t>　　尽管有前几次失败的经历，但宣海仍然希望自己能够有机会做一名公务员。</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3</w:t>
      </w:r>
      <w:r>
        <w:rPr>
          <w:rFonts w:ascii="宋体" w:hAnsi="宋体" w:cs="宋体" w:eastAsia="宋体"/>
          <w:lang w:val="zh-TW" w:eastAsia="zh-TW"/>
        </w:rPr>
        <w:t>月</w:t>
      </w:r>
      <w:r>
        <w:rPr>
          <w:rFonts w:eastAsia="宋体" w:cs="宋体" w:ascii="宋体" w:hAnsi="宋体"/>
          <w:lang w:val="en-US"/>
        </w:rPr>
        <w:t>10</w:t>
      </w:r>
      <w:r>
        <w:rPr>
          <w:rFonts w:ascii="宋体" w:hAnsi="宋体" w:cs="宋体" w:eastAsia="宋体"/>
          <w:lang w:val="zh-TW" w:eastAsia="zh-TW"/>
        </w:rPr>
        <w:t>日，宣海再次报考安徽省</w:t>
      </w:r>
      <w:r>
        <w:rPr>
          <w:rFonts w:eastAsia="宋体" w:cs="宋体" w:ascii="宋体" w:hAnsi="宋体"/>
          <w:lang w:val="en-US"/>
        </w:rPr>
        <w:t>2012</w:t>
      </w:r>
      <w:r>
        <w:rPr>
          <w:rFonts w:ascii="宋体" w:hAnsi="宋体" w:cs="宋体" w:eastAsia="宋体"/>
          <w:lang w:val="zh-TW" w:eastAsia="zh-TW"/>
        </w:rPr>
        <w:t>年公务员招考，但这次资格审查环节他没有通过。</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虽然今年也是网上报名，但与以往不同的是，此次资格审查中多了一项视力的填写。我不知道是不是因为我的原因。我如实的写上自己的视力状况后被以视力不合格为由没有通过。</w:t>
      </w:r>
      <w:r>
        <w:rPr>
          <w:rFonts w:ascii="宋体" w:hAnsi="宋体" w:cs="宋体" w:eastAsia="宋体"/>
          <w:lang w:val="en-US"/>
        </w:rPr>
        <w:t>”</w:t>
      </w:r>
      <w:r>
        <w:rPr>
          <w:rFonts w:ascii="宋体" w:hAnsi="宋体" w:cs="宋体" w:eastAsia="宋体"/>
          <w:lang w:val="zh-TW" w:eastAsia="zh-TW"/>
        </w:rPr>
        <w:t>宣海说，他报考在网络报名的环节就给卡住了。</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提起诉讼：质疑公务员体检标准</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这等于直接宣告盲人没有资格参加公务员考试，我不知道他们是基于什么理由排斥盲人，但这显然是对盲人等残疾人的歧视。我一定要讨个说法，不仅仅是为我，也是为了我们更多的残友。</w:t>
      </w:r>
      <w:r>
        <w:rPr>
          <w:rFonts w:ascii="宋体" w:hAnsi="宋体" w:cs="宋体" w:eastAsia="宋体"/>
          <w:lang w:val="en-US"/>
        </w:rPr>
        <w:t>”</w:t>
      </w:r>
      <w:r>
        <w:rPr>
          <w:rFonts w:ascii="宋体" w:hAnsi="宋体" w:cs="宋体" w:eastAsia="宋体"/>
          <w:lang w:val="zh-TW" w:eastAsia="zh-TW"/>
        </w:rPr>
        <w:t>宣海选择了诉讼。</w:t>
      </w:r>
    </w:p>
    <w:p>
      <w:pPr>
        <w:pStyle w:val="A"/>
        <w:rPr>
          <w:rFonts w:ascii="宋体" w:hAnsi="宋体" w:eastAsia="宋体" w:cs="宋体"/>
        </w:rPr>
      </w:pPr>
      <w:r>
        <w:rPr>
          <w:rFonts w:ascii="宋体" w:hAnsi="宋体" w:cs="宋体" w:eastAsia="宋体"/>
          <w:lang w:val="zh-TW" w:eastAsia="zh-TW"/>
        </w:rPr>
        <w:t>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4</w:t>
      </w:r>
      <w:r>
        <w:rPr>
          <w:rFonts w:ascii="宋体" w:hAnsi="宋体" w:cs="宋体" w:eastAsia="宋体"/>
          <w:lang w:val="zh-TW" w:eastAsia="zh-TW"/>
        </w:rPr>
        <w:t>月</w:t>
      </w:r>
      <w:r>
        <w:rPr>
          <w:rFonts w:eastAsia="宋体" w:cs="宋体" w:ascii="宋体" w:hAnsi="宋体"/>
          <w:lang w:val="en-US"/>
        </w:rPr>
        <w:t>5</w:t>
      </w:r>
      <w:r>
        <w:rPr>
          <w:rFonts w:ascii="宋体" w:hAnsi="宋体" w:cs="宋体" w:eastAsia="宋体"/>
          <w:lang w:val="zh-TW" w:eastAsia="zh-TW"/>
        </w:rPr>
        <w:t>日，宣海委托郑律师向合肥庐阳区法院提起行政诉讼，要求法院确认安徽省人力资源社会保障厅</w:t>
      </w:r>
      <w:r>
        <w:rPr>
          <w:rFonts w:eastAsia="宋体" w:cs="宋体" w:ascii="宋体" w:hAnsi="宋体"/>
          <w:lang w:val="en-US"/>
        </w:rPr>
        <w:t>2012</w:t>
      </w:r>
      <w:r>
        <w:rPr>
          <w:rFonts w:ascii="宋体" w:hAnsi="宋体" w:cs="宋体" w:eastAsia="宋体"/>
          <w:lang w:val="zh-TW" w:eastAsia="zh-TW"/>
        </w:rPr>
        <w:t>年公务员考试中为宣海提供考试服务不符合法律规定、确认安徽省人力资源社会保障厅限制盲人报名参加公务员考试行为违法，并判令其依法制定保障残疾人参加各类资格、任职类考试的规范性文件。</w:t>
      </w:r>
    </w:p>
    <w:p>
      <w:pPr>
        <w:pStyle w:val="A"/>
        <w:rPr>
          <w:rFonts w:ascii="宋体" w:hAnsi="宋体" w:eastAsia="宋体" w:cs="宋体"/>
        </w:rPr>
      </w:pPr>
      <w:r>
        <w:rPr>
          <w:rFonts w:ascii="宋体" w:hAnsi="宋体" w:cs="宋体" w:eastAsia="宋体"/>
          <w:lang w:val="zh-TW" w:eastAsia="zh-TW"/>
        </w:rPr>
        <w:t>　　宣海在起诉中质疑公务员录用标准：规定视力</w:t>
      </w:r>
      <w:r>
        <w:rPr>
          <w:rFonts w:eastAsia="宋体" w:cs="宋体" w:ascii="宋体" w:hAnsi="宋体"/>
          <w:lang w:val="en-US"/>
        </w:rPr>
        <w:t>0.8</w:t>
      </w:r>
      <w:r>
        <w:rPr>
          <w:rFonts w:ascii="宋体" w:hAnsi="宋体" w:cs="宋体" w:eastAsia="宋体"/>
          <w:lang w:val="zh-TW" w:eastAsia="zh-TW"/>
        </w:rPr>
        <w:t>合格线的医学科学依据是什么？是不是可以说</w:t>
      </w:r>
      <w:r>
        <w:rPr>
          <w:rFonts w:eastAsia="宋体" w:cs="宋体" w:ascii="宋体" w:hAnsi="宋体"/>
          <w:lang w:val="en-US"/>
        </w:rPr>
        <w:t>0.8</w:t>
      </w:r>
      <w:r>
        <w:rPr>
          <w:rFonts w:ascii="宋体" w:hAnsi="宋体" w:cs="宋体" w:eastAsia="宋体"/>
          <w:lang w:val="zh-TW" w:eastAsia="zh-TW"/>
        </w:rPr>
        <w:t>以下都是视力残疾？</w:t>
      </w:r>
      <w:r>
        <w:rPr>
          <w:rFonts w:ascii="宋体" w:hAnsi="宋体" w:cs="宋体" w:eastAsia="宋体"/>
          <w:lang w:val="en-US"/>
        </w:rPr>
        <w:t>”</w:t>
      </w:r>
    </w:p>
    <w:p>
      <w:pPr>
        <w:pStyle w:val="A"/>
        <w:rPr>
          <w:rFonts w:ascii="宋体" w:hAnsi="宋体" w:eastAsia="宋体" w:cs="宋体"/>
          <w:lang w:val="zh-TW" w:eastAsia="zh-TW"/>
        </w:rPr>
      </w:pPr>
      <w:r>
        <w:rPr>
          <w:rFonts w:ascii="宋体" w:hAnsi="宋体" w:cs="宋体" w:eastAsia="宋体"/>
          <w:lang w:val="zh-TW" w:eastAsia="zh-TW"/>
        </w:rPr>
        <w:t>　　宣海在起诉状中认为，作为公务员招考的组织和实施单位，如果不能做出为残疾人提供必要条件的表率，不安排残疾人录用名额，又有什么理由让社会和企业承担安排残疾人就业的社会责任呢？《残疾人保障法》将会成为一纸空文？！</w:t>
      </w:r>
    </w:p>
    <w:p>
      <w:pPr>
        <w:pStyle w:val="A"/>
        <w:rPr>
          <w:rFonts w:ascii="宋体" w:hAnsi="宋体" w:eastAsia="宋体" w:cs="宋体"/>
        </w:rPr>
      </w:pPr>
      <w:r>
        <w:rPr>
          <w:rFonts w:ascii="宋体" w:hAnsi="宋体" w:cs="宋体" w:eastAsia="宋体"/>
          <w:lang w:val="zh-TW" w:eastAsia="zh-TW"/>
        </w:rPr>
        <w:t>　　宣海还表示，在公务员招考录用组织者不依法为视力残疾者提供便利条件难以完成</w:t>
      </w:r>
      <w:r>
        <w:rPr>
          <w:rFonts w:ascii="宋体" w:hAnsi="宋体" w:cs="宋体" w:eastAsia="宋体"/>
          <w:lang w:val="en-US"/>
        </w:rPr>
        <w:t>“</w:t>
      </w:r>
      <w:r>
        <w:rPr>
          <w:rFonts w:ascii="宋体" w:hAnsi="宋体" w:cs="宋体" w:eastAsia="宋体"/>
          <w:lang w:val="zh-TW" w:eastAsia="zh-TW"/>
        </w:rPr>
        <w:t>国考</w:t>
      </w:r>
      <w:r>
        <w:rPr>
          <w:rFonts w:ascii="宋体" w:hAnsi="宋体" w:cs="宋体" w:eastAsia="宋体"/>
          <w:lang w:val="en-US"/>
        </w:rPr>
        <w:t>”</w:t>
      </w:r>
      <w:r>
        <w:rPr>
          <w:rFonts w:ascii="宋体" w:hAnsi="宋体" w:cs="宋体" w:eastAsia="宋体"/>
          <w:lang w:val="zh-TW" w:eastAsia="zh-TW"/>
        </w:rPr>
        <w:t>的书面考的情况下，他仍然会每年报名参考，一直到《公务员法》及相关部门做出规定为止。</w:t>
      </w:r>
    </w:p>
    <w:p>
      <w:pPr>
        <w:pStyle w:val="A"/>
        <w:rPr>
          <w:rFonts w:ascii="宋体" w:hAnsi="宋体" w:eastAsia="宋体" w:cs="宋体"/>
        </w:rPr>
      </w:pPr>
      <w:r>
        <w:rPr>
          <w:rFonts w:ascii="宋体" w:hAnsi="宋体" w:cs="宋体" w:eastAsia="宋体"/>
          <w:lang w:val="zh-TW" w:eastAsia="zh-TW"/>
        </w:rPr>
        <w:t>　　据</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11</w:t>
      </w:r>
      <w:r>
        <w:rPr>
          <w:rFonts w:ascii="宋体" w:hAnsi="宋体" w:cs="宋体" w:eastAsia="宋体"/>
          <w:lang w:val="zh-TW" w:eastAsia="zh-TW"/>
        </w:rPr>
        <w:t>月</w:t>
      </w:r>
      <w:r>
        <w:rPr>
          <w:rFonts w:eastAsia="宋体" w:cs="宋体" w:ascii="宋体" w:hAnsi="宋体"/>
          <w:lang w:val="en-US"/>
        </w:rPr>
        <w:t>20</w:t>
      </w:r>
      <w:r>
        <w:rPr>
          <w:rFonts w:ascii="宋体" w:hAnsi="宋体" w:cs="宋体" w:eastAsia="宋体"/>
          <w:lang w:val="zh-TW" w:eastAsia="zh-TW"/>
        </w:rPr>
        <w:t>日中国政法大学宪政研究所发布的《</w:t>
      </w:r>
      <w:r>
        <w:rPr>
          <w:rFonts w:eastAsia="宋体" w:cs="宋体" w:ascii="宋体" w:hAnsi="宋体"/>
          <w:lang w:val="en-US"/>
        </w:rPr>
        <w:t>2011</w:t>
      </w:r>
      <w:r>
        <w:rPr>
          <w:rFonts w:ascii="宋体" w:hAnsi="宋体" w:cs="宋体" w:eastAsia="宋体"/>
          <w:lang w:val="zh-TW" w:eastAsia="zh-TW"/>
        </w:rPr>
        <w:t>年国家公务员招考中的就业歧视调查报告》指出，在实践中，公务员中残疾人的数量非常少，一方面可能是因为残疾人教育平等的权利就没有实现，有参加公务员考试资格的残疾人数量就很少，另一方面可能是在招聘的实践操作中排除了残疾人。</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　庭审焦点：《残疾人保障法》是否适用于公务员考试</w:t>
      </w:r>
    </w:p>
    <w:p>
      <w:pPr>
        <w:pStyle w:val="A"/>
        <w:rPr>
          <w:rFonts w:ascii="宋体" w:hAnsi="宋体" w:eastAsia="宋体" w:cs="宋体"/>
        </w:rPr>
      </w:pPr>
      <w:r>
        <w:rPr>
          <w:rFonts w:ascii="宋体" w:hAnsi="宋体" w:cs="宋体" w:eastAsia="宋体"/>
          <w:lang w:val="zh-TW" w:eastAsia="zh-TW"/>
        </w:rPr>
        <w:t>　　今天下午的庭审情况异常激烈，被告认为，根据《公务员录用通用体检标准》</w:t>
      </w:r>
      <w:r>
        <w:rPr>
          <w:rFonts w:eastAsia="宋体" w:cs="宋体" w:ascii="宋体" w:hAnsi="宋体"/>
          <w:lang w:val="en-US"/>
        </w:rPr>
        <w:t>(</w:t>
      </w:r>
      <w:r>
        <w:rPr>
          <w:rFonts w:ascii="宋体" w:hAnsi="宋体" w:cs="宋体" w:eastAsia="宋体"/>
          <w:lang w:val="zh-TW" w:eastAsia="zh-TW"/>
        </w:rPr>
        <w:t>试行</w:t>
      </w:r>
      <w:r>
        <w:rPr>
          <w:rFonts w:eastAsia="宋体" w:cs="宋体" w:ascii="宋体" w:hAnsi="宋体"/>
          <w:lang w:val="en-US"/>
        </w:rPr>
        <w:t>)</w:t>
      </w:r>
      <w:r>
        <w:rPr>
          <w:rFonts w:ascii="宋体" w:hAnsi="宋体" w:cs="宋体" w:eastAsia="宋体"/>
          <w:lang w:val="zh-TW" w:eastAsia="zh-TW"/>
        </w:rPr>
        <w:t>的规定，原告宣海的视力低于</w:t>
      </w:r>
      <w:r>
        <w:rPr>
          <w:rFonts w:eastAsia="宋体" w:cs="宋体" w:ascii="宋体" w:hAnsi="宋体"/>
          <w:lang w:val="en-US"/>
        </w:rPr>
        <w:t>0.8</w:t>
      </w:r>
      <w:r>
        <w:rPr>
          <w:rFonts w:ascii="宋体" w:hAnsi="宋体" w:cs="宋体" w:eastAsia="宋体"/>
          <w:lang w:val="zh-TW" w:eastAsia="zh-TW"/>
        </w:rPr>
        <w:t>，不符合公务员条件。《残疾人保障法》中规定的为盲人考试提供便利的规定不适用于公务员考试。而且原告宣海是低视力，并非盲人。被告认为自己没有为原告考试提供便利的法定义务。</w:t>
      </w:r>
    </w:p>
    <w:p>
      <w:pPr>
        <w:pStyle w:val="A"/>
        <w:rPr>
          <w:rFonts w:ascii="宋体" w:hAnsi="宋体" w:eastAsia="宋体" w:cs="宋体"/>
        </w:rPr>
      </w:pPr>
      <w:r>
        <w:rPr>
          <w:rFonts w:ascii="宋体" w:hAnsi="宋体" w:cs="宋体" w:eastAsia="宋体"/>
          <w:lang w:val="zh-TW" w:eastAsia="zh-TW"/>
        </w:rPr>
        <w:t>　　原告宣海认为，根据《残疾人评定实用标准》，视野小于</w:t>
      </w:r>
      <w:r>
        <w:rPr>
          <w:rFonts w:eastAsia="宋体" w:cs="宋体" w:ascii="宋体" w:hAnsi="宋体"/>
          <w:lang w:val="en-US"/>
        </w:rPr>
        <w:t>5°</w:t>
      </w:r>
      <w:r>
        <w:rPr>
          <w:rFonts w:ascii="宋体" w:hAnsi="宋体" w:cs="宋体" w:eastAsia="宋体"/>
          <w:lang w:val="zh-TW" w:eastAsia="zh-TW"/>
        </w:rPr>
        <w:t>的也应该认定为盲人。而且我的残疾证是视力一级残疾。如果他们可以为盲人提供便利的话，为什么就不能为我提供便利呢？</w:t>
      </w:r>
    </w:p>
    <w:p>
      <w:pPr>
        <w:pStyle w:val="A"/>
        <w:rPr>
          <w:rFonts w:ascii="宋体" w:hAnsi="宋体" w:eastAsia="宋体" w:cs="宋体"/>
        </w:rPr>
      </w:pPr>
      <w:r>
        <w:rPr>
          <w:rFonts w:ascii="宋体" w:hAnsi="宋体" w:cs="宋体" w:eastAsia="宋体"/>
          <w:lang w:val="zh-TW" w:eastAsia="zh-TW"/>
        </w:rPr>
        <w:t>　　对于《残疾人保障法》是否适用于公务员考试，宣海代理律师、安徽江淮律师事务所律师郑继能认为，《残疾人保障法》是保障人权的法律，当然适用于公务员考试，只是毋庸质疑的。而且我国《残疾人就业条例》里也明确规定，国家行政机关必须按比例安排残疾人就业，这是法定义务。怎么能说《残疾人保障法》不适用于公务员考试呢？《公务员法》只是要求公务员必须具备正常履行职责的身体条件，并没有限制视力障碍者，毕竟公务员有很多岗位，身体要求也不一样。《公务员录用体检通用标准</w:t>
      </w:r>
      <w:r>
        <w:rPr>
          <w:rFonts w:eastAsia="宋体" w:cs="宋体" w:ascii="宋体" w:hAnsi="宋体"/>
          <w:lang w:val="en-US"/>
        </w:rPr>
        <w:t>(</w:t>
      </w:r>
      <w:r>
        <w:rPr>
          <w:rFonts w:ascii="宋体" w:hAnsi="宋体" w:cs="宋体" w:eastAsia="宋体"/>
          <w:lang w:val="zh-TW" w:eastAsia="zh-TW"/>
        </w:rPr>
        <w:t>试行</w:t>
      </w:r>
      <w:r>
        <w:rPr>
          <w:rFonts w:eastAsia="宋体" w:cs="宋体" w:ascii="宋体" w:hAnsi="宋体"/>
          <w:lang w:val="en-US"/>
        </w:rPr>
        <w:t>)</w:t>
      </w:r>
      <w:r>
        <w:rPr>
          <w:rFonts w:ascii="宋体" w:hAnsi="宋体" w:cs="宋体" w:eastAsia="宋体"/>
          <w:lang w:val="zh-TW" w:eastAsia="zh-TW"/>
        </w:rPr>
        <w:t>》中对视力的要求却是一刀切，有歧视视障嫌疑，并且与《残疾人保障法》等法律规定相冲突，体检标准不应一刀切。除非该体检标准不适用于残障者。</w:t>
      </w:r>
    </w:p>
    <w:p>
      <w:pPr>
        <w:pStyle w:val="A"/>
        <w:rPr>
          <w:rFonts w:ascii="宋体" w:hAnsi="宋体" w:eastAsia="宋体" w:cs="宋体"/>
          <w:lang w:val="zh-TW" w:eastAsia="zh-TW"/>
        </w:rPr>
      </w:pPr>
      <w:r>
        <w:rPr>
          <w:rFonts w:ascii="宋体" w:hAnsi="宋体" w:cs="宋体" w:eastAsia="宋体"/>
          <w:lang w:val="zh-TW" w:eastAsia="zh-TW"/>
        </w:rPr>
        <w:t>　　法庭没有当庭宣判。</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b/>
          <w:bCs/>
          <w:lang w:val="zh-TW" w:eastAsia="zh-TW"/>
        </w:rPr>
        <w:t>　　背景介绍：</w:t>
      </w:r>
    </w:p>
    <w:p>
      <w:pPr>
        <w:pStyle w:val="A"/>
        <w:shd w:fill="FFFFFF" w:val="clear"/>
        <w:ind w:left="0" w:right="0" w:firstLine="480"/>
        <w:rPr>
          <w:rFonts w:ascii="宋体" w:hAnsi="宋体" w:eastAsia="宋体" w:cs="宋体"/>
        </w:rPr>
      </w:pPr>
      <w:r>
        <w:rPr>
          <w:rFonts w:ascii="宋体" w:hAnsi="宋体" w:cs="宋体" w:eastAsia="宋体"/>
          <w:lang w:val="zh-TW" w:eastAsia="zh-TW"/>
        </w:rPr>
        <w:t>在今年</w:t>
      </w:r>
      <w:r>
        <w:rPr>
          <w:rFonts w:eastAsia="宋体" w:cs="宋体" w:ascii="宋体" w:hAnsi="宋体"/>
          <w:lang w:val="en-US"/>
        </w:rPr>
        <w:t>1</w:t>
      </w:r>
      <w:r>
        <w:rPr>
          <w:rFonts w:ascii="宋体" w:hAnsi="宋体" w:cs="宋体" w:eastAsia="宋体"/>
          <w:lang w:val="zh-TW" w:eastAsia="zh-TW"/>
        </w:rPr>
        <w:t>月份，反歧视公益机构北京益仁平中心发布了《行政机关招录残疾人状况调查报告》</w:t>
      </w:r>
      <w:r>
        <w:rPr>
          <w:rFonts w:eastAsia="宋体" w:cs="宋体" w:ascii="宋体" w:hAnsi="宋体"/>
          <w:lang w:val="en-US"/>
        </w:rPr>
        <w:t>(</w:t>
      </w:r>
      <w:r>
        <w:rPr>
          <w:rFonts w:ascii="宋体" w:hAnsi="宋体" w:cs="宋体" w:eastAsia="宋体"/>
          <w:lang w:val="zh-TW" w:eastAsia="zh-TW"/>
        </w:rPr>
        <w:t>以下简称《调查报告》</w:t>
      </w:r>
      <w:r>
        <w:rPr>
          <w:rFonts w:eastAsia="宋体" w:cs="宋体" w:ascii="宋体" w:hAnsi="宋体"/>
          <w:lang w:val="en-US"/>
        </w:rPr>
        <w:t>)</w:t>
      </w:r>
      <w:r>
        <w:rPr>
          <w:rFonts w:ascii="宋体" w:hAnsi="宋体" w:cs="宋体" w:eastAsia="宋体"/>
          <w:lang w:val="zh-TW" w:eastAsia="zh-TW"/>
        </w:rPr>
        <w:t>。该项调查通过申请政府信息公开的方式系统考察了全国</w:t>
      </w:r>
      <w:r>
        <w:rPr>
          <w:rFonts w:eastAsia="宋体" w:cs="宋体" w:ascii="宋体" w:hAnsi="宋体"/>
          <w:lang w:val="en-US"/>
        </w:rPr>
        <w:t>22</w:t>
      </w:r>
      <w:r>
        <w:rPr>
          <w:rFonts w:ascii="宋体" w:hAnsi="宋体" w:cs="宋体" w:eastAsia="宋体"/>
          <w:lang w:val="zh-TW" w:eastAsia="zh-TW"/>
        </w:rPr>
        <w:t>个省级城市、</w:t>
      </w:r>
      <w:r>
        <w:rPr>
          <w:rFonts w:eastAsia="宋体" w:cs="宋体" w:ascii="宋体" w:hAnsi="宋体"/>
          <w:lang w:val="en-US"/>
        </w:rPr>
        <w:t>4</w:t>
      </w:r>
      <w:r>
        <w:rPr>
          <w:rFonts w:ascii="宋体" w:hAnsi="宋体" w:cs="宋体" w:eastAsia="宋体"/>
          <w:lang w:val="zh-TW" w:eastAsia="zh-TW"/>
        </w:rPr>
        <w:t>个直辖市和</w:t>
      </w:r>
      <w:r>
        <w:rPr>
          <w:rFonts w:eastAsia="宋体" w:cs="宋体" w:ascii="宋体" w:hAnsi="宋体"/>
          <w:lang w:val="en-US"/>
        </w:rPr>
        <w:t>4</w:t>
      </w:r>
      <w:r>
        <w:rPr>
          <w:rFonts w:ascii="宋体" w:hAnsi="宋体" w:cs="宋体" w:eastAsia="宋体"/>
          <w:lang w:val="zh-TW" w:eastAsia="zh-TW"/>
        </w:rPr>
        <w:t>个自治区首府共计</w:t>
      </w:r>
      <w:r>
        <w:rPr>
          <w:rFonts w:eastAsia="宋体" w:cs="宋体" w:ascii="宋体" w:hAnsi="宋体"/>
          <w:lang w:val="en-US"/>
        </w:rPr>
        <w:t>30</w:t>
      </w:r>
      <w:r>
        <w:rPr>
          <w:rFonts w:ascii="宋体" w:hAnsi="宋体" w:cs="宋体" w:eastAsia="宋体"/>
          <w:lang w:val="zh-TW" w:eastAsia="zh-TW"/>
        </w:rPr>
        <w:t>个大中城市国家机关和事业单位按比例安排残疾人就业的情况。调查发现，在国家机关中招录残疾人比例最高仅</w:t>
      </w:r>
      <w:r>
        <w:rPr>
          <w:rFonts w:eastAsia="宋体" w:cs="宋体" w:ascii="宋体" w:hAnsi="宋体"/>
          <w:lang w:val="en-US"/>
        </w:rPr>
        <w:t>0.39%</w:t>
      </w:r>
      <w:r>
        <w:rPr>
          <w:rFonts w:ascii="宋体" w:hAnsi="宋体" w:cs="宋体" w:eastAsia="宋体"/>
          <w:lang w:val="zh-TW" w:eastAsia="zh-TW"/>
        </w:rPr>
        <w:t>，最低为</w:t>
      </w:r>
      <w:r>
        <w:rPr>
          <w:rFonts w:eastAsia="宋体" w:cs="宋体" w:ascii="宋体" w:hAnsi="宋体"/>
          <w:lang w:val="en-US"/>
        </w:rPr>
        <w:t>0.02%</w:t>
      </w:r>
      <w:r>
        <w:rPr>
          <w:rFonts w:ascii="宋体" w:hAnsi="宋体" w:cs="宋体" w:eastAsia="宋体"/>
          <w:lang w:val="zh-TW" w:eastAsia="zh-TW"/>
        </w:rPr>
        <w:t>，远低于法律规定的</w:t>
      </w:r>
      <w:r>
        <w:rPr>
          <w:rFonts w:eastAsia="宋体" w:cs="宋体" w:ascii="宋体" w:hAnsi="宋体"/>
          <w:lang w:val="en-US"/>
        </w:rPr>
        <w:t>1.5%</w:t>
      </w:r>
      <w:r>
        <w:rPr>
          <w:rFonts w:ascii="宋体" w:hAnsi="宋体" w:cs="宋体" w:eastAsia="宋体"/>
          <w:lang w:val="zh-TW" w:eastAsia="zh-TW"/>
        </w:rPr>
        <w:t>。报告建议，就残疾人在行政机关、事业单位中的比例设立专门统计项并向社会公开。</w:t>
      </w:r>
    </w:p>
    <w:p>
      <w:pPr>
        <w:pStyle w:val="A"/>
        <w:shd w:fill="FFFFFF" w:val="clear"/>
        <w:rPr>
          <w:rFonts w:ascii="宋体" w:hAnsi="宋体" w:eastAsia="宋体" w:cs="宋体"/>
        </w:rPr>
      </w:pPr>
      <w:r>
        <w:rPr>
          <w:rFonts w:eastAsia="宋体" w:cs="宋体" w:ascii="宋体" w:hAnsi="宋体"/>
        </w:rPr>
      </w:r>
    </w:p>
    <w:p>
      <w:pPr>
        <w:pStyle w:val="A"/>
        <w:shd w:fill="FFFFFF" w:val="clear"/>
        <w:rPr>
          <w:rFonts w:ascii="宋体" w:hAnsi="宋体" w:eastAsia="宋体" w:cs="宋体"/>
        </w:rPr>
      </w:pPr>
      <w:r>
        <w:rPr>
          <w:rFonts w:eastAsia="宋体" w:cs="宋体" w:ascii="宋体" w:hAnsi="宋体"/>
        </w:rPr>
      </w:r>
    </w:p>
    <w:p>
      <w:pPr>
        <w:pStyle w:val="2"/>
        <w:shd w:fill="FFFFFF" w:val="clear"/>
        <w:jc w:val="center"/>
        <w:rPr>
          <w:rFonts w:ascii="宋体" w:hAnsi="宋体" w:eastAsia="宋体" w:cs="宋体"/>
        </w:rPr>
      </w:pPr>
      <w:bookmarkStart w:id="47" w:name="_Toc27"/>
      <w:r>
        <w:rPr>
          <w:lang w:val="en-US"/>
        </w:rPr>
        <w:t xml:space="preserve">6.5 </w:t>
      </w:r>
      <w:r>
        <w:rPr>
          <w:rFonts w:ascii="宋体" w:hAnsi="宋体" w:cs="宋体" w:eastAsia="宋体"/>
          <w:lang w:val="zh-TW" w:eastAsia="zh-TW"/>
        </w:rPr>
        <w:t>郑州聋人小伙用行为艺术</w:t>
      </w:r>
      <w:r>
        <w:rPr>
          <w:lang w:val="en-US"/>
        </w:rPr>
        <w:t xml:space="preserve"> </w:t>
      </w:r>
      <w:bookmarkEnd w:id="47"/>
      <w:r>
        <w:rPr>
          <w:rFonts w:ascii="宋体" w:hAnsi="宋体" w:cs="宋体" w:eastAsia="宋体"/>
          <w:lang w:val="zh-TW" w:eastAsia="zh-TW"/>
        </w:rPr>
        <w:t>呼吁公交配报站字幕</w:t>
      </w:r>
    </w:p>
    <w:p>
      <w:pPr>
        <w:pStyle w:val="A"/>
        <w:shd w:fill="FFFFFF" w:val="clear"/>
        <w:jc w:val="center"/>
        <w:rPr>
          <w:rFonts w:ascii="宋体" w:hAnsi="宋体" w:eastAsia="宋体" w:cs="宋体"/>
        </w:rPr>
      </w:pPr>
      <w:r>
        <w:rPr>
          <w:rFonts w:ascii="宋体" w:hAnsi="宋体" w:cs="宋体" w:eastAsia="宋体"/>
          <w:lang w:val="zh-TW" w:eastAsia="zh-TW"/>
        </w:rPr>
        <w:t xml:space="preserve">河南商报   </w:t>
      </w:r>
      <w:r>
        <w:rPr>
          <w:rFonts w:eastAsia="宋体" w:cs="宋体" w:ascii="宋体" w:hAnsi="宋体"/>
          <w:lang w:val="en-US"/>
        </w:rPr>
        <w:t>2011</w:t>
      </w:r>
      <w:r>
        <w:rPr>
          <w:rFonts w:ascii="宋体" w:hAnsi="宋体" w:cs="宋体" w:eastAsia="宋体"/>
          <w:lang w:val="zh-TW" w:eastAsia="zh-TW"/>
        </w:rPr>
        <w:t>年</w:t>
      </w:r>
      <w:r>
        <w:rPr>
          <w:rFonts w:eastAsia="宋体" w:cs="宋体" w:ascii="宋体" w:hAnsi="宋体"/>
          <w:lang w:val="en-US"/>
        </w:rPr>
        <w:t>12</w:t>
      </w:r>
      <w:r>
        <w:rPr>
          <w:rFonts w:ascii="宋体" w:hAnsi="宋体" w:cs="宋体" w:eastAsia="宋体"/>
          <w:lang w:val="zh-TW" w:eastAsia="zh-TW"/>
        </w:rPr>
        <w:t>月</w:t>
      </w:r>
      <w:r>
        <w:rPr>
          <w:rFonts w:eastAsia="宋体" w:cs="宋体" w:ascii="宋体" w:hAnsi="宋体"/>
          <w:lang w:val="en-US"/>
        </w:rPr>
        <w:t>03</w:t>
      </w:r>
      <w:r>
        <w:rPr>
          <w:rFonts w:ascii="宋体" w:hAnsi="宋体" w:cs="宋体" w:eastAsia="宋体"/>
          <w:lang w:val="zh-TW" w:eastAsia="zh-TW"/>
        </w:rPr>
        <w:t>日</w:t>
      </w:r>
    </w:p>
    <w:p>
      <w:pPr>
        <w:pStyle w:val="A"/>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听不见声音的人</w:t>
      </w:r>
    </w:p>
    <w:p>
      <w:pPr>
        <w:pStyle w:val="A"/>
        <w:rPr>
          <w:rFonts w:ascii="宋体" w:hAnsi="宋体" w:eastAsia="宋体" w:cs="宋体"/>
          <w:b/>
          <w:b/>
          <w:bCs/>
          <w:lang w:val="zh-TW" w:eastAsia="zh-TW"/>
        </w:rPr>
      </w:pPr>
      <w:r>
        <w:rPr>
          <w:rFonts w:ascii="宋体" w:hAnsi="宋体" w:cs="宋体" w:eastAsia="宋体"/>
          <w:b/>
          <w:bCs/>
          <w:lang w:val="zh-TW" w:eastAsia="zh-TW"/>
        </w:rPr>
        <w:t>　　咋知道走到哪了</w:t>
      </w:r>
    </w:p>
    <w:p>
      <w:pPr>
        <w:pStyle w:val="A"/>
        <w:rPr>
          <w:rFonts w:ascii="宋体" w:hAnsi="宋体" w:eastAsia="宋体" w:cs="宋体"/>
          <w:b/>
          <w:b/>
          <w:bCs/>
          <w:lang w:val="zh-TW" w:eastAsia="zh-TW"/>
        </w:rPr>
      </w:pPr>
      <w:r>
        <w:rPr>
          <w:rFonts w:ascii="宋体" w:hAnsi="宋体" w:cs="宋体" w:eastAsia="宋体"/>
          <w:b/>
          <w:bCs/>
          <w:lang w:val="zh-TW" w:eastAsia="zh-TW"/>
        </w:rPr>
        <w:t>　　聋人小伙用行为艺术</w:t>
      </w:r>
    </w:p>
    <w:p>
      <w:pPr>
        <w:pStyle w:val="A"/>
        <w:rPr>
          <w:rFonts w:ascii="宋体" w:hAnsi="宋体" w:eastAsia="宋体" w:cs="宋体"/>
          <w:lang w:val="zh-TW" w:eastAsia="zh-TW"/>
        </w:rPr>
      </w:pPr>
      <w:r>
        <w:rPr>
          <w:rFonts w:ascii="宋体" w:hAnsi="宋体" w:cs="宋体" w:eastAsia="宋体"/>
          <w:b/>
          <w:bCs/>
          <w:lang w:val="zh-TW" w:eastAsia="zh-TW"/>
        </w:rPr>
        <w:t>　　呼吁公交配报站字幕</w:t>
      </w:r>
    </w:p>
    <w:p>
      <w:pPr>
        <w:pStyle w:val="A"/>
        <w:rPr>
          <w:rFonts w:ascii="宋体" w:hAnsi="宋体" w:eastAsia="宋体" w:cs="宋体"/>
        </w:rPr>
      </w:pPr>
      <w:r>
        <w:rPr>
          <w:rFonts w:ascii="宋体" w:hAnsi="宋体" w:cs="宋体" w:eastAsia="宋体"/>
          <w:lang w:val="zh-TW" w:eastAsia="zh-TW"/>
        </w:rPr>
        <w:t>　　河南商报讯</w:t>
      </w:r>
      <w:r>
        <w:rPr>
          <w:rFonts w:eastAsia="宋体" w:cs="宋体" w:ascii="宋体" w:hAnsi="宋体"/>
          <w:lang w:val="en-US"/>
        </w:rPr>
        <w:t>(</w:t>
      </w:r>
      <w:r>
        <w:rPr>
          <w:rFonts w:ascii="宋体" w:hAnsi="宋体" w:cs="宋体" w:eastAsia="宋体"/>
          <w:lang w:val="zh-TW" w:eastAsia="zh-TW"/>
        </w:rPr>
        <w:t>记者 卢艳艳 见习记者 张君瑞</w:t>
      </w:r>
      <w:r>
        <w:rPr>
          <w:rFonts w:eastAsia="宋体" w:cs="宋体" w:ascii="宋体" w:hAnsi="宋体"/>
          <w:lang w:val="en-US"/>
        </w:rPr>
        <w:t>)</w:t>
      </w:r>
      <w:r>
        <w:rPr>
          <w:rFonts w:ascii="宋体" w:hAnsi="宋体" w:cs="宋体" w:eastAsia="宋体"/>
          <w:lang w:val="zh-TW" w:eastAsia="zh-TW"/>
        </w:rPr>
        <w:t>听不见公交报站声，听力二级残障人李阳经常坐过站。昨天，他在公交车上进行了一场行为艺术，希望政府能在公交车上配流动报站字幕。今天是第二十个</w:t>
      </w:r>
      <w:r>
        <w:rPr>
          <w:rFonts w:ascii="宋体" w:hAnsi="宋体" w:cs="宋体" w:eastAsia="宋体"/>
          <w:lang w:val="en-US"/>
        </w:rPr>
        <w:t>“</w:t>
      </w:r>
      <w:r>
        <w:rPr>
          <w:rFonts w:ascii="宋体" w:hAnsi="宋体" w:cs="宋体" w:eastAsia="宋体"/>
          <w:lang w:val="zh-TW" w:eastAsia="zh-TW"/>
        </w:rPr>
        <w:t>国际残疾人日</w:t>
      </w:r>
      <w:r>
        <w:rPr>
          <w:rFonts w:ascii="宋体" w:hAnsi="宋体" w:cs="宋体" w:eastAsia="宋体"/>
          <w:lang w:val="en-US"/>
        </w:rPr>
        <w:t>”</w:t>
      </w:r>
      <w:r>
        <w:rPr>
          <w:rFonts w:ascii="宋体" w:hAnsi="宋体" w:cs="宋体" w:eastAsia="宋体"/>
          <w:lang w:val="zh-TW" w:eastAsia="zh-TW"/>
        </w:rPr>
        <w:t>，李阳希望愿望能逐步实现。</w:t>
      </w:r>
    </w:p>
    <w:p>
      <w:pPr>
        <w:pStyle w:val="A"/>
        <w:rPr>
          <w:rFonts w:ascii="宋体" w:hAnsi="宋体" w:eastAsia="宋体" w:cs="宋体"/>
        </w:rPr>
      </w:pPr>
      <w:r>
        <w:rPr>
          <w:rFonts w:ascii="宋体" w:hAnsi="宋体" w:cs="宋体" w:eastAsia="宋体"/>
          <w:lang w:val="zh-TW" w:eastAsia="zh-TW"/>
        </w:rPr>
        <w:t>　　昨天上午，郑州市紫荆山公交站台上，听力二级残障人李阳粘上两个巴掌大的纸耳朵，拿着一张自制的公交报站牌上了</w:t>
      </w:r>
      <w:r>
        <w:rPr>
          <w:rFonts w:eastAsia="宋体" w:cs="宋体" w:ascii="宋体" w:hAnsi="宋体"/>
          <w:lang w:val="en-US"/>
        </w:rPr>
        <w:t>82</w:t>
      </w:r>
      <w:r>
        <w:rPr>
          <w:rFonts w:ascii="宋体" w:hAnsi="宋体" w:cs="宋体" w:eastAsia="宋体"/>
          <w:lang w:val="zh-TW" w:eastAsia="zh-TW"/>
        </w:rPr>
        <w:t>路公交车。一场行为艺术就此展开。</w:t>
      </w:r>
    </w:p>
    <w:p>
      <w:pPr>
        <w:pStyle w:val="A"/>
        <w:rPr>
          <w:rFonts w:ascii="宋体" w:hAnsi="宋体" w:eastAsia="宋体" w:cs="宋体"/>
        </w:rPr>
      </w:pPr>
      <w:r>
        <w:rPr>
          <w:rFonts w:ascii="宋体" w:hAnsi="宋体" w:cs="宋体" w:eastAsia="宋体"/>
          <w:lang w:val="zh-TW" w:eastAsia="zh-TW"/>
        </w:rPr>
        <w:t>　　每到一个公交站，李阳都会站在司机的背后，一手举起相应的公交车站点名称，另一只手举着</w:t>
      </w:r>
      <w:r>
        <w:rPr>
          <w:rFonts w:ascii="宋体" w:hAnsi="宋体" w:cs="宋体" w:eastAsia="宋体"/>
          <w:lang w:val="en-US"/>
        </w:rPr>
        <w:t>“</w:t>
      </w:r>
      <w:r>
        <w:rPr>
          <w:rFonts w:ascii="宋体" w:hAnsi="宋体" w:cs="宋体" w:eastAsia="宋体"/>
          <w:lang w:val="zh-TW" w:eastAsia="zh-TW"/>
        </w:rPr>
        <w:t>请您及时下车，不要坐过站！</w:t>
      </w:r>
      <w:r>
        <w:rPr>
          <w:rFonts w:ascii="宋体" w:hAnsi="宋体" w:cs="宋体" w:eastAsia="宋体"/>
          <w:lang w:val="en-US"/>
        </w:rPr>
        <w:t>”</w:t>
      </w:r>
      <w:r>
        <w:rPr>
          <w:rFonts w:ascii="宋体" w:hAnsi="宋体" w:cs="宋体" w:eastAsia="宋体"/>
          <w:lang w:val="zh-TW" w:eastAsia="zh-TW"/>
        </w:rPr>
        <w:t>的纸牌。</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eastAsia="宋体" w:cs="宋体" w:ascii="宋体" w:hAnsi="宋体"/>
          <w:lang w:val="en-US"/>
        </w:rPr>
        <w:t>12</w:t>
      </w:r>
      <w:r>
        <w:rPr>
          <w:rFonts w:ascii="宋体" w:hAnsi="宋体" w:cs="宋体" w:eastAsia="宋体"/>
          <w:lang w:val="zh-TW" w:eastAsia="zh-TW"/>
        </w:rPr>
        <w:t>月</w:t>
      </w:r>
      <w:r>
        <w:rPr>
          <w:rFonts w:eastAsia="宋体" w:cs="宋体" w:ascii="宋体" w:hAnsi="宋体"/>
          <w:lang w:val="en-US"/>
        </w:rPr>
        <w:t>3</w:t>
      </w:r>
      <w:r>
        <w:rPr>
          <w:rFonts w:ascii="宋体" w:hAnsi="宋体" w:cs="宋体" w:eastAsia="宋体"/>
          <w:lang w:val="zh-TW" w:eastAsia="zh-TW"/>
        </w:rPr>
        <w:t>日是国际残疾人日，我想通过这个行为艺术表达出残疾人的出行现状。</w:t>
      </w:r>
      <w:r>
        <w:rPr>
          <w:rFonts w:ascii="宋体" w:hAnsi="宋体" w:cs="宋体" w:eastAsia="宋体"/>
          <w:lang w:val="en-US"/>
        </w:rPr>
        <w:t>”</w:t>
      </w:r>
      <w:r>
        <w:rPr>
          <w:rFonts w:ascii="宋体" w:hAnsi="宋体" w:cs="宋体" w:eastAsia="宋体"/>
          <w:lang w:val="zh-TW" w:eastAsia="zh-TW"/>
        </w:rPr>
        <w:t>他说，希望公交车上能有字幕报站设置。</w:t>
      </w:r>
    </w:p>
    <w:p>
      <w:pPr>
        <w:pStyle w:val="A"/>
        <w:rPr>
          <w:rFonts w:ascii="宋体" w:hAnsi="宋体" w:eastAsia="宋体" w:cs="宋体"/>
          <w:lang w:val="zh-TW" w:eastAsia="zh-TW"/>
        </w:rPr>
      </w:pPr>
      <w:r>
        <w:rPr>
          <w:rFonts w:ascii="宋体" w:hAnsi="宋体" w:cs="宋体" w:eastAsia="宋体"/>
          <w:lang w:val="zh-TW" w:eastAsia="zh-TW"/>
        </w:rPr>
        <w:t>　　昨天上午，他还向郑州市政府递交一份《关于在公交车站上配置字幕报站设施的建议信》。</w:t>
      </w:r>
    </w:p>
    <w:p>
      <w:pPr>
        <w:pStyle w:val="A"/>
        <w:rPr>
          <w:rFonts w:ascii="宋体" w:hAnsi="宋体" w:eastAsia="宋体" w:cs="宋体"/>
        </w:rPr>
      </w:pPr>
      <w:r>
        <w:rPr>
          <w:rFonts w:ascii="宋体" w:hAnsi="宋体" w:cs="宋体" w:eastAsia="宋体"/>
          <w:lang w:val="zh-TW" w:eastAsia="zh-TW"/>
        </w:rPr>
        <w:t>郑州市公交公司相关负责人说，目前，郑州市所有快速公交都有流动字幕报站设置，是一个</w:t>
      </w:r>
      <w:r>
        <w:rPr>
          <w:rFonts w:eastAsia="宋体" w:cs="宋体" w:ascii="宋体" w:hAnsi="宋体"/>
          <w:lang w:val="en-US"/>
        </w:rPr>
        <w:t>LED</w:t>
      </w:r>
      <w:r>
        <w:rPr>
          <w:rFonts w:ascii="宋体" w:hAnsi="宋体" w:cs="宋体" w:eastAsia="宋体"/>
          <w:lang w:val="zh-TW" w:eastAsia="zh-TW"/>
        </w:rPr>
        <w:t>显示屏。伴随着政府对公交事业越来越重视以及车辆的更新换代，车辆的各种配置将更加完备，这个愿望会逐步实现。</w:t>
      </w:r>
    </w:p>
    <w:p>
      <w:pPr>
        <w:pStyle w:val="A"/>
        <w:shd w:fill="FFFFFF" w:val="clear"/>
        <w:spacing w:lineRule="auto" w:line="300"/>
        <w:rPr>
          <w:rFonts w:ascii="宋体" w:hAnsi="宋体" w:eastAsia="宋体" w:cs="宋体"/>
        </w:rPr>
      </w:pPr>
      <w:r>
        <w:rPr>
          <w:rFonts w:eastAsia="宋体" w:cs="宋体" w:ascii="宋体" w:hAnsi="宋体"/>
        </w:rPr>
      </w:r>
    </w:p>
    <w:p>
      <w:pPr>
        <w:pStyle w:val="2"/>
        <w:shd w:fill="FFFFFF" w:val="clear"/>
        <w:jc w:val="center"/>
        <w:rPr>
          <w:rFonts w:ascii="宋体" w:hAnsi="宋体" w:eastAsia="宋体" w:cs="宋体"/>
        </w:rPr>
      </w:pPr>
      <w:bookmarkStart w:id="48" w:name="_Toc28"/>
      <w:r>
        <w:rPr>
          <w:lang w:val="en-US"/>
        </w:rPr>
        <w:t xml:space="preserve">6.6 </w:t>
      </w:r>
      <w:r>
        <w:rPr>
          <w:rFonts w:ascii="宋体" w:hAnsi="宋体" w:cs="宋体" w:eastAsia="宋体"/>
          <w:lang w:val="zh-TW" w:eastAsia="zh-TW"/>
        </w:rPr>
        <w:t>银行没设无障碍通道</w:t>
      </w:r>
      <w:r>
        <w:rPr>
          <w:lang w:val="en-US"/>
        </w:rPr>
        <w:t xml:space="preserve"> </w:t>
      </w:r>
      <w:bookmarkEnd w:id="48"/>
      <w:r>
        <w:rPr>
          <w:rFonts w:ascii="宋体" w:hAnsi="宋体" w:cs="宋体" w:eastAsia="宋体"/>
          <w:lang w:val="zh-TW" w:eastAsia="zh-TW"/>
        </w:rPr>
        <w:t>仨肢残人做行为艺术诉苦</w:t>
      </w:r>
    </w:p>
    <w:p>
      <w:pPr>
        <w:pStyle w:val="A"/>
        <w:shd w:fill="FFFFFF" w:val="clear"/>
        <w:spacing w:lineRule="auto" w:line="300"/>
        <w:jc w:val="center"/>
        <w:rPr>
          <w:rFonts w:ascii="宋体" w:hAnsi="宋体" w:eastAsia="宋体" w:cs="宋体"/>
        </w:rPr>
      </w:pPr>
      <w:r>
        <w:rPr>
          <w:rFonts w:eastAsia="宋体" w:cs="宋体" w:ascii="宋体" w:hAnsi="宋体"/>
          <w:lang w:val="zh-TW" w:eastAsia="zh-TW"/>
        </w:rPr>
        <w:t xml:space="preserve">   </w:t>
      </w:r>
      <w:r>
        <w:rPr>
          <w:rFonts w:ascii="宋体" w:hAnsi="宋体" w:cs="宋体" w:eastAsia="宋体"/>
          <w:lang w:val="zh-TW" w:eastAsia="zh-TW"/>
        </w:rPr>
        <w:t xml:space="preserve">河南商报 </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13</w:t>
      </w:r>
      <w:r>
        <w:rPr>
          <w:rFonts w:ascii="宋体" w:hAnsi="宋体" w:cs="宋体" w:eastAsia="宋体"/>
          <w:lang w:val="zh-TW" w:eastAsia="zh-TW"/>
        </w:rPr>
        <w:t xml:space="preserve">日 </w:t>
      </w:r>
    </w:p>
    <w:p>
      <w:pPr>
        <w:pStyle w:val="A"/>
        <w:shd w:fill="FFFFFF" w:val="clear"/>
        <w:spacing w:lineRule="auto" w:line="300"/>
        <w:rPr>
          <w:rFonts w:ascii="宋体" w:hAnsi="宋体" w:eastAsia="宋体" w:cs="宋体"/>
          <w:b/>
          <w:b/>
          <w:bCs/>
        </w:rPr>
      </w:pPr>
      <w:r>
        <w:rPr>
          <w:rFonts w:ascii="宋体" w:hAnsi="宋体" w:cs="宋体" w:eastAsia="宋体"/>
          <w:lang w:val="zh-TW" w:eastAsia="zh-TW"/>
        </w:rPr>
        <w:t>　</w:t>
      </w:r>
      <w:r>
        <w:rPr>
          <w:rFonts w:ascii="宋体" w:hAnsi="宋体" w:cs="宋体" w:eastAsia="宋体"/>
          <w:b/>
          <w:bCs/>
          <w:lang w:val="zh-TW" w:eastAsia="zh-TW"/>
        </w:rPr>
        <w:t>　坐轮椅去银行，</w:t>
      </w:r>
      <w:r>
        <w:rPr>
          <w:rFonts w:ascii="宋体" w:hAnsi="宋体" w:cs="宋体" w:eastAsia="宋体"/>
          <w:b/>
          <w:bCs/>
          <w:lang w:val="en-US"/>
        </w:rPr>
        <w:t>“</w:t>
      </w:r>
      <w:r>
        <w:rPr>
          <w:rFonts w:ascii="宋体" w:hAnsi="宋体" w:cs="宋体" w:eastAsia="宋体"/>
          <w:b/>
          <w:bCs/>
          <w:lang w:val="zh-TW" w:eastAsia="zh-TW"/>
        </w:rPr>
        <w:t>行</w:t>
      </w:r>
      <w:r>
        <w:rPr>
          <w:rFonts w:ascii="宋体" w:hAnsi="宋体" w:cs="宋体" w:eastAsia="宋体"/>
          <w:b/>
          <w:bCs/>
          <w:lang w:val="en-US"/>
        </w:rPr>
        <w:t>”</w:t>
      </w:r>
      <w:r>
        <w:rPr>
          <w:rFonts w:ascii="宋体" w:hAnsi="宋体" w:cs="宋体" w:eastAsia="宋体"/>
          <w:b/>
          <w:bCs/>
          <w:lang w:val="zh-TW" w:eastAsia="zh-TW"/>
        </w:rPr>
        <w:t>得通吗？</w:t>
      </w:r>
    </w:p>
    <w:p>
      <w:pPr>
        <w:pStyle w:val="A"/>
        <w:shd w:fill="FFFFFF" w:val="clear"/>
        <w:spacing w:lineRule="auto" w:line="300"/>
        <w:rPr>
          <w:rFonts w:ascii="宋体" w:hAnsi="宋体" w:eastAsia="宋体" w:cs="宋体"/>
          <w:b/>
          <w:b/>
          <w:bCs/>
          <w:lang w:val="zh-TW" w:eastAsia="zh-TW"/>
        </w:rPr>
      </w:pPr>
      <w:r>
        <w:rPr>
          <w:rFonts w:ascii="宋体" w:hAnsi="宋体" w:cs="宋体" w:eastAsia="宋体"/>
          <w:b/>
          <w:bCs/>
          <w:lang w:val="zh-TW" w:eastAsia="zh-TW"/>
        </w:rPr>
        <w:t>　　银行没设无障碍通道</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肢残人做行为艺术诉苦</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11</w:t>
      </w:r>
      <w:r>
        <w:rPr>
          <w:rFonts w:ascii="宋体" w:hAnsi="宋体" w:cs="宋体" w:eastAsia="宋体"/>
          <w:lang w:val="zh-TW" w:eastAsia="zh-TW"/>
        </w:rPr>
        <w:t>日，第三次全国</w:t>
      </w:r>
      <w:r>
        <w:rPr>
          <w:rFonts w:ascii="宋体" w:hAnsi="宋体" w:cs="宋体" w:eastAsia="宋体"/>
          <w:lang w:val="en-US"/>
        </w:rPr>
        <w:t>“</w:t>
      </w:r>
      <w:r>
        <w:rPr>
          <w:rFonts w:ascii="宋体" w:hAnsi="宋体" w:cs="宋体" w:eastAsia="宋体"/>
          <w:lang w:val="zh-TW" w:eastAsia="zh-TW"/>
        </w:rPr>
        <w:t>肢残人活动日</w:t>
      </w:r>
      <w:r>
        <w:rPr>
          <w:rFonts w:ascii="宋体" w:hAnsi="宋体" w:cs="宋体" w:eastAsia="宋体"/>
          <w:lang w:val="en-US"/>
        </w:rPr>
        <w:t>”</w:t>
      </w:r>
      <w:r>
        <w:rPr>
          <w:rFonts w:ascii="宋体" w:hAnsi="宋体" w:cs="宋体" w:eastAsia="宋体"/>
          <w:lang w:val="zh-TW" w:eastAsia="zh-TW"/>
        </w:rPr>
        <w:t>，郑州仨肢残人在数家银行门口上演了</w:t>
      </w:r>
      <w:r>
        <w:rPr>
          <w:rFonts w:ascii="宋体" w:hAnsi="宋体" w:cs="宋体" w:eastAsia="宋体"/>
          <w:lang w:val="en-US"/>
        </w:rPr>
        <w:t>“</w:t>
      </w:r>
      <w:r>
        <w:rPr>
          <w:rFonts w:ascii="宋体" w:hAnsi="宋体" w:cs="宋体" w:eastAsia="宋体"/>
          <w:lang w:val="zh-TW" w:eastAsia="zh-TW"/>
        </w:rPr>
        <w:t>有</w:t>
      </w:r>
      <w:r>
        <w:rPr>
          <w:rFonts w:ascii="宋体" w:hAnsi="宋体" w:cs="宋体" w:eastAsia="宋体"/>
          <w:lang w:val="en-US"/>
        </w:rPr>
        <w:t>‘</w:t>
      </w:r>
      <w:r>
        <w:rPr>
          <w:rFonts w:ascii="宋体" w:hAnsi="宋体" w:cs="宋体" w:eastAsia="宋体"/>
          <w:lang w:val="zh-TW" w:eastAsia="zh-TW"/>
        </w:rPr>
        <w:t>银</w:t>
      </w:r>
      <w:r>
        <w:rPr>
          <w:rFonts w:ascii="宋体" w:hAnsi="宋体" w:cs="宋体" w:eastAsia="宋体"/>
          <w:lang w:val="en-US"/>
        </w:rPr>
        <w:t>’</w:t>
      </w:r>
      <w:r>
        <w:rPr>
          <w:rFonts w:ascii="宋体" w:hAnsi="宋体" w:cs="宋体" w:eastAsia="宋体"/>
          <w:lang w:val="zh-TW" w:eastAsia="zh-TW"/>
        </w:rPr>
        <w:t>难</w:t>
      </w:r>
      <w:r>
        <w:rPr>
          <w:rFonts w:ascii="宋体" w:hAnsi="宋体" w:cs="宋体" w:eastAsia="宋体"/>
          <w:lang w:val="en-US"/>
        </w:rPr>
        <w:t>‘</w:t>
      </w:r>
      <w:r>
        <w:rPr>
          <w:rFonts w:ascii="宋体" w:hAnsi="宋体" w:cs="宋体" w:eastAsia="宋体"/>
          <w:lang w:val="zh-TW" w:eastAsia="zh-TW"/>
        </w:rPr>
        <w:t>行</w:t>
      </w:r>
      <w:r>
        <w:rPr>
          <w:rFonts w:ascii="宋体" w:hAnsi="宋体" w:cs="宋体" w:eastAsia="宋体"/>
          <w:lang w:val="en-US"/>
        </w:rPr>
        <w:t>’”</w:t>
      </w:r>
      <w:r>
        <w:rPr>
          <w:rFonts w:ascii="宋体" w:hAnsi="宋体" w:cs="宋体" w:eastAsia="宋体"/>
          <w:lang w:val="zh-TW" w:eastAsia="zh-TW"/>
        </w:rPr>
        <w:t>的行为艺术，反映肢残人去银行办业务没有无障碍通道的窘境。</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有银行工作人员称，残疾人来办理业务，工作人员可协助把轮椅搬进来。</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38</w:t>
      </w:r>
      <w:r>
        <w:rPr>
          <w:rFonts w:ascii="宋体" w:hAnsi="宋体" w:cs="宋体" w:eastAsia="宋体"/>
          <w:lang w:val="zh-TW" w:eastAsia="zh-TW"/>
        </w:rPr>
        <w:t>岁的张宁，忆及她因台阶高而无法去银行办理业务的遭遇，就会说</w:t>
      </w:r>
      <w:r>
        <w:rPr>
          <w:rFonts w:ascii="宋体" w:hAnsi="宋体" w:cs="宋体" w:eastAsia="宋体"/>
          <w:lang w:val="en-US"/>
        </w:rPr>
        <w:t>“</w:t>
      </w:r>
      <w:r>
        <w:rPr>
          <w:rFonts w:ascii="宋体" w:hAnsi="宋体" w:cs="宋体" w:eastAsia="宋体"/>
          <w:lang w:val="zh-TW" w:eastAsia="zh-TW"/>
        </w:rPr>
        <w:t>很囧</w:t>
      </w:r>
      <w:r>
        <w:rPr>
          <w:rFonts w:ascii="宋体" w:hAnsi="宋体" w:cs="宋体" w:eastAsia="宋体"/>
          <w:lang w:val="en-US"/>
        </w:rPr>
        <w:t>”</w:t>
      </w:r>
      <w:r>
        <w:rPr>
          <w:rFonts w:ascii="宋体" w:hAnsi="宋体" w:cs="宋体" w:eastAsia="宋体"/>
          <w:lang w:val="zh-TW" w:eastAsia="zh-TW"/>
        </w:rPr>
        <w:t>。</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11</w:t>
      </w:r>
      <w:r>
        <w:rPr>
          <w:rFonts w:ascii="宋体" w:hAnsi="宋体" w:cs="宋体" w:eastAsia="宋体"/>
          <w:lang w:val="zh-TW" w:eastAsia="zh-TW"/>
        </w:rPr>
        <w:t>日，是第三次全国</w:t>
      </w:r>
      <w:r>
        <w:rPr>
          <w:rFonts w:ascii="宋体" w:hAnsi="宋体" w:cs="宋体" w:eastAsia="宋体"/>
          <w:lang w:val="en-US"/>
        </w:rPr>
        <w:t>“</w:t>
      </w:r>
      <w:r>
        <w:rPr>
          <w:rFonts w:ascii="宋体" w:hAnsi="宋体" w:cs="宋体" w:eastAsia="宋体"/>
          <w:lang w:val="zh-TW" w:eastAsia="zh-TW"/>
        </w:rPr>
        <w:t>肢残人活动日</w:t>
      </w:r>
      <w:r>
        <w:rPr>
          <w:rFonts w:ascii="宋体" w:hAnsi="宋体" w:cs="宋体" w:eastAsia="宋体"/>
          <w:lang w:val="en-US"/>
        </w:rPr>
        <w:t>”</w:t>
      </w:r>
      <w:r>
        <w:rPr>
          <w:rFonts w:ascii="宋体" w:hAnsi="宋体" w:cs="宋体" w:eastAsia="宋体"/>
          <w:lang w:val="zh-TW" w:eastAsia="zh-TW"/>
        </w:rPr>
        <w:t>。上午</w:t>
      </w:r>
      <w:r>
        <w:rPr>
          <w:rFonts w:eastAsia="宋体" w:cs="宋体" w:ascii="宋体" w:hAnsi="宋体"/>
          <w:lang w:val="en-US"/>
        </w:rPr>
        <w:t>10</w:t>
      </w:r>
      <w:r>
        <w:rPr>
          <w:rFonts w:ascii="宋体" w:hAnsi="宋体" w:cs="宋体" w:eastAsia="宋体"/>
          <w:lang w:val="zh-TW" w:eastAsia="zh-TW"/>
        </w:rPr>
        <w:t>时许，张宁和两位肢残朋友宋强、黄生来到黄河路与经八路交叉口周边</w:t>
      </w:r>
      <w:r>
        <w:rPr>
          <w:rFonts w:eastAsia="宋体" w:cs="宋体" w:ascii="宋体" w:hAnsi="宋体"/>
          <w:lang w:val="en-US"/>
        </w:rPr>
        <w:t>6</w:t>
      </w:r>
      <w:r>
        <w:rPr>
          <w:rFonts w:ascii="宋体" w:hAnsi="宋体" w:cs="宋体" w:eastAsia="宋体"/>
          <w:lang w:val="zh-TW" w:eastAsia="zh-TW"/>
        </w:rPr>
        <w:t>家银行</w:t>
      </w:r>
      <w:r>
        <w:rPr>
          <w:rFonts w:eastAsia="宋体" w:cs="宋体" w:ascii="宋体" w:hAnsi="宋体"/>
          <w:lang w:val="en-US"/>
        </w:rPr>
        <w:t>(</w:t>
      </w:r>
      <w:r>
        <w:rPr>
          <w:rFonts w:ascii="宋体" w:hAnsi="宋体" w:cs="宋体" w:eastAsia="宋体"/>
          <w:lang w:val="zh-TW" w:eastAsia="zh-TW"/>
        </w:rPr>
        <w:t>含中国农业银行、中国工商银行、中国银行、中国建设银行、交通银行、中国邮政储蓄</w:t>
      </w:r>
      <w:r>
        <w:rPr>
          <w:rFonts w:eastAsia="宋体" w:cs="宋体" w:ascii="宋体" w:hAnsi="宋体"/>
          <w:lang w:val="en-US"/>
        </w:rPr>
        <w:t>)</w:t>
      </w:r>
      <w:r>
        <w:rPr>
          <w:rFonts w:ascii="宋体" w:hAnsi="宋体" w:cs="宋体" w:eastAsia="宋体"/>
          <w:lang w:val="zh-TW" w:eastAsia="zh-TW"/>
        </w:rPr>
        <w:t>门口，举起了写有</w:t>
      </w:r>
      <w:r>
        <w:rPr>
          <w:rFonts w:ascii="宋体" w:hAnsi="宋体" w:cs="宋体" w:eastAsia="宋体"/>
          <w:lang w:val="en-US"/>
        </w:rPr>
        <w:t>“</w:t>
      </w:r>
      <w:r>
        <w:rPr>
          <w:rFonts w:ascii="宋体" w:hAnsi="宋体" w:cs="宋体" w:eastAsia="宋体"/>
          <w:lang w:val="zh-TW" w:eastAsia="zh-TW"/>
        </w:rPr>
        <w:t>有</w:t>
      </w:r>
      <w:r>
        <w:rPr>
          <w:rFonts w:ascii="宋体" w:hAnsi="宋体" w:cs="宋体" w:eastAsia="宋体"/>
          <w:lang w:val="en-US"/>
        </w:rPr>
        <w:t>‘</w:t>
      </w:r>
      <w:r>
        <w:rPr>
          <w:rFonts w:ascii="宋体" w:hAnsi="宋体" w:cs="宋体" w:eastAsia="宋体"/>
          <w:lang w:val="zh-TW" w:eastAsia="zh-TW"/>
        </w:rPr>
        <w:t>银</w:t>
      </w:r>
      <w:r>
        <w:rPr>
          <w:rFonts w:ascii="宋体" w:hAnsi="宋体" w:cs="宋体" w:eastAsia="宋体"/>
          <w:lang w:val="en-US"/>
        </w:rPr>
        <w:t>’”</w:t>
      </w:r>
      <w:r>
        <w:rPr>
          <w:rFonts w:ascii="宋体" w:hAnsi="宋体" w:cs="宋体" w:eastAsia="宋体"/>
          <w:lang w:val="zh-TW" w:eastAsia="zh-TW"/>
        </w:rPr>
        <w:t>、</w:t>
      </w:r>
      <w:r>
        <w:rPr>
          <w:rFonts w:ascii="宋体" w:hAnsi="宋体" w:cs="宋体" w:eastAsia="宋体"/>
          <w:lang w:val="en-US"/>
        </w:rPr>
        <w:t>“‘</w:t>
      </w:r>
      <w:r>
        <w:rPr>
          <w:rFonts w:ascii="宋体" w:hAnsi="宋体" w:cs="宋体" w:eastAsia="宋体"/>
          <w:lang w:val="zh-TW" w:eastAsia="zh-TW"/>
        </w:rPr>
        <w:t>行</w:t>
      </w:r>
      <w:r>
        <w:rPr>
          <w:rFonts w:ascii="宋体" w:hAnsi="宋体" w:cs="宋体" w:eastAsia="宋体"/>
          <w:lang w:val="en-US"/>
        </w:rPr>
        <w:t>’</w:t>
      </w:r>
      <w:r>
        <w:rPr>
          <w:rFonts w:ascii="宋体" w:hAnsi="宋体" w:cs="宋体" w:eastAsia="宋体"/>
          <w:lang w:val="zh-TW" w:eastAsia="zh-TW"/>
        </w:rPr>
        <w:t>不通</w:t>
      </w:r>
      <w:r>
        <w:rPr>
          <w:rFonts w:ascii="宋体" w:hAnsi="宋体" w:cs="宋体" w:eastAsia="宋体"/>
          <w:lang w:val="en-US"/>
        </w:rPr>
        <w:t>”</w:t>
      </w:r>
      <w:r>
        <w:rPr>
          <w:rFonts w:ascii="宋体" w:hAnsi="宋体" w:cs="宋体" w:eastAsia="宋体"/>
          <w:lang w:val="zh-TW" w:eastAsia="zh-TW"/>
        </w:rPr>
        <w:t>的牌子。</w:t>
      </w:r>
    </w:p>
    <w:p>
      <w:pPr>
        <w:pStyle w:val="A"/>
        <w:shd w:fill="FFFFFF" w:val="clear"/>
        <w:spacing w:lineRule="auto" w:line="300"/>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肢残人想去银行很麻烦，但我们也需要办理金融业务呀。</w:t>
      </w:r>
      <w:r>
        <w:rPr>
          <w:rFonts w:ascii="宋体" w:hAnsi="宋体" w:cs="宋体" w:eastAsia="宋体"/>
          <w:lang w:val="en-US"/>
        </w:rPr>
        <w:t>”</w:t>
      </w:r>
      <w:r>
        <w:rPr>
          <w:rFonts w:ascii="宋体" w:hAnsi="宋体" w:cs="宋体" w:eastAsia="宋体"/>
          <w:lang w:val="zh-TW" w:eastAsia="zh-TW"/>
        </w:rPr>
        <w:t>宋强说，这个</w:t>
      </w:r>
      <w:r>
        <w:rPr>
          <w:rFonts w:ascii="宋体" w:hAnsi="宋体" w:cs="宋体" w:eastAsia="宋体"/>
          <w:lang w:val="en-US"/>
        </w:rPr>
        <w:t>“</w:t>
      </w:r>
      <w:r>
        <w:rPr>
          <w:rFonts w:ascii="宋体" w:hAnsi="宋体" w:cs="宋体" w:eastAsia="宋体"/>
          <w:lang w:val="zh-TW" w:eastAsia="zh-TW"/>
        </w:rPr>
        <w:t>行为艺术</w:t>
      </w:r>
      <w:r>
        <w:rPr>
          <w:rFonts w:ascii="宋体" w:hAnsi="宋体" w:cs="宋体" w:eastAsia="宋体"/>
          <w:lang w:val="en-US"/>
        </w:rPr>
        <w:t>”</w:t>
      </w:r>
      <w:r>
        <w:rPr>
          <w:rFonts w:ascii="宋体" w:hAnsi="宋体" w:cs="宋体" w:eastAsia="宋体"/>
          <w:lang w:val="zh-TW" w:eastAsia="zh-TW"/>
        </w:rPr>
        <w:t>真实地反映了残疾人去银行的遭遇，</w:t>
      </w:r>
      <w:r>
        <w:rPr>
          <w:rFonts w:ascii="宋体" w:hAnsi="宋体" w:cs="宋体" w:eastAsia="宋体"/>
          <w:lang w:val="en-US"/>
        </w:rPr>
        <w:t>“</w:t>
      </w:r>
      <w:r>
        <w:rPr>
          <w:rFonts w:ascii="宋体" w:hAnsi="宋体" w:cs="宋体" w:eastAsia="宋体"/>
          <w:lang w:val="zh-TW" w:eastAsia="zh-TW"/>
        </w:rPr>
        <w:t>台阶太高，阶梯都没法上。</w:t>
      </w:r>
      <w:r>
        <w:rPr>
          <w:rFonts w:ascii="宋体" w:hAnsi="宋体" w:cs="宋体" w:eastAsia="宋体"/>
          <w:lang w:val="en-US"/>
        </w:rPr>
        <w:t xml:space="preserve">” </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在这几家银行中，除中国银行有无障碍坡道外，工商银行、交通银行、中国邮政储蓄等都没有无障碍坡道。</w:t>
      </w:r>
    </w:p>
    <w:p>
      <w:pPr>
        <w:pStyle w:val="A"/>
        <w:shd w:fill="FFFFFF" w:val="clear"/>
        <w:spacing w:lineRule="auto" w:line="300"/>
        <w:rPr>
          <w:rFonts w:ascii="宋体" w:hAnsi="宋体" w:eastAsia="宋体" w:cs="宋体"/>
        </w:rPr>
      </w:pPr>
      <w:r>
        <w:rPr>
          <w:rFonts w:ascii="宋体" w:hAnsi="宋体" w:cs="宋体" w:eastAsia="宋体"/>
          <w:lang w:val="zh-TW" w:eastAsia="zh-TW"/>
        </w:rPr>
        <w:t>　　张宁称，即使有的银行网点有坡道，也很陡，</w:t>
      </w:r>
      <w:r>
        <w:rPr>
          <w:rFonts w:ascii="宋体" w:hAnsi="宋体" w:cs="宋体" w:eastAsia="宋体"/>
          <w:lang w:val="en-US"/>
        </w:rPr>
        <w:t>“</w:t>
      </w:r>
      <w:r>
        <w:rPr>
          <w:rFonts w:ascii="宋体" w:hAnsi="宋体" w:cs="宋体" w:eastAsia="宋体"/>
          <w:lang w:val="zh-TW" w:eastAsia="zh-TW"/>
        </w:rPr>
        <w:t>一个人根本没法上去，感觉很窝囊。</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　事件回应</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租赁房屋时无坡道，愿抬肢残储户入银行</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昨日下午，河南商报记者走访多家银行网点，大多银行都没有无障碍通道，单独的自助取款机网点情况更甚。</w:t>
      </w:r>
    </w:p>
    <w:p>
      <w:pPr>
        <w:pStyle w:val="A"/>
        <w:shd w:fill="FFFFFF" w:val="clear"/>
        <w:spacing w:lineRule="auto" w:line="300"/>
        <w:rPr>
          <w:rFonts w:ascii="宋体" w:hAnsi="宋体" w:eastAsia="宋体" w:cs="宋体"/>
        </w:rPr>
      </w:pPr>
      <w:r>
        <w:rPr>
          <w:rFonts w:ascii="宋体" w:hAnsi="宋体" w:cs="宋体" w:eastAsia="宋体"/>
          <w:lang w:val="zh-TW" w:eastAsia="zh-TW"/>
        </w:rPr>
        <w:t>　　中国农业银行农业路支行商业干校分理处一工作人员称，该分理处的房子是租的，租用时就没有无障碍通道，</w:t>
      </w:r>
      <w:r>
        <w:rPr>
          <w:rFonts w:ascii="宋体" w:hAnsi="宋体" w:cs="宋体" w:eastAsia="宋体"/>
          <w:lang w:val="en-US"/>
        </w:rPr>
        <w:t>“</w:t>
      </w:r>
      <w:r>
        <w:rPr>
          <w:rFonts w:ascii="宋体" w:hAnsi="宋体" w:cs="宋体" w:eastAsia="宋体"/>
          <w:lang w:val="zh-TW" w:eastAsia="zh-TW"/>
        </w:rPr>
        <w:t>遇到坐轮椅来的储户，我们会帮着抬上来。</w:t>
      </w:r>
      <w:r>
        <w:rPr>
          <w:rFonts w:ascii="宋体" w:hAnsi="宋体" w:cs="宋体" w:eastAsia="宋体"/>
          <w:lang w:val="en-US"/>
        </w:rPr>
        <w:t>”</w:t>
      </w:r>
    </w:p>
    <w:p>
      <w:pPr>
        <w:pStyle w:val="A"/>
        <w:shd w:fill="FFFFFF" w:val="clear"/>
        <w:spacing w:lineRule="auto" w:line="300"/>
        <w:rPr>
          <w:rFonts w:ascii="宋体" w:hAnsi="宋体" w:eastAsia="宋体" w:cs="宋体"/>
        </w:rPr>
      </w:pPr>
      <w:r>
        <w:rPr>
          <w:rFonts w:ascii="宋体" w:hAnsi="宋体" w:cs="宋体" w:eastAsia="宋体"/>
          <w:lang w:val="zh-TW" w:eastAsia="zh-TW"/>
        </w:rPr>
        <w:t>河南商报记者调查发现，大多银行网点是租赁的房屋，租用时就没有无障碍坡道。对于没有无障碍通道给肢残人带来的不便，大多银行工作人员表示，可以帮着抬上来。张宁称，去银行时，也有热心路人帮过她。</w:t>
      </w:r>
      <w:r>
        <w:rPr>
          <w:rFonts w:ascii="宋体" w:hAnsi="宋体" w:cs="宋体" w:eastAsia="宋体"/>
          <w:lang w:val="en-US"/>
        </w:rPr>
        <w:t>“</w:t>
      </w:r>
      <w:r>
        <w:rPr>
          <w:rFonts w:ascii="宋体" w:hAnsi="宋体" w:cs="宋体" w:eastAsia="宋体"/>
          <w:lang w:val="zh-TW" w:eastAsia="zh-TW"/>
        </w:rPr>
        <w:t>我们也感谢热心人的帮助，但我们有平等接受服务的权利，也希望能和正常人一样进入银行办理业务。</w:t>
      </w:r>
      <w:r>
        <w:rPr>
          <w:rFonts w:ascii="宋体" w:hAnsi="宋体" w:cs="宋体" w:eastAsia="宋体"/>
          <w:lang w:val="en-US"/>
        </w:rPr>
        <w:t>”</w:t>
      </w:r>
    </w:p>
    <w:p>
      <w:pPr>
        <w:pStyle w:val="A"/>
        <w:shd w:fill="FFFFFF" w:val="clear"/>
        <w:spacing w:lineRule="auto" w:line="300"/>
        <w:rPr>
          <w:rFonts w:ascii="宋体" w:hAnsi="宋体" w:eastAsia="宋体" w:cs="宋体"/>
        </w:rPr>
      </w:pPr>
      <w:r>
        <w:rPr>
          <w:rFonts w:eastAsia="宋体" w:cs="宋体" w:ascii="宋体" w:hAnsi="宋体"/>
        </w:rPr>
      </w:r>
    </w:p>
    <w:p>
      <w:pPr>
        <w:pStyle w:val="A"/>
        <w:shd w:fill="FFFFFF" w:val="clear"/>
        <w:spacing w:lineRule="auto" w:line="300"/>
        <w:rPr>
          <w:rFonts w:ascii="宋体" w:hAnsi="宋体" w:eastAsia="宋体" w:cs="宋体"/>
          <w:b/>
          <w:b/>
          <w:bCs/>
          <w:lang w:val="zh-TW" w:eastAsia="zh-TW"/>
        </w:rPr>
      </w:pPr>
      <w:r>
        <w:rPr>
          <w:rFonts w:ascii="宋体" w:hAnsi="宋体" w:cs="宋体" w:eastAsia="宋体"/>
          <w:lang w:val="zh-TW" w:eastAsia="zh-TW"/>
        </w:rPr>
        <w:t>　　</w:t>
      </w:r>
      <w:r>
        <w:rPr>
          <w:rFonts w:ascii="宋体" w:hAnsi="宋体" w:cs="宋体" w:eastAsia="宋体"/>
          <w:b/>
          <w:bCs/>
          <w:lang w:val="zh-TW" w:eastAsia="zh-TW"/>
        </w:rPr>
        <w:t>建议</w:t>
      </w:r>
    </w:p>
    <w:p>
      <w:pPr>
        <w:pStyle w:val="A"/>
        <w:shd w:fill="FFFFFF" w:val="clear"/>
        <w:spacing w:lineRule="auto" w:line="300"/>
        <w:rPr>
          <w:rFonts w:ascii="宋体" w:hAnsi="宋体" w:eastAsia="宋体" w:cs="宋体"/>
          <w:lang w:val="zh-TW" w:eastAsia="zh-TW"/>
        </w:rPr>
      </w:pPr>
      <w:r>
        <w:rPr>
          <w:rFonts w:ascii="宋体" w:hAnsi="宋体" w:cs="宋体" w:eastAsia="宋体"/>
          <w:b/>
          <w:bCs/>
          <w:lang w:val="zh-TW" w:eastAsia="zh-TW"/>
        </w:rPr>
        <w:t>　　政府应尽早制订无障碍设施改造计划</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《无障碍环境建设条例》规定，县级以上人民政府应当优先推进交通运输、金融、邮政、商业、旅游等公共服务场所的无障碍设施改造。</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宋强、张宁等人，据此建议郑州市政府及五大国有银行：</w:t>
      </w:r>
    </w:p>
    <w:p>
      <w:pPr>
        <w:pStyle w:val="A"/>
        <w:shd w:fill="FFFFFF" w:val="clear"/>
        <w:spacing w:lineRule="auto" w:line="300"/>
        <w:rPr>
          <w:rFonts w:ascii="宋体" w:hAnsi="宋体" w:eastAsia="宋体" w:cs="宋体"/>
          <w:lang w:val="zh-TW" w:eastAsia="zh-TW"/>
        </w:rPr>
      </w:pPr>
      <w:r>
        <w:rPr>
          <w:rFonts w:ascii="宋体" w:hAnsi="宋体" w:cs="宋体" w:eastAsia="宋体"/>
          <w:lang w:val="zh-TW" w:eastAsia="zh-TW"/>
        </w:rPr>
        <w:t>　　对已建成的不符合标准的金融、邮政网点的无障碍设施，尽快制订改造计划，并组织完成改造；</w:t>
      </w:r>
    </w:p>
    <w:p>
      <w:pPr>
        <w:pStyle w:val="A"/>
        <w:shd w:fill="FFFFFF" w:val="clear"/>
        <w:spacing w:lineRule="auto" w:line="300"/>
        <w:ind w:left="0" w:right="0" w:firstLine="480"/>
        <w:rPr/>
      </w:pPr>
      <w:r>
        <w:rPr>
          <w:rFonts w:ascii="宋体" w:hAnsi="宋体" w:cs="宋体" w:eastAsia="宋体"/>
          <w:lang w:val="zh-TW" w:eastAsia="zh-TW"/>
        </w:rPr>
        <w:t>对新建、改扩建的金融、邮政网点，优先听取残疾人意见，确保无障碍设施满足残疾人实际需求；对新建、改扩建的金融、邮政网点，严格审核其无障碍设计，确保无障碍设施符合《城市道路和建筑物无障碍设计规范》的要求。</w:t>
      </w:r>
      <w:r>
        <w:rPr>
          <w:rFonts w:eastAsia="宋体" w:cs="宋体" w:ascii="宋体" w:hAnsi="宋体"/>
          <w:lang w:val="en-US"/>
        </w:rPr>
        <w:t>(</w:t>
      </w:r>
      <w:r>
        <w:rPr>
          <w:rFonts w:ascii="宋体" w:hAnsi="宋体" w:cs="宋体" w:eastAsia="宋体"/>
          <w:lang w:val="zh-TW" w:eastAsia="zh-TW"/>
        </w:rPr>
        <w:t>文中肢残人，均为化名</w:t>
      </w:r>
      <w:r>
        <w:rPr>
          <w:rFonts w:eastAsia="宋体" w:cs="宋体" w:ascii="宋体" w:hAnsi="宋体"/>
          <w:lang w:val="en-US"/>
        </w:rPr>
        <w:t>)</w:t>
      </w:r>
    </w:p>
    <w:p>
      <w:pPr>
        <w:pStyle w:val="1"/>
        <w:rPr>
          <w:lang w:val="zh-TW" w:eastAsia="zh-TW"/>
        </w:rPr>
      </w:pPr>
      <w:bookmarkStart w:id="49" w:name="_Toc29"/>
      <w:bookmarkStart w:id="50" w:name="_RefHeading___Toc11922"/>
      <w:bookmarkEnd w:id="49"/>
      <w:bookmarkEnd w:id="50"/>
      <w:r>
        <w:rPr>
          <w:rFonts w:ascii="黑体" w:hAnsi="黑体" w:cs="黑体" w:eastAsia="黑体"/>
          <w:lang w:val="zh-TW" w:eastAsia="zh-TW"/>
        </w:rPr>
        <w:t>附录：</w:t>
      </w:r>
    </w:p>
    <w:p>
      <w:pPr>
        <w:pStyle w:val="2"/>
        <w:rPr>
          <w:rFonts w:ascii="宋体" w:hAnsi="宋体" w:eastAsia="宋体" w:cs="宋体"/>
        </w:rPr>
      </w:pPr>
      <w:bookmarkStart w:id="51" w:name="_Toc30"/>
      <w:r>
        <w:rPr>
          <w:lang w:val="en-US"/>
        </w:rPr>
        <w:t>1</w:t>
      </w:r>
      <w:bookmarkEnd w:id="51"/>
      <w:r>
        <w:rPr>
          <w:rFonts w:ascii="宋体" w:hAnsi="宋体" w:cs="宋体" w:eastAsia="宋体"/>
          <w:lang w:val="zh-TW" w:eastAsia="zh-TW"/>
        </w:rPr>
        <w:t>、《残疾人权利公约》（节选）</w:t>
      </w:r>
    </w:p>
    <w:p>
      <w:pPr>
        <w:pStyle w:val="A"/>
        <w:shd w:fill="FFFFFF" w:val="clear"/>
        <w:jc w:val="center"/>
        <w:rPr>
          <w:rFonts w:ascii="宋体" w:hAnsi="宋体" w:eastAsia="宋体" w:cs="宋体"/>
          <w:sz w:val="22"/>
          <w:szCs w:val="22"/>
          <w:lang w:val="zh-TW" w:eastAsia="zh-TW"/>
        </w:rPr>
      </w:pPr>
      <w:r>
        <w:rPr>
          <w:rFonts w:eastAsia="宋体" w:cs="宋体" w:ascii="宋体" w:hAnsi="宋体"/>
          <w:b/>
          <w:bCs/>
          <w:lang w:val="zh-TW" w:eastAsia="zh-TW"/>
        </w:rPr>
        <w:t xml:space="preserve"> </w:t>
      </w:r>
      <w:r>
        <w:rPr>
          <w:rFonts w:ascii="宋体" w:hAnsi="宋体" w:cs="宋体" w:eastAsia="宋体"/>
          <w:b/>
          <w:bCs/>
          <w:lang w:val="zh-TW" w:eastAsia="zh-TW"/>
        </w:rPr>
        <w:t>《残疾人权利公约》（节选）</w:t>
      </w:r>
    </w:p>
    <w:p>
      <w:pPr>
        <w:pStyle w:val="A"/>
        <w:shd w:fill="FFFFFF" w:val="clear"/>
        <w:jc w:val="center"/>
        <w:rPr>
          <w:rFonts w:ascii="宋体" w:hAnsi="宋体" w:eastAsia="宋体" w:cs="宋体"/>
        </w:rPr>
      </w:pPr>
      <w:r>
        <w:rPr>
          <w:rFonts w:eastAsia="宋体" w:cs="宋体" w:ascii="宋体" w:hAnsi="宋体"/>
          <w:sz w:val="22"/>
          <w:szCs w:val="22"/>
          <w:lang w:val="en-US"/>
        </w:rPr>
        <w:t>2006</w:t>
      </w:r>
      <w:r>
        <w:rPr>
          <w:rFonts w:ascii="宋体" w:hAnsi="宋体" w:cs="宋体" w:eastAsia="宋体"/>
          <w:sz w:val="22"/>
          <w:szCs w:val="22"/>
          <w:lang w:val="zh-TW" w:eastAsia="zh-TW"/>
        </w:rPr>
        <w:t>年</w:t>
      </w:r>
      <w:r>
        <w:rPr>
          <w:rFonts w:eastAsia="宋体" w:cs="宋体" w:ascii="宋体" w:hAnsi="宋体"/>
          <w:sz w:val="22"/>
          <w:szCs w:val="22"/>
          <w:lang w:val="en-US"/>
        </w:rPr>
        <w:t>12</w:t>
      </w:r>
      <w:r>
        <w:rPr>
          <w:rFonts w:ascii="宋体" w:hAnsi="宋体" w:cs="宋体" w:eastAsia="宋体"/>
          <w:sz w:val="22"/>
          <w:szCs w:val="22"/>
          <w:lang w:val="zh-TW" w:eastAsia="zh-TW"/>
        </w:rPr>
        <w:t>月</w:t>
      </w:r>
      <w:r>
        <w:rPr>
          <w:rFonts w:eastAsia="宋体" w:cs="宋体" w:ascii="宋体" w:hAnsi="宋体"/>
          <w:sz w:val="22"/>
          <w:szCs w:val="22"/>
          <w:lang w:val="en-US"/>
        </w:rPr>
        <w:t>13</w:t>
      </w:r>
      <w:r>
        <w:rPr>
          <w:rFonts w:ascii="宋体" w:hAnsi="宋体" w:cs="宋体" w:eastAsia="宋体"/>
          <w:sz w:val="22"/>
          <w:szCs w:val="22"/>
          <w:lang w:val="zh-TW" w:eastAsia="zh-TW"/>
        </w:rPr>
        <w:t>日由联合国大会通过，</w:t>
      </w:r>
      <w:r>
        <w:rPr>
          <w:rFonts w:eastAsia="宋体" w:cs="宋体" w:ascii="宋体" w:hAnsi="宋体"/>
          <w:sz w:val="22"/>
          <w:szCs w:val="22"/>
          <w:lang w:val="en-US"/>
        </w:rPr>
        <w:t>2007</w:t>
      </w:r>
      <w:r>
        <w:rPr>
          <w:rFonts w:ascii="宋体" w:hAnsi="宋体" w:cs="宋体" w:eastAsia="宋体"/>
          <w:sz w:val="22"/>
          <w:szCs w:val="22"/>
          <w:lang w:val="zh-TW" w:eastAsia="zh-TW"/>
        </w:rPr>
        <w:t>年</w:t>
      </w:r>
      <w:r>
        <w:rPr>
          <w:rFonts w:eastAsia="宋体" w:cs="宋体" w:ascii="宋体" w:hAnsi="宋体"/>
          <w:sz w:val="22"/>
          <w:szCs w:val="22"/>
          <w:lang w:val="en-US"/>
        </w:rPr>
        <w:t>3</w:t>
      </w:r>
      <w:r>
        <w:rPr>
          <w:rFonts w:ascii="宋体" w:hAnsi="宋体" w:cs="宋体" w:eastAsia="宋体"/>
          <w:sz w:val="22"/>
          <w:szCs w:val="22"/>
          <w:lang w:val="zh-TW" w:eastAsia="zh-TW"/>
        </w:rPr>
        <w:t>月</w:t>
      </w:r>
      <w:r>
        <w:rPr>
          <w:rFonts w:eastAsia="宋体" w:cs="宋体" w:ascii="宋体" w:hAnsi="宋体"/>
          <w:sz w:val="22"/>
          <w:szCs w:val="22"/>
          <w:lang w:val="en-US"/>
        </w:rPr>
        <w:t>30</w:t>
      </w:r>
      <w:r>
        <w:rPr>
          <w:rFonts w:ascii="宋体" w:hAnsi="宋体" w:cs="宋体" w:eastAsia="宋体"/>
          <w:sz w:val="22"/>
          <w:szCs w:val="22"/>
          <w:lang w:val="zh-TW" w:eastAsia="zh-TW"/>
        </w:rPr>
        <w:t>日中国签署该《公约》</w:t>
      </w:r>
    </w:p>
    <w:p>
      <w:pPr>
        <w:pStyle w:val="A"/>
        <w:shd w:fill="FFFFFF" w:val="clear"/>
        <w:jc w:val="cente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第二条</w:t>
      </w:r>
    </w:p>
    <w:p>
      <w:pPr>
        <w:pStyle w:val="A"/>
        <w:rPr>
          <w:rFonts w:ascii="宋体" w:hAnsi="宋体" w:eastAsia="宋体" w:cs="宋体"/>
          <w:lang w:val="zh-TW" w:eastAsia="zh-TW"/>
        </w:rPr>
      </w:pPr>
      <w:r>
        <w:rPr>
          <w:rFonts w:ascii="宋体" w:hAnsi="宋体" w:cs="宋体" w:eastAsia="宋体"/>
          <w:lang w:val="zh-TW" w:eastAsia="zh-TW"/>
        </w:rPr>
        <w:t>　　定义</w:t>
      </w:r>
    </w:p>
    <w:p>
      <w:pPr>
        <w:pStyle w:val="A"/>
        <w:rPr>
          <w:rFonts w:ascii="宋体" w:hAnsi="宋体" w:eastAsia="宋体" w:cs="宋体"/>
          <w:lang w:val="zh-TW" w:eastAsia="zh-TW"/>
        </w:rPr>
      </w:pPr>
      <w:r>
        <w:rPr>
          <w:rFonts w:ascii="宋体" w:hAnsi="宋体" w:cs="宋体" w:eastAsia="宋体"/>
          <w:lang w:val="zh-TW" w:eastAsia="zh-TW"/>
        </w:rPr>
        <w:t>　　为本公约的目的：</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交流</w:t>
      </w:r>
      <w:r>
        <w:rPr>
          <w:rFonts w:ascii="宋体" w:hAnsi="宋体" w:cs="宋体" w:eastAsia="宋体"/>
          <w:lang w:val="en-US"/>
        </w:rPr>
        <w:t>”</w:t>
      </w:r>
      <w:r>
        <w:rPr>
          <w:rFonts w:ascii="宋体" w:hAnsi="宋体" w:cs="宋体" w:eastAsia="宋体"/>
          <w:lang w:val="zh-TW" w:eastAsia="zh-TW"/>
        </w:rPr>
        <w:t>包括语言、字幕、盲文、触觉交流、大字本、无障碍多媒体以及书面语言、听力语言、浅白语言、朗读员和辅助或替代性交流方式、手段和模式，包括无障碍信息和通信技术；</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语言</w:t>
      </w:r>
      <w:r>
        <w:rPr>
          <w:rFonts w:ascii="宋体" w:hAnsi="宋体" w:cs="宋体" w:eastAsia="宋体"/>
          <w:lang w:val="en-US"/>
        </w:rPr>
        <w:t>”</w:t>
      </w:r>
      <w:r>
        <w:rPr>
          <w:rFonts w:ascii="宋体" w:hAnsi="宋体" w:cs="宋体" w:eastAsia="宋体"/>
          <w:lang w:val="zh-TW" w:eastAsia="zh-TW"/>
        </w:rPr>
        <w:t>包括口语和手语及其他形式的非语音语言；</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基于残疾的歧视</w:t>
      </w:r>
      <w:r>
        <w:rPr>
          <w:rFonts w:ascii="宋体" w:hAnsi="宋体" w:cs="宋体" w:eastAsia="宋体"/>
          <w:lang w:val="en-US"/>
        </w:rPr>
        <w:t>”</w:t>
      </w:r>
      <w:r>
        <w:rPr>
          <w:rFonts w:ascii="宋体" w:hAnsi="宋体" w:cs="宋体" w:eastAsia="宋体"/>
          <w:lang w:val="zh-TW" w:eastAsia="zh-TW"/>
        </w:rPr>
        <w:t>是指基于残疾而作出的任何区别、排斥或限制，其目的或效果是在政治、经济、社会、文化、公民或任何其他领域，损害或取消在与其他人平等的基础上，对一切人权和基本自由的认可、享有或行使。基于残疾的歧视包括一切形式的歧视，包括拒绝提供合理便利；</w:t>
      </w:r>
    </w:p>
    <w:p>
      <w:pPr>
        <w:pStyle w:val="A"/>
        <w:rPr>
          <w:rFonts w:ascii="宋体" w:hAnsi="宋体" w:eastAsia="宋体" w:cs="宋体"/>
        </w:rPr>
      </w:pPr>
      <w:r>
        <w:rPr>
          <w:rFonts w:ascii="宋体" w:hAnsi="宋体" w:cs="宋体" w:eastAsia="宋体"/>
          <w:lang w:val="zh-TW" w:eastAsia="zh-TW"/>
        </w:rPr>
        <w:t>　　</w:t>
      </w:r>
      <w:r>
        <w:rPr>
          <w:rFonts w:ascii="宋体" w:hAnsi="宋体" w:cs="宋体" w:eastAsia="宋体"/>
          <w:lang w:val="en-US"/>
        </w:rPr>
        <w:t>“</w:t>
      </w:r>
      <w:r>
        <w:rPr>
          <w:rFonts w:ascii="宋体" w:hAnsi="宋体" w:cs="宋体" w:eastAsia="宋体"/>
          <w:lang w:val="zh-TW" w:eastAsia="zh-TW"/>
        </w:rPr>
        <w:t>合理便利</w:t>
      </w:r>
      <w:r>
        <w:rPr>
          <w:rFonts w:ascii="宋体" w:hAnsi="宋体" w:cs="宋体" w:eastAsia="宋体"/>
          <w:lang w:val="en-US"/>
        </w:rPr>
        <w:t>”</w:t>
      </w:r>
      <w:r>
        <w:rPr>
          <w:rFonts w:ascii="宋体" w:hAnsi="宋体" w:cs="宋体" w:eastAsia="宋体"/>
          <w:lang w:val="zh-TW" w:eastAsia="zh-TW"/>
        </w:rPr>
        <w:t>是指根据具体需要，在不造成过度或不当负担的情况下，进行必要和适当的修改和调整，以确保残疾人在与其他人平等的基础上享有或行使一切人权和基本自由；</w:t>
      </w:r>
    </w:p>
    <w:p>
      <w:pPr>
        <w:pStyle w:val="A"/>
        <w:rPr>
          <w:rFonts w:ascii="宋体" w:hAnsi="宋体" w:eastAsia="宋体" w:cs="宋体"/>
        </w:rPr>
      </w:pPr>
      <w:r>
        <w:rPr>
          <w:rFonts w:eastAsia="宋体" w:cs="宋体" w:ascii="宋体" w:hAnsi="宋体"/>
          <w:lang w:val="en-US"/>
        </w:rPr>
        <w:t>“</w:t>
      </w:r>
      <w:r>
        <w:rPr>
          <w:rFonts w:ascii="宋体" w:hAnsi="宋体" w:cs="宋体" w:eastAsia="宋体"/>
          <w:lang w:val="zh-TW" w:eastAsia="zh-TW"/>
        </w:rPr>
        <w:t>通用设计</w:t>
      </w:r>
      <w:r>
        <w:rPr>
          <w:rFonts w:ascii="宋体" w:hAnsi="宋体" w:cs="宋体" w:eastAsia="宋体"/>
          <w:lang w:val="en-US"/>
        </w:rPr>
        <w:t>”</w:t>
      </w:r>
      <w:r>
        <w:rPr>
          <w:rFonts w:ascii="宋体" w:hAnsi="宋体" w:cs="宋体" w:eastAsia="宋体"/>
          <w:lang w:val="zh-TW" w:eastAsia="zh-TW"/>
        </w:rPr>
        <w:t>是指尽最大可能让所有人可以使用，无需作出调整或特别设计的产品、环境、方案和服务设计。</w:t>
      </w:r>
      <w:r>
        <w:rPr>
          <w:rFonts w:ascii="宋体" w:hAnsi="宋体" w:cs="宋体" w:eastAsia="宋体"/>
          <w:lang w:val="en-US"/>
        </w:rPr>
        <w:t>“</w:t>
      </w:r>
      <w:r>
        <w:rPr>
          <w:rFonts w:ascii="宋体" w:hAnsi="宋体" w:cs="宋体" w:eastAsia="宋体"/>
          <w:lang w:val="zh-TW" w:eastAsia="zh-TW"/>
        </w:rPr>
        <w:t>通用设计</w:t>
      </w:r>
      <w:r>
        <w:rPr>
          <w:rFonts w:ascii="宋体" w:hAnsi="宋体" w:cs="宋体" w:eastAsia="宋体"/>
          <w:lang w:val="en-US"/>
        </w:rPr>
        <w:t>”</w:t>
      </w:r>
      <w:r>
        <w:rPr>
          <w:rFonts w:ascii="宋体" w:hAnsi="宋体" w:cs="宋体" w:eastAsia="宋体"/>
          <w:lang w:val="zh-TW" w:eastAsia="zh-TW"/>
        </w:rPr>
        <w:t>不排除在必要时为某些残疾人群体提供辅助用具。第三条</w:t>
      </w:r>
    </w:p>
    <w:p>
      <w:pPr>
        <w:pStyle w:val="A"/>
        <w:rPr>
          <w:rFonts w:ascii="宋体" w:hAnsi="宋体" w:eastAsia="宋体" w:cs="宋体"/>
          <w:lang w:val="zh-TW" w:eastAsia="zh-TW"/>
        </w:rPr>
      </w:pPr>
      <w:r>
        <w:rPr>
          <w:rFonts w:ascii="宋体" w:hAnsi="宋体" w:cs="宋体" w:eastAsia="宋体"/>
          <w:lang w:val="zh-TW" w:eastAsia="zh-TW"/>
        </w:rPr>
        <w:t>　　一般原则</w:t>
      </w:r>
    </w:p>
    <w:p>
      <w:pPr>
        <w:pStyle w:val="A"/>
        <w:rPr>
          <w:rFonts w:ascii="宋体" w:hAnsi="宋体" w:eastAsia="宋体" w:cs="宋体"/>
          <w:lang w:val="zh-TW" w:eastAsia="zh-TW"/>
        </w:rPr>
      </w:pPr>
      <w:r>
        <w:rPr>
          <w:rFonts w:ascii="宋体" w:hAnsi="宋体" w:cs="宋体" w:eastAsia="宋体"/>
          <w:lang w:val="zh-TW" w:eastAsia="zh-TW"/>
        </w:rPr>
        <w:t>　　本公约的原则是：</w:t>
      </w:r>
    </w:p>
    <w:p>
      <w:pPr>
        <w:pStyle w:val="A"/>
        <w:rPr>
          <w:rFonts w:ascii="宋体" w:hAnsi="宋体" w:eastAsia="宋体" w:cs="宋体"/>
          <w:lang w:val="zh-TW" w:eastAsia="zh-TW"/>
        </w:rPr>
      </w:pPr>
      <w:r>
        <w:rPr>
          <w:rFonts w:ascii="宋体" w:hAnsi="宋体" w:cs="宋体" w:eastAsia="宋体"/>
          <w:lang w:val="zh-TW" w:eastAsia="zh-TW"/>
        </w:rPr>
        <w:t>　　 （一）尊重固有尊严和个人自主，包括自由作出自己的选择，以及个人的自立；</w:t>
      </w:r>
    </w:p>
    <w:p>
      <w:pPr>
        <w:pStyle w:val="A"/>
        <w:rPr>
          <w:rFonts w:ascii="宋体" w:hAnsi="宋体" w:eastAsia="宋体" w:cs="宋体"/>
          <w:lang w:val="zh-TW" w:eastAsia="zh-TW"/>
        </w:rPr>
      </w:pPr>
      <w:r>
        <w:rPr>
          <w:rFonts w:ascii="宋体" w:hAnsi="宋体" w:cs="宋体" w:eastAsia="宋体"/>
          <w:lang w:val="zh-TW" w:eastAsia="zh-TW"/>
        </w:rPr>
        <w:t>　　 （二）不歧视；</w:t>
      </w:r>
    </w:p>
    <w:p>
      <w:pPr>
        <w:pStyle w:val="A"/>
        <w:rPr>
          <w:rFonts w:ascii="宋体" w:hAnsi="宋体" w:eastAsia="宋体" w:cs="宋体"/>
          <w:lang w:val="zh-TW" w:eastAsia="zh-TW"/>
        </w:rPr>
      </w:pPr>
      <w:r>
        <w:rPr>
          <w:rFonts w:ascii="宋体" w:hAnsi="宋体" w:cs="宋体" w:eastAsia="宋体"/>
          <w:lang w:val="zh-TW" w:eastAsia="zh-TW"/>
        </w:rPr>
        <w:t>　　 （三）充分和切实地参与和融入社会；</w:t>
      </w:r>
    </w:p>
    <w:p>
      <w:pPr>
        <w:pStyle w:val="A"/>
        <w:rPr>
          <w:rFonts w:ascii="宋体" w:hAnsi="宋体" w:eastAsia="宋体" w:cs="宋体"/>
          <w:lang w:val="zh-TW" w:eastAsia="zh-TW"/>
        </w:rPr>
      </w:pPr>
      <w:r>
        <w:rPr>
          <w:rFonts w:ascii="宋体" w:hAnsi="宋体" w:cs="宋体" w:eastAsia="宋体"/>
          <w:lang w:val="zh-TW" w:eastAsia="zh-TW"/>
        </w:rPr>
        <w:t>　　 （四）尊重差异，接受残疾人是人的多样性的一部分和人类的一份子；</w:t>
      </w:r>
    </w:p>
    <w:p>
      <w:pPr>
        <w:pStyle w:val="A"/>
        <w:rPr>
          <w:rFonts w:ascii="宋体" w:hAnsi="宋体" w:eastAsia="宋体" w:cs="宋体"/>
          <w:lang w:val="zh-TW" w:eastAsia="zh-TW"/>
        </w:rPr>
      </w:pPr>
      <w:r>
        <w:rPr>
          <w:rFonts w:ascii="宋体" w:hAnsi="宋体" w:cs="宋体" w:eastAsia="宋体"/>
          <w:lang w:val="zh-TW" w:eastAsia="zh-TW"/>
        </w:rPr>
        <w:t>　　 （五）机会均等；</w:t>
      </w:r>
    </w:p>
    <w:p>
      <w:pPr>
        <w:pStyle w:val="A"/>
        <w:rPr>
          <w:rFonts w:ascii="宋体" w:hAnsi="宋体" w:eastAsia="宋体" w:cs="宋体"/>
          <w:lang w:val="zh-TW" w:eastAsia="zh-TW"/>
        </w:rPr>
      </w:pPr>
      <w:r>
        <w:rPr>
          <w:rFonts w:ascii="宋体" w:hAnsi="宋体" w:cs="宋体" w:eastAsia="宋体"/>
          <w:lang w:val="zh-TW" w:eastAsia="zh-TW"/>
        </w:rPr>
        <w:t>　　 （六）无障碍；</w:t>
      </w:r>
    </w:p>
    <w:p>
      <w:pPr>
        <w:pStyle w:val="A"/>
        <w:rPr>
          <w:rFonts w:ascii="宋体" w:hAnsi="宋体" w:eastAsia="宋体" w:cs="宋体"/>
          <w:lang w:val="zh-TW" w:eastAsia="zh-TW"/>
        </w:rPr>
      </w:pPr>
      <w:r>
        <w:rPr>
          <w:rFonts w:ascii="宋体" w:hAnsi="宋体" w:cs="宋体" w:eastAsia="宋体"/>
          <w:lang w:val="zh-TW" w:eastAsia="zh-TW"/>
        </w:rPr>
        <w:t>　　 （七）男女平等；</w:t>
      </w:r>
    </w:p>
    <w:p>
      <w:pPr>
        <w:pStyle w:val="A"/>
        <w:rPr>
          <w:rFonts w:ascii="宋体" w:hAnsi="宋体" w:eastAsia="宋体" w:cs="宋体"/>
          <w:lang w:val="zh-TW" w:eastAsia="zh-TW"/>
        </w:rPr>
      </w:pPr>
      <w:r>
        <w:rPr>
          <w:rFonts w:ascii="宋体" w:hAnsi="宋体" w:cs="宋体" w:eastAsia="宋体"/>
          <w:lang w:val="zh-TW" w:eastAsia="zh-TW"/>
        </w:rPr>
        <w:t>　　 （八）尊重残疾儿童逐渐发展的能力并尊重残疾儿童保持其身份特性的权利。</w:t>
      </w:r>
    </w:p>
    <w:p>
      <w:pPr>
        <w:pStyle w:val="A"/>
        <w:shd w:fill="FFFFFF" w:val="clear"/>
        <w:rPr>
          <w:rFonts w:ascii="宋体" w:hAnsi="宋体" w:eastAsia="宋体" w:cs="宋体"/>
        </w:rPr>
      </w:pPr>
      <w:r>
        <w:rPr>
          <w:rFonts w:eastAsia="宋体" w:cs="宋体" w:ascii="宋体" w:hAnsi="宋体"/>
        </w:rPr>
      </w:r>
    </w:p>
    <w:p>
      <w:pPr>
        <w:pStyle w:val="A"/>
        <w:rPr>
          <w:rFonts w:ascii="宋体" w:hAnsi="宋体" w:eastAsia="宋体" w:cs="宋体"/>
          <w:lang w:val="zh-TW" w:eastAsia="zh-TW"/>
        </w:rPr>
      </w:pPr>
      <w:r>
        <w:rPr>
          <w:rFonts w:ascii="宋体" w:hAnsi="宋体" w:cs="宋体" w:eastAsia="宋体"/>
          <w:lang w:val="zh-TW" w:eastAsia="zh-TW"/>
        </w:rPr>
        <w:t>第九条</w:t>
      </w:r>
    </w:p>
    <w:p>
      <w:pPr>
        <w:pStyle w:val="A"/>
        <w:rPr>
          <w:rFonts w:ascii="宋体" w:hAnsi="宋体" w:eastAsia="宋体" w:cs="宋体"/>
          <w:lang w:val="zh-TW" w:eastAsia="zh-TW"/>
        </w:rPr>
      </w:pPr>
      <w:r>
        <w:rPr>
          <w:rFonts w:ascii="宋体" w:hAnsi="宋体" w:cs="宋体" w:eastAsia="宋体"/>
          <w:lang w:val="zh-TW" w:eastAsia="zh-TW"/>
        </w:rPr>
        <w:t>　　无障碍</w:t>
      </w:r>
    </w:p>
    <w:p>
      <w:pPr>
        <w:pStyle w:val="A"/>
        <w:rPr>
          <w:rFonts w:ascii="宋体" w:hAnsi="宋体" w:eastAsia="宋体" w:cs="宋体"/>
          <w:lang w:val="zh-TW" w:eastAsia="zh-TW"/>
        </w:rPr>
      </w:pPr>
      <w:r>
        <w:rPr>
          <w:rFonts w:ascii="宋体" w:hAnsi="宋体" w:cs="宋体" w:eastAsia="宋体"/>
          <w:lang w:val="zh-TW" w:eastAsia="zh-TW"/>
        </w:rPr>
        <w:t>　　一、为了使残疾人能够独立生活和充分参与生活的各个方面，缔约国应当采取适当措施，确保残疾人在与其他人平等的基础上，无障碍地进出物质环境，使用交通工具，利用信息和通信，包括信息和通信技术和系统，以及享用在城市和农村地区向公众开放或提供的其他设施和服务。这些措施应当包括查明和消除阻碍实现无障碍环境的因素，并除其他外，应当适用于：</w:t>
      </w:r>
    </w:p>
    <w:p>
      <w:pPr>
        <w:pStyle w:val="A"/>
        <w:rPr>
          <w:rFonts w:ascii="宋体" w:hAnsi="宋体" w:eastAsia="宋体" w:cs="宋体"/>
          <w:lang w:val="zh-TW" w:eastAsia="zh-TW"/>
        </w:rPr>
      </w:pPr>
      <w:r>
        <w:rPr>
          <w:rFonts w:ascii="宋体" w:hAnsi="宋体" w:cs="宋体" w:eastAsia="宋体"/>
          <w:lang w:val="zh-TW" w:eastAsia="zh-TW"/>
        </w:rPr>
        <w:t>　　（一）建筑、道路、交通和其他室内外设施，包括学校、住房、医疗设施和工作场所；</w:t>
      </w:r>
    </w:p>
    <w:p>
      <w:pPr>
        <w:pStyle w:val="A"/>
        <w:rPr>
          <w:rFonts w:ascii="宋体" w:hAnsi="宋体" w:eastAsia="宋体" w:cs="宋体"/>
          <w:lang w:val="zh-TW" w:eastAsia="zh-TW"/>
        </w:rPr>
      </w:pPr>
      <w:r>
        <w:rPr>
          <w:rFonts w:ascii="宋体" w:hAnsi="宋体" w:cs="宋体" w:eastAsia="宋体"/>
          <w:lang w:val="zh-TW" w:eastAsia="zh-TW"/>
        </w:rPr>
        <w:t>　　（二）信息、通信和其他服务，包括电子服务和应急服务。</w:t>
      </w:r>
    </w:p>
    <w:p>
      <w:pPr>
        <w:pStyle w:val="A"/>
        <w:rPr>
          <w:rFonts w:ascii="宋体" w:hAnsi="宋体" w:eastAsia="宋体" w:cs="宋体"/>
          <w:lang w:val="zh-TW" w:eastAsia="zh-TW"/>
        </w:rPr>
      </w:pPr>
      <w:r>
        <w:rPr>
          <w:rFonts w:ascii="宋体" w:hAnsi="宋体" w:cs="宋体" w:eastAsia="宋体"/>
          <w:lang w:val="zh-TW" w:eastAsia="zh-TW"/>
        </w:rPr>
        <w:t>　　二、缔约国还应当采取适当措施，以便：</w:t>
      </w:r>
    </w:p>
    <w:p>
      <w:pPr>
        <w:pStyle w:val="A"/>
        <w:rPr>
          <w:rFonts w:ascii="宋体" w:hAnsi="宋体" w:eastAsia="宋体" w:cs="宋体"/>
          <w:lang w:val="zh-TW" w:eastAsia="zh-TW"/>
        </w:rPr>
      </w:pPr>
      <w:r>
        <w:rPr>
          <w:rFonts w:ascii="宋体" w:hAnsi="宋体" w:cs="宋体" w:eastAsia="宋体"/>
          <w:lang w:val="zh-TW" w:eastAsia="zh-TW"/>
        </w:rPr>
        <w:t>　　（一）拟订和公布无障碍使用向公众开放或提供的设施和服务的最低标准和导则，并监测其实施情况；</w:t>
      </w:r>
    </w:p>
    <w:p>
      <w:pPr>
        <w:pStyle w:val="A"/>
        <w:rPr>
          <w:rFonts w:ascii="宋体" w:hAnsi="宋体" w:eastAsia="宋体" w:cs="宋体"/>
          <w:lang w:val="zh-TW" w:eastAsia="zh-TW"/>
        </w:rPr>
      </w:pPr>
      <w:r>
        <w:rPr>
          <w:rFonts w:ascii="宋体" w:hAnsi="宋体" w:cs="宋体" w:eastAsia="宋体"/>
          <w:lang w:val="zh-TW" w:eastAsia="zh-TW"/>
        </w:rPr>
        <w:t>　　（二）确保向公众开放或为公众提供设施和服务的私营实体在各个方面考虑为残疾人创造无障碍环境；</w:t>
      </w:r>
    </w:p>
    <w:p>
      <w:pPr>
        <w:pStyle w:val="A"/>
        <w:rPr>
          <w:rFonts w:ascii="宋体" w:hAnsi="宋体" w:eastAsia="宋体" w:cs="宋体"/>
          <w:lang w:val="zh-TW" w:eastAsia="zh-TW"/>
        </w:rPr>
      </w:pPr>
      <w:r>
        <w:rPr>
          <w:rFonts w:ascii="宋体" w:hAnsi="宋体" w:cs="宋体" w:eastAsia="宋体"/>
          <w:lang w:val="zh-TW" w:eastAsia="zh-TW"/>
        </w:rPr>
        <w:t>　　（三）就残疾人面临的无障碍问题向各有关方面提供培训；</w:t>
      </w:r>
    </w:p>
    <w:p>
      <w:pPr>
        <w:pStyle w:val="A"/>
        <w:rPr>
          <w:rFonts w:ascii="宋体" w:hAnsi="宋体" w:eastAsia="宋体" w:cs="宋体"/>
          <w:lang w:val="zh-TW" w:eastAsia="zh-TW"/>
        </w:rPr>
      </w:pPr>
      <w:r>
        <w:rPr>
          <w:rFonts w:ascii="宋体" w:hAnsi="宋体" w:cs="宋体" w:eastAsia="宋体"/>
          <w:lang w:val="zh-TW" w:eastAsia="zh-TW"/>
        </w:rPr>
        <w:t>　　（四）在向公众开放的建筑和其他设施中提供盲文标志及易读易懂的标志；</w:t>
      </w:r>
    </w:p>
    <w:p>
      <w:pPr>
        <w:pStyle w:val="A"/>
        <w:rPr>
          <w:rFonts w:ascii="宋体" w:hAnsi="宋体" w:eastAsia="宋体" w:cs="宋体"/>
          <w:lang w:val="zh-TW" w:eastAsia="zh-TW"/>
        </w:rPr>
      </w:pPr>
      <w:r>
        <w:rPr>
          <w:rFonts w:ascii="宋体" w:hAnsi="宋体" w:cs="宋体" w:eastAsia="宋体"/>
          <w:lang w:val="zh-TW" w:eastAsia="zh-TW"/>
        </w:rPr>
        <w:t>　　（五）提供各种形式的现场协助和中介，包括提供向导、朗读员和专业手语译员，以利向公众开放的建筑和其他设施的无障碍；</w:t>
      </w:r>
    </w:p>
    <w:p>
      <w:pPr>
        <w:pStyle w:val="A"/>
        <w:rPr>
          <w:rFonts w:ascii="宋体" w:hAnsi="宋体" w:eastAsia="宋体" w:cs="宋体"/>
          <w:lang w:val="zh-TW" w:eastAsia="zh-TW"/>
        </w:rPr>
      </w:pPr>
      <w:r>
        <w:rPr>
          <w:rFonts w:ascii="宋体" w:hAnsi="宋体" w:cs="宋体" w:eastAsia="宋体"/>
          <w:lang w:val="zh-TW" w:eastAsia="zh-TW"/>
        </w:rPr>
        <w:t>　　（六）促进向残疾人提供其他适当形式的协助和支助，以确保残疾人获得信息；</w:t>
      </w:r>
    </w:p>
    <w:p>
      <w:pPr>
        <w:pStyle w:val="A"/>
        <w:rPr>
          <w:rFonts w:ascii="宋体" w:hAnsi="宋体" w:eastAsia="宋体" w:cs="宋体"/>
          <w:lang w:val="zh-TW" w:eastAsia="zh-TW"/>
        </w:rPr>
      </w:pPr>
      <w:r>
        <w:rPr>
          <w:rFonts w:ascii="宋体" w:hAnsi="宋体" w:cs="宋体" w:eastAsia="宋体"/>
          <w:lang w:val="zh-TW" w:eastAsia="zh-TW"/>
        </w:rPr>
        <w:t>　　（七）促使残疾人有机会使用新的信息和通信技术和系统，包括因特网；</w:t>
      </w:r>
    </w:p>
    <w:p>
      <w:pPr>
        <w:pStyle w:val="A"/>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（八）促进在早期阶段设计、开发、生产、推行无障碍信息和通信技术和系统，以便能以最低成本使这些技术和系统无障碍。</w:t>
      </w:r>
    </w:p>
    <w:p>
      <w:pPr>
        <w:pStyle w:val="A"/>
        <w:shd w:fill="FFFFFF" w:val="clear"/>
        <w:rPr>
          <w:rFonts w:ascii="宋体" w:hAnsi="宋体" w:eastAsia="宋体" w:cs="宋体"/>
        </w:rPr>
      </w:pPr>
      <w:r>
        <w:rPr>
          <w:rFonts w:eastAsia="宋体" w:cs="宋体" w:ascii="宋体" w:hAnsi="宋体"/>
        </w:rPr>
      </w:r>
    </w:p>
    <w:p>
      <w:pPr>
        <w:pStyle w:val="2"/>
        <w:rPr>
          <w:rFonts w:ascii="宋体" w:hAnsi="宋体" w:eastAsia="宋体" w:cs="宋体"/>
        </w:rPr>
      </w:pPr>
      <w:bookmarkStart w:id="52" w:name="_Toc31"/>
      <w:r>
        <w:rPr>
          <w:lang w:val="en-US"/>
        </w:rPr>
        <w:t>2</w:t>
      </w:r>
      <w:bookmarkEnd w:id="52"/>
      <w:r>
        <w:rPr>
          <w:rFonts w:ascii="宋体" w:hAnsi="宋体" w:cs="宋体" w:eastAsia="宋体"/>
          <w:lang w:val="zh-TW" w:eastAsia="zh-TW"/>
        </w:rPr>
        <w:t>、《中华人民共和国残疾人保障法》（节选）</w:t>
      </w:r>
    </w:p>
    <w:p>
      <w:pPr>
        <w:pStyle w:val="A"/>
        <w:shd w:fill="FFFFFF" w:val="clear"/>
        <w:jc w:val="center"/>
        <w:rPr>
          <w:rFonts w:ascii="宋体" w:hAnsi="宋体" w:eastAsia="宋体" w:cs="宋体"/>
          <w:sz w:val="22"/>
          <w:szCs w:val="22"/>
          <w:lang w:val="zh-TW" w:eastAsia="zh-TW"/>
        </w:rPr>
      </w:pPr>
      <w:r>
        <w:rPr>
          <w:rFonts w:ascii="宋体" w:hAnsi="宋体" w:cs="宋体" w:eastAsia="宋体"/>
          <w:b/>
          <w:bCs/>
          <w:lang w:val="zh-TW" w:eastAsia="zh-TW"/>
        </w:rPr>
        <w:t>《中华人民共和国残疾人保障法》（节选）</w:t>
      </w:r>
    </w:p>
    <w:p>
      <w:pPr>
        <w:pStyle w:val="A"/>
        <w:shd w:fill="FFFFFF" w:val="clear"/>
        <w:jc w:val="center"/>
        <w:rPr>
          <w:rFonts w:ascii="宋体" w:hAnsi="宋体" w:eastAsia="宋体" w:cs="宋体"/>
        </w:rPr>
      </w:pPr>
      <w:r>
        <w:rPr>
          <w:rFonts w:ascii="宋体" w:hAnsi="宋体" w:cs="宋体" w:eastAsia="宋体"/>
          <w:sz w:val="22"/>
          <w:szCs w:val="22"/>
          <w:lang w:val="zh-TW" w:eastAsia="zh-TW"/>
        </w:rPr>
        <w:t>由中华人民共和国第十一届全国人民代表大会常务委员会第二次会议于</w:t>
      </w:r>
      <w:r>
        <w:rPr>
          <w:rFonts w:eastAsia="宋体" w:cs="宋体" w:ascii="宋体" w:hAnsi="宋体"/>
          <w:sz w:val="22"/>
          <w:szCs w:val="22"/>
          <w:lang w:val="en-US"/>
        </w:rPr>
        <w:t>2008</w:t>
      </w:r>
      <w:r>
        <w:rPr>
          <w:rFonts w:ascii="宋体" w:hAnsi="宋体" w:cs="宋体" w:eastAsia="宋体"/>
          <w:sz w:val="22"/>
          <w:szCs w:val="22"/>
          <w:lang w:val="zh-TW" w:eastAsia="zh-TW"/>
        </w:rPr>
        <w:t>年</w:t>
      </w:r>
      <w:r>
        <w:rPr>
          <w:rFonts w:eastAsia="宋体" w:cs="宋体" w:ascii="宋体" w:hAnsi="宋体"/>
          <w:sz w:val="22"/>
          <w:szCs w:val="22"/>
          <w:lang w:val="en-US"/>
        </w:rPr>
        <w:t>4</w:t>
      </w:r>
      <w:r>
        <w:rPr>
          <w:rFonts w:ascii="宋体" w:hAnsi="宋体" w:cs="宋体" w:eastAsia="宋体"/>
          <w:sz w:val="22"/>
          <w:szCs w:val="22"/>
          <w:lang w:val="zh-TW" w:eastAsia="zh-TW"/>
        </w:rPr>
        <w:t>月</w:t>
      </w:r>
      <w:r>
        <w:rPr>
          <w:rFonts w:eastAsia="宋体" w:cs="宋体" w:ascii="宋体" w:hAnsi="宋体"/>
          <w:sz w:val="22"/>
          <w:szCs w:val="22"/>
          <w:lang w:val="en-US"/>
        </w:rPr>
        <w:t>24</w:t>
      </w:r>
      <w:r>
        <w:rPr>
          <w:rFonts w:ascii="宋体" w:hAnsi="宋体" w:cs="宋体" w:eastAsia="宋体"/>
          <w:sz w:val="22"/>
          <w:szCs w:val="22"/>
          <w:lang w:val="zh-TW" w:eastAsia="zh-TW"/>
        </w:rPr>
        <w:t>日修订通过，自</w:t>
      </w:r>
      <w:r>
        <w:rPr>
          <w:rFonts w:eastAsia="宋体" w:cs="宋体" w:ascii="宋体" w:hAnsi="宋体"/>
          <w:sz w:val="22"/>
          <w:szCs w:val="22"/>
          <w:lang w:val="en-US"/>
        </w:rPr>
        <w:t>2008</w:t>
      </w:r>
      <w:r>
        <w:rPr>
          <w:rFonts w:ascii="宋体" w:hAnsi="宋体" w:cs="宋体" w:eastAsia="宋体"/>
          <w:sz w:val="22"/>
          <w:szCs w:val="22"/>
          <w:lang w:val="zh-TW" w:eastAsia="zh-TW"/>
        </w:rPr>
        <w:t>年</w:t>
      </w:r>
      <w:r>
        <w:rPr>
          <w:rFonts w:eastAsia="宋体" w:cs="宋体" w:ascii="宋体" w:hAnsi="宋体"/>
          <w:sz w:val="22"/>
          <w:szCs w:val="22"/>
          <w:lang w:val="en-US"/>
        </w:rPr>
        <w:t>7</w:t>
      </w:r>
      <w:r>
        <w:rPr>
          <w:rFonts w:ascii="宋体" w:hAnsi="宋体" w:cs="宋体" w:eastAsia="宋体"/>
          <w:sz w:val="22"/>
          <w:szCs w:val="22"/>
          <w:lang w:val="zh-TW" w:eastAsia="zh-TW"/>
        </w:rPr>
        <w:t>月</w:t>
      </w:r>
      <w:r>
        <w:rPr>
          <w:rFonts w:eastAsia="宋体" w:cs="宋体" w:ascii="宋体" w:hAnsi="宋体"/>
          <w:sz w:val="22"/>
          <w:szCs w:val="22"/>
          <w:lang w:val="en-US"/>
        </w:rPr>
        <w:t>1</w:t>
      </w:r>
      <w:r>
        <w:rPr>
          <w:rFonts w:ascii="宋体" w:hAnsi="宋体" w:cs="宋体" w:eastAsia="宋体"/>
          <w:sz w:val="22"/>
          <w:szCs w:val="22"/>
          <w:lang w:val="zh-TW" w:eastAsia="zh-TW"/>
        </w:rPr>
        <w:t>日起施行</w:t>
      </w:r>
    </w:p>
    <w:p>
      <w:pPr>
        <w:pStyle w:val="A"/>
        <w:shd w:fill="FFFFFF" w:val="clear"/>
        <w:jc w:val="center"/>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第四条  国家采取辅助方法和扶持措施，对残疾人给予特别扶助，减轻或者消除残疾影响和外界障碍，保障残疾人权利的实现。</w:t>
      </w:r>
    </w:p>
    <w:p>
      <w:pPr>
        <w:pStyle w:val="A"/>
        <w:shd w:fill="FFFFFF" w:val="clear"/>
        <w:jc w:val="left"/>
        <w:rPr>
          <w:rFonts w:ascii="宋体" w:hAnsi="宋体" w:eastAsia="宋体" w:cs="宋体"/>
        </w:rPr>
      </w:pPr>
      <w:r>
        <w:rPr>
          <w:rFonts w:eastAsia="宋体" w:cs="宋体" w:ascii="宋体" w:hAnsi="宋体"/>
        </w:rPr>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第四十三条　政府和社会采取下列措施，丰富残疾人的精神文化生活：</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（二）组织和扶持盲文读物、盲人有声读物及其他残疾人读物的编写和出版，根据盲人的实际需要，在公共图书馆设立盲文读物、盲人有声读物图书室；</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（三）开办电视手语节目，开办残疾人专题广播栏目，推进电视栏目、影视作品加配字幕、解说；</w:t>
      </w:r>
    </w:p>
    <w:p>
      <w:pPr>
        <w:pStyle w:val="A"/>
        <w:shd w:fill="FFFFFF" w:val="clear"/>
        <w:jc w:val="left"/>
        <w:rPr>
          <w:rFonts w:ascii="宋体" w:hAnsi="宋体" w:eastAsia="宋体" w:cs="宋体"/>
        </w:rPr>
      </w:pPr>
      <w:r>
        <w:rPr>
          <w:rFonts w:eastAsia="宋体" w:cs="宋体" w:ascii="宋体" w:hAnsi="宋体"/>
        </w:rPr>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第五十二条　国家和社会应当采取措施，逐步完善无障碍设施，推进信息交流无障碍，为残疾人平等参与社会生活创造无障碍环境。</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各级人民政府应当对无障碍环境建设进行统筹规划，综合协调，加强监督管理。</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第五十三条　无障碍设施的建设和改造，应当符合残疾人的实际需要。</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新建、改建和扩建建筑物、道路、交通设施等，应当符合国家有关无障碍设施工程建设标准。</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各级人民政府和有关部门应当按照国家无障碍设施工程建设规定，逐步推进已建成设施的改造，优先推进与残疾人日常工作、生活密切相关的公共服务设施的改造。</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对无障碍设施应当及时维修和保护。</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第五十四条　国家采取措施，为残疾人信息交流无障碍创造条件。</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各级人民政府和有关部门应当采取措施，为残疾人获取公共信息提供便利。</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国家和社会研制、开发适合残疾人使用的信息交流技术和产品。</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国家举办的各类升学考试、职业资格考试和任职考试，有盲人参加的，应当为盲人提供盲文试卷、电子试卷或者由专门的工作人员予以协助。</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第五十五条　公共服务机构和公共场所应当创造条件，为残疾人提供语音和文字提示、手语、盲文等信息交流服务，并提供优先服务和辅助性服务。</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公共交通工具应当逐步达到无障碍设施的要求。有条件的公共停车场应当为残疾人设置专用停车位。</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第五十六条　组织选举的部门应当为残疾人参加选举提供便利；有条件的，应当为盲人提供盲文选票。</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第五十七条　国家鼓励和扶持无障碍辅助设备、无障碍交通工具的研制和开发。</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第五十八条　盲人携带导盲犬出入公共场所，应当遵守国家有关规定。</w:t>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第八章　法律责任</w:t>
      </w:r>
    </w:p>
    <w:p>
      <w:pPr>
        <w:pStyle w:val="A"/>
        <w:shd w:fill="FFFFFF" w:val="clear"/>
        <w:ind w:left="0" w:right="0" w:firstLine="480"/>
        <w:jc w:val="left"/>
        <w:rPr>
          <w:rFonts w:ascii="宋体" w:hAnsi="宋体" w:eastAsia="宋体" w:cs="宋体"/>
        </w:rPr>
      </w:pPr>
      <w:r>
        <w:rPr>
          <w:rFonts w:eastAsia="宋体" w:cs="宋体" w:ascii="宋体" w:hAnsi="宋体"/>
        </w:rPr>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第五十九条　残疾人的合法权益受到侵害的，可以向残疾人组织投诉，残疾人组织应当维护残疾人的合法权益，有权要求有关部门或者单位查处。有关部门或者单位应当依法查处，并予以答复。</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残疾人组织对残疾人通过诉讼维护其合法权益需要帮助的，应当给予支持。</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残疾人组织对侵害特定残疾人群体利益的行为，有权要求有关部门依法查处。</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第六十条　残疾人的合法权益受到侵害的，有权要求有关部门依法处理，或者依法向仲裁机构申请仲裁，或者依法向人民法院提起诉讼。</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对有经济困难或者其他原因确需法律援助或者司法救助的残疾人，当地法律援助机构或者人民法院应当给予帮助，依法为其提供法律援助或者司法救助。</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第六十一条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第六十六条　违反本法规定，新建、改建和扩建建筑物、道路、交通设施，不符合国家有关无障碍设施工程建设标准，或者对无障碍设施未进行及时维修和保护造成后果的，由有关主管部门依法处理。</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第六十七条　违反本法规定，侵害残疾人的合法权益，其他法律、法规规定行政处罚的，从其规定；造成财产损失或者其他损害的，依法承担民事责任；构成犯罪的，依法追究刑事责任。</w:t>
      </w:r>
    </w:p>
    <w:p>
      <w:pPr>
        <w:pStyle w:val="A"/>
        <w:shd w:fill="FFFFFF" w:val="clear"/>
        <w:jc w:val="left"/>
        <w:rPr>
          <w:rFonts w:ascii="宋体" w:hAnsi="宋体" w:eastAsia="宋体" w:cs="宋体"/>
        </w:rPr>
      </w:pPr>
      <w:r>
        <w:rPr>
          <w:rFonts w:eastAsia="宋体" w:cs="宋体" w:ascii="宋体" w:hAnsi="宋体"/>
        </w:rPr>
      </w:r>
    </w:p>
    <w:p>
      <w:pPr>
        <w:pStyle w:val="2"/>
        <w:rPr>
          <w:rFonts w:ascii="宋体" w:hAnsi="宋体" w:eastAsia="宋体" w:cs="宋体"/>
        </w:rPr>
      </w:pPr>
      <w:bookmarkStart w:id="53" w:name="_Toc32"/>
      <w:r>
        <w:rPr>
          <w:lang w:val="en-US"/>
        </w:rPr>
        <w:t>3</w:t>
      </w:r>
      <w:bookmarkEnd w:id="53"/>
      <w:r>
        <w:rPr>
          <w:rFonts w:ascii="宋体" w:hAnsi="宋体" w:cs="宋体" w:eastAsia="宋体"/>
          <w:lang w:val="zh-TW" w:eastAsia="zh-TW"/>
        </w:rPr>
        <w:t>、《无障碍环境建设条例》</w:t>
      </w:r>
    </w:p>
    <w:p>
      <w:pPr>
        <w:pStyle w:val="A"/>
        <w:shd w:fill="FFFFFF" w:val="clear"/>
        <w:jc w:val="center"/>
        <w:rPr>
          <w:rFonts w:ascii="宋体" w:hAnsi="宋体" w:eastAsia="宋体" w:cs="宋体"/>
          <w:sz w:val="22"/>
          <w:szCs w:val="22"/>
          <w:lang w:val="zh-TW" w:eastAsia="zh-TW"/>
        </w:rPr>
      </w:pPr>
      <w:r>
        <w:rPr>
          <w:rFonts w:ascii="宋体" w:hAnsi="宋体" w:cs="宋体" w:eastAsia="宋体"/>
          <w:b/>
          <w:bCs/>
          <w:lang w:val="zh-TW" w:eastAsia="zh-TW"/>
        </w:rPr>
        <w:t>无障碍环境建设条例</w:t>
      </w:r>
    </w:p>
    <w:p>
      <w:pPr>
        <w:pStyle w:val="A"/>
        <w:shd w:fill="FFFFFF" w:val="clear"/>
        <w:jc w:val="center"/>
        <w:rPr>
          <w:rFonts w:ascii="宋体" w:hAnsi="宋体" w:eastAsia="宋体" w:cs="宋体"/>
          <w:sz w:val="22"/>
          <w:szCs w:val="22"/>
        </w:rPr>
      </w:pPr>
      <w:r>
        <w:rPr>
          <w:rFonts w:eastAsia="宋体" w:cs="宋体" w:ascii="宋体" w:hAnsi="宋体"/>
          <w:sz w:val="22"/>
          <w:szCs w:val="22"/>
          <w:lang w:val="en-US"/>
        </w:rPr>
        <w:t>2012</w:t>
      </w:r>
      <w:r>
        <w:rPr>
          <w:rFonts w:ascii="宋体" w:hAnsi="宋体" w:cs="宋体" w:eastAsia="宋体"/>
          <w:sz w:val="22"/>
          <w:szCs w:val="22"/>
          <w:lang w:val="zh-TW" w:eastAsia="zh-TW"/>
        </w:rPr>
        <w:t>年</w:t>
      </w:r>
      <w:r>
        <w:rPr>
          <w:rFonts w:eastAsia="宋体" w:cs="宋体" w:ascii="宋体" w:hAnsi="宋体"/>
          <w:sz w:val="22"/>
          <w:szCs w:val="22"/>
          <w:lang w:val="en-US"/>
        </w:rPr>
        <w:t>6</w:t>
      </w:r>
      <w:r>
        <w:rPr>
          <w:rFonts w:ascii="宋体" w:hAnsi="宋体" w:cs="宋体" w:eastAsia="宋体"/>
          <w:sz w:val="22"/>
          <w:szCs w:val="22"/>
          <w:lang w:val="zh-TW" w:eastAsia="zh-TW"/>
        </w:rPr>
        <w:t>月</w:t>
      </w:r>
      <w:r>
        <w:rPr>
          <w:rFonts w:eastAsia="宋体" w:cs="宋体" w:ascii="宋体" w:hAnsi="宋体"/>
          <w:sz w:val="22"/>
          <w:szCs w:val="22"/>
          <w:lang w:val="en-US"/>
        </w:rPr>
        <w:t>13</w:t>
      </w:r>
      <w:r>
        <w:rPr>
          <w:rFonts w:ascii="宋体" w:hAnsi="宋体" w:cs="宋体" w:eastAsia="宋体"/>
          <w:sz w:val="22"/>
          <w:szCs w:val="22"/>
          <w:lang w:val="zh-TW" w:eastAsia="zh-TW"/>
        </w:rPr>
        <w:t>日国务院第</w:t>
      </w:r>
      <w:r>
        <w:rPr>
          <w:rFonts w:eastAsia="宋体" w:cs="宋体" w:ascii="宋体" w:hAnsi="宋体"/>
          <w:sz w:val="22"/>
          <w:szCs w:val="22"/>
          <w:lang w:val="en-US"/>
        </w:rPr>
        <w:t>208</w:t>
      </w:r>
      <w:r>
        <w:rPr>
          <w:rFonts w:ascii="宋体" w:hAnsi="宋体" w:cs="宋体" w:eastAsia="宋体"/>
          <w:sz w:val="22"/>
          <w:szCs w:val="22"/>
          <w:lang w:val="zh-TW" w:eastAsia="zh-TW"/>
        </w:rPr>
        <w:t>次常务会议通过，自</w:t>
      </w:r>
      <w:r>
        <w:rPr>
          <w:rFonts w:eastAsia="宋体" w:cs="宋体" w:ascii="宋体" w:hAnsi="宋体"/>
          <w:sz w:val="22"/>
          <w:szCs w:val="22"/>
          <w:lang w:val="en-US"/>
        </w:rPr>
        <w:t>2012</w:t>
      </w:r>
      <w:r>
        <w:rPr>
          <w:rFonts w:ascii="宋体" w:hAnsi="宋体" w:cs="宋体" w:eastAsia="宋体"/>
          <w:sz w:val="22"/>
          <w:szCs w:val="22"/>
          <w:lang w:val="zh-TW" w:eastAsia="zh-TW"/>
        </w:rPr>
        <w:t>年</w:t>
      </w:r>
      <w:r>
        <w:rPr>
          <w:rFonts w:eastAsia="宋体" w:cs="宋体" w:ascii="宋体" w:hAnsi="宋体"/>
          <w:sz w:val="22"/>
          <w:szCs w:val="22"/>
          <w:lang w:val="en-US"/>
        </w:rPr>
        <w:t>8</w:t>
      </w:r>
      <w:r>
        <w:rPr>
          <w:rFonts w:ascii="宋体" w:hAnsi="宋体" w:cs="宋体" w:eastAsia="宋体"/>
          <w:sz w:val="22"/>
          <w:szCs w:val="22"/>
          <w:lang w:val="zh-TW" w:eastAsia="zh-TW"/>
        </w:rPr>
        <w:t>月</w:t>
      </w:r>
      <w:r>
        <w:rPr>
          <w:rFonts w:eastAsia="宋体" w:cs="宋体" w:ascii="宋体" w:hAnsi="宋体"/>
          <w:sz w:val="22"/>
          <w:szCs w:val="22"/>
          <w:lang w:val="en-US"/>
        </w:rPr>
        <w:t>1</w:t>
      </w:r>
      <w:r>
        <w:rPr>
          <w:rFonts w:ascii="宋体" w:hAnsi="宋体" w:cs="宋体" w:eastAsia="宋体"/>
          <w:sz w:val="22"/>
          <w:szCs w:val="22"/>
          <w:lang w:val="zh-TW" w:eastAsia="zh-TW"/>
        </w:rPr>
        <w:t>日起施行</w:t>
      </w:r>
    </w:p>
    <w:p>
      <w:pPr>
        <w:pStyle w:val="A"/>
        <w:shd w:fill="FFFFFF" w:val="clear"/>
        <w:jc w:val="center"/>
        <w:rPr>
          <w:rFonts w:ascii="宋体" w:hAnsi="宋体" w:eastAsia="宋体" w:cs="宋体"/>
          <w:sz w:val="22"/>
          <w:szCs w:val="22"/>
        </w:rPr>
      </w:pPr>
      <w:r>
        <w:rPr>
          <w:rFonts w:eastAsia="宋体" w:cs="宋体" w:ascii="宋体" w:hAnsi="宋体"/>
          <w:sz w:val="22"/>
          <w:szCs w:val="22"/>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第一章　总　　则</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第一条　为了创造无障碍环境，保障残疾人等社会成员平等参与社会生活，制定本条例。</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w:t>
      </w:r>
      <w:r>
        <w:rPr>
          <w:rFonts w:ascii="宋体" w:hAnsi="宋体" w:cs="宋体" w:eastAsia="宋体"/>
          <w:b/>
          <w:bCs/>
          <w:lang w:val="zh-TW" w:eastAsia="zh-TW"/>
        </w:rPr>
        <w:t>　第二条　本条例所称无障碍环境建设，是指为便于残疾人等社会成员自主安全地通行道路、出入相关建筑物、搭乘公共交通工具、交流信息、获得社区服务所进行的建设活动。</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第三条　无障碍环境建设应当与经济和社会发展水平相适应，遵循实用、易行、广泛受益的原则。</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第四条　县级以上人民政府负责组织编制无障碍环境建设发展规划并组织实施。</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编制无障碍环境建设发展规划，应当征求残疾人组织等社会组织的意见。</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无障碍环境建设发展规划应当纳入国民经济和社会发展规划以及城乡规划。</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第五条　国务院住房和城乡建设主管部门负责全国无障碍设施工程建设活动的监督管理工作，会同国务院有关部门制定无障碍设施工程建设标准，并对无障碍设施工程建设的情况进行监督检查。</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国务院工业和信息化主管部门等有关部门在各自职责范围内，做好无障碍环境建设工作。</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第六条　国家鼓励、支持采用无障碍通用设计的技术和产品，推进残疾人专用的无障碍技术和产品的开发、应用和推广。</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第七条　国家倡导无障碍环境建设理念，鼓励公民、法人和其他组织为无障碍环境建设提供捐助和志愿服务。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第八条　对在无障碍环境建设工作中作出显著成绩的单位和个人，按照国家有关规定给予表彰和奖励。</w:t>
      </w:r>
    </w:p>
    <w:p>
      <w:pPr>
        <w:pStyle w:val="A"/>
        <w:shd w:fill="FFFFFF" w:val="clear"/>
        <w:jc w:val="left"/>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第二章　无障碍设施建设</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第九条　城镇新建、改建、扩建道路、公共建筑、公共交通设施、居住建筑、居住区，应当符合无障碍设施工程建设标准。</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乡、村庄的建设和发展，应当逐步达到无障碍设施工程建设标准。</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第十条　无障碍设施工程应当与主体工程同步设计、同步施工、同步验收投入使用。新建的无障碍设施应当与周边的无障碍设施相衔接。</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第十一条　对城镇已建成的不符合无障碍设施工程建设标准的道路、公共建筑、公共交通设施、居住建筑、居住区，县级以上人民政府应当制定无障碍设施改造计划并组织实施。</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无障碍设施改造由所有权人或者管理人负责。</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第十二条　县级以上人民政府应当优先推进下列机构、场所的无障碍设施改造：</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（一）特殊教育、康复、社会福利等机构；</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（二）国家机关的公共服务场所；</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（三）文化、体育、医疗卫生等单位的公共服务场所；</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（四）交通运输、金融、邮政、商业、旅游等公共服务场所。</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第十三条　城市的主要道路、主要商业区和大型居住区的人行天桥和人行地下通道，应当按照无障碍设施工程建设标准配备无障碍设施，人行道交通信号设施应当逐步完善无障碍服务功能，适应残疾人等社会成员通行的需要。</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第十四条　城市的大中型公共场所的公共停车场和大型居住区的停车场，应当按照无障碍设施工程建设标准设置并标明无障碍停车位。</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无障碍停车位为肢体残疾人驾驶或者乘坐的机动车专用。</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第十五条　民用航空器、客运列车、客运船舶、公共汽车、城市轨道交通车辆等公共交通工具应当逐步达到无障碍设施的要求。有关主管部门应当制定公共交通工具的无障碍技术标准并确定达标期限。</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第十六条　视力残疾人携带导盲犬出入公共场所，应当遵守国家有关规定，公共场所的工作人员应当按照国家有关规定提供无障碍服务。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第十七条　无障碍设施的所有权人和管理人，应当对无障碍设施进行保护，有损毁或者故障及时进行维修，确保无障碍设施正常使用。</w:t>
      </w:r>
    </w:p>
    <w:p>
      <w:pPr>
        <w:pStyle w:val="A"/>
        <w:shd w:fill="FFFFFF" w:val="clear"/>
        <w:jc w:val="left"/>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第三章　无障碍信息交流</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第十八条　县级以上人民政府应当将无障碍信息交流建设纳入信息化建设规划，并采取措施推进信息交流无障碍建设。</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第十九条　县级以上人民政府及其有关部门发布重要政府信息和与残疾人相关的信息，应当创造条件为残疾人提供语音和文字提示等信息交流服务。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第二十条　国家举办的升学考试、职业资格考试和任职考试，有视力残疾人参加的，应当为视力残疾人提供盲文试卷、电子试卷，或者由工作人员予以协助。</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第二十一条　设区的市级以上人民政府设立的电视台应当创造条件，在播出电视节目时配备字幕，每周播放至少一次配播手语的新闻节目。</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公开出版发行的影视类录像制品应当配备字幕。</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第二十二条　设区的市级以上人民政府设立的公共图书馆应当开设视力残疾人阅览室，提供盲文读物、有声读物，其他图书馆应当逐步开设视力残疾人阅览室。</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第二十三条　残疾人组织的网站应当达到无障碍网站设计标准，设区的市级以上人民政府网站、政府公益活动网站，应当逐步达到无障碍网站设计标准。</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第二十四条　公共服务机构和公共场所应当创造条件为残疾人提供语音和文字提示、手语、盲文等信息交流服务，并对工作人员进行无障碍服务技能培训。</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第二十五条　举办听力残疾人集中参加的公共活动，举办单位应当提供字幕或者手语服务。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第二十六条　电信业务经营者提供电信服务，应当创造条件为有需求的听力、言语残疾人提供文字信息服务，为有需求的视力残疾人提供语音信息服务。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电信终端设备制造者应当提供能够与无障碍信息交流服务相衔接的技术、产品。</w:t>
      </w:r>
    </w:p>
    <w:p>
      <w:pPr>
        <w:pStyle w:val="A"/>
        <w:shd w:fill="FFFFFF" w:val="clear"/>
        <w:jc w:val="left"/>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第四章　无障碍社区服务</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第二十七条　社区公共服务设施应当逐步完善无障碍服务功能，为残疾人等社会成员参与社区生活提供便利。</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第二十八条　地方各级人民政府应当逐步完善报警、医疗急救等紧急呼叫系统，方便残疾人等社会成员报警、呼救。</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第二十九条　对需要进行无障碍设施改造的贫困家庭，县级以上地方人民政府可以给予适当补助。</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第三十条　组织选举的部门应当为残疾人参加选举提供便利，为视力残疾人提供盲文选票。</w:t>
      </w:r>
    </w:p>
    <w:p>
      <w:pPr>
        <w:pStyle w:val="A"/>
        <w:shd w:fill="FFFFFF" w:val="clear"/>
        <w:jc w:val="left"/>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第五章　法律责任</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第三十一条　城镇新建、改建、扩建道路、公共建筑、公共交通设施、居住建筑、居住区，不符合无障碍设施工程建设标准的，由住房和城乡建设主管部门责令改正，依法给予处罚。</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第三十二条　肢体残疾人驾驶或者乘坐的机动车以外的机动车占用无障碍停车位，影响肢体残疾人使用的，由公安机关交通管理部门责令改正，依法给予处罚。</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第三十三条　无障碍设施的所有权人或者管理人对无障碍设施未进行保护或者及时维修，导致无法正常使用的，由有关主管部门责令限期维修；造成使用人人身、财产损害的，无障碍设施的所有权人或者管理人应当承担赔偿责任。</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第三十四条　无障碍环境建设主管部门工作人员滥用职权、玩忽职守、徇私舞弊的，依法给予处分；构成犯罪的，依法追究刑事责任。</w:t>
      </w:r>
    </w:p>
    <w:p>
      <w:pPr>
        <w:pStyle w:val="A"/>
        <w:shd w:fill="FFFFFF" w:val="clear"/>
        <w:ind w:left="0" w:right="0" w:firstLine="480"/>
        <w:jc w:val="left"/>
        <w:rPr>
          <w:rFonts w:ascii="宋体" w:hAnsi="宋体" w:eastAsia="宋体" w:cs="宋体"/>
        </w:rPr>
      </w:pPr>
      <w:r>
        <w:rPr>
          <w:rFonts w:eastAsia="宋体" w:cs="宋体" w:ascii="宋体" w:hAnsi="宋体"/>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第六章　附　　则</w:t>
      </w:r>
    </w:p>
    <w:p>
      <w:pPr>
        <w:pStyle w:val="A"/>
        <w:shd w:fill="FFFFFF" w:val="clear"/>
        <w:ind w:left="0" w:right="0" w:firstLine="480"/>
        <w:jc w:val="left"/>
        <w:rPr>
          <w:rFonts w:ascii="宋体" w:hAnsi="宋体" w:eastAsia="宋体" w:cs="宋体"/>
        </w:rPr>
      </w:pPr>
      <w:r>
        <w:rPr>
          <w:rFonts w:ascii="宋体" w:hAnsi="宋体" w:cs="宋体" w:eastAsia="宋体"/>
          <w:lang w:val="zh-TW" w:eastAsia="zh-TW"/>
        </w:rPr>
        <w:t>第三十五条　本条例自</w:t>
      </w:r>
      <w:r>
        <w:rPr>
          <w:rFonts w:eastAsia="宋体" w:cs="宋体" w:ascii="宋体" w:hAnsi="宋体"/>
          <w:lang w:val="en-US"/>
        </w:rPr>
        <w:t>2012</w:t>
      </w:r>
      <w:r>
        <w:rPr>
          <w:rFonts w:ascii="宋体" w:hAnsi="宋体" w:cs="宋体" w:eastAsia="宋体"/>
          <w:lang w:val="zh-TW" w:eastAsia="zh-TW"/>
        </w:rPr>
        <w:t>年</w:t>
      </w:r>
      <w:r>
        <w:rPr>
          <w:rFonts w:eastAsia="宋体" w:cs="宋体" w:ascii="宋体" w:hAnsi="宋体"/>
          <w:lang w:val="en-US"/>
        </w:rPr>
        <w:t>8</w:t>
      </w:r>
      <w:r>
        <w:rPr>
          <w:rFonts w:ascii="宋体" w:hAnsi="宋体" w:cs="宋体" w:eastAsia="宋体"/>
          <w:lang w:val="zh-TW" w:eastAsia="zh-TW"/>
        </w:rPr>
        <w:t>月</w:t>
      </w:r>
      <w:r>
        <w:rPr>
          <w:rFonts w:eastAsia="宋体" w:cs="宋体" w:ascii="宋体" w:hAnsi="宋体"/>
          <w:lang w:val="en-US"/>
        </w:rPr>
        <w:t>1</w:t>
      </w:r>
      <w:r>
        <w:rPr>
          <w:rFonts w:ascii="宋体" w:hAnsi="宋体" w:cs="宋体" w:eastAsia="宋体"/>
          <w:lang w:val="zh-TW" w:eastAsia="zh-TW"/>
        </w:rPr>
        <w:t>日起施行。</w:t>
      </w:r>
    </w:p>
    <w:p>
      <w:pPr>
        <w:pStyle w:val="A"/>
        <w:shd w:fill="FFFFFF" w:val="clear"/>
        <w:jc w:val="left"/>
        <w:rPr>
          <w:rFonts w:ascii="宋体" w:hAnsi="宋体" w:eastAsia="宋体" w:cs="宋体"/>
        </w:rPr>
      </w:pPr>
      <w:r>
        <w:rPr>
          <w:rFonts w:eastAsia="宋体" w:cs="宋体" w:ascii="宋体" w:hAnsi="宋体"/>
        </w:rPr>
      </w:r>
    </w:p>
    <w:p>
      <w:pPr>
        <w:pStyle w:val="2"/>
        <w:rPr/>
      </w:pPr>
      <w:bookmarkStart w:id="54" w:name="_Toc33"/>
      <w:r>
        <w:rPr>
          <w:lang w:val="en-US"/>
        </w:rPr>
        <w:t>4</w:t>
      </w:r>
      <w:bookmarkEnd w:id="54"/>
      <w:r>
        <w:rPr>
          <w:rFonts w:ascii="宋体" w:hAnsi="宋体" w:cs="宋体" w:eastAsia="宋体"/>
          <w:lang w:val="zh-TW" w:eastAsia="zh-TW"/>
        </w:rPr>
        <w:t>、《中华人民共和国政府信息公开条例》（节选）</w:t>
      </w:r>
    </w:p>
    <w:p>
      <w:pPr>
        <w:pStyle w:val="A"/>
        <w:rPr/>
      </w:pPr>
      <w:r>
        <w:rPr/>
      </w:r>
    </w:p>
    <w:p>
      <w:pPr>
        <w:pStyle w:val="A"/>
        <w:shd w:fill="FFFFFF" w:val="clear"/>
        <w:jc w:val="center"/>
        <w:rPr>
          <w:sz w:val="22"/>
          <w:szCs w:val="22"/>
          <w:lang w:val="zh-TW" w:eastAsia="zh-TW"/>
        </w:rPr>
      </w:pPr>
      <w:r>
        <w:rPr>
          <w:rFonts w:ascii="宋体" w:hAnsi="宋体" w:cs="宋体" w:eastAsia="宋体"/>
          <w:b/>
          <w:bCs/>
          <w:lang w:val="zh-TW" w:eastAsia="zh-TW"/>
        </w:rPr>
        <w:t>中华人民共和国政府信息公开条例</w:t>
      </w:r>
    </w:p>
    <w:p>
      <w:pPr>
        <w:pStyle w:val="A"/>
        <w:shd w:fill="FFFFFF" w:val="clear"/>
        <w:jc w:val="center"/>
        <w:rPr/>
      </w:pPr>
      <w:r>
        <w:rPr>
          <w:sz w:val="22"/>
          <w:szCs w:val="22"/>
          <w:lang w:val="en-US"/>
        </w:rPr>
        <w:t>2007</w:t>
      </w:r>
      <w:r>
        <w:rPr>
          <w:rFonts w:ascii="宋体" w:hAnsi="宋体" w:cs="宋体" w:eastAsia="宋体"/>
          <w:sz w:val="22"/>
          <w:szCs w:val="22"/>
          <w:lang w:val="zh-TW" w:eastAsia="zh-TW"/>
        </w:rPr>
        <w:t>年</w:t>
      </w:r>
      <w:r>
        <w:rPr>
          <w:sz w:val="22"/>
          <w:szCs w:val="22"/>
          <w:lang w:val="en-US"/>
        </w:rPr>
        <w:t>1</w:t>
      </w:r>
      <w:r>
        <w:rPr>
          <w:rFonts w:ascii="宋体" w:hAnsi="宋体" w:cs="宋体" w:eastAsia="宋体"/>
          <w:sz w:val="22"/>
          <w:szCs w:val="22"/>
          <w:lang w:val="zh-TW" w:eastAsia="zh-TW"/>
        </w:rPr>
        <w:t>月</w:t>
      </w:r>
      <w:r>
        <w:rPr>
          <w:sz w:val="22"/>
          <w:szCs w:val="22"/>
          <w:lang w:val="en-US"/>
        </w:rPr>
        <w:t>17</w:t>
      </w:r>
      <w:r>
        <w:rPr>
          <w:rFonts w:ascii="宋体" w:hAnsi="宋体" w:cs="宋体" w:eastAsia="宋体"/>
          <w:sz w:val="22"/>
          <w:szCs w:val="22"/>
          <w:lang w:val="zh-TW" w:eastAsia="zh-TW"/>
        </w:rPr>
        <w:t>日国务院第</w:t>
      </w:r>
      <w:r>
        <w:rPr>
          <w:sz w:val="22"/>
          <w:szCs w:val="22"/>
          <w:lang w:val="en-US"/>
        </w:rPr>
        <w:t>165</w:t>
      </w:r>
      <w:r>
        <w:rPr>
          <w:rFonts w:ascii="宋体" w:hAnsi="宋体" w:cs="宋体" w:eastAsia="宋体"/>
          <w:sz w:val="22"/>
          <w:szCs w:val="22"/>
          <w:lang w:val="zh-TW" w:eastAsia="zh-TW"/>
        </w:rPr>
        <w:t>次常务会议通过，自</w:t>
      </w:r>
      <w:r>
        <w:rPr>
          <w:sz w:val="22"/>
          <w:szCs w:val="22"/>
          <w:lang w:val="en-US"/>
        </w:rPr>
        <w:t>2008</w:t>
      </w:r>
      <w:r>
        <w:rPr>
          <w:rFonts w:ascii="宋体" w:hAnsi="宋体" w:cs="宋体" w:eastAsia="宋体"/>
          <w:sz w:val="22"/>
          <w:szCs w:val="22"/>
          <w:lang w:val="zh-TW" w:eastAsia="zh-TW"/>
        </w:rPr>
        <w:t>年</w:t>
      </w:r>
      <w:r>
        <w:rPr>
          <w:sz w:val="22"/>
          <w:szCs w:val="22"/>
          <w:lang w:val="en-US"/>
        </w:rPr>
        <w:t>5</w:t>
      </w:r>
      <w:r>
        <w:rPr>
          <w:rFonts w:ascii="宋体" w:hAnsi="宋体" w:cs="宋体" w:eastAsia="宋体"/>
          <w:sz w:val="22"/>
          <w:szCs w:val="22"/>
          <w:lang w:val="zh-TW" w:eastAsia="zh-TW"/>
        </w:rPr>
        <w:t>月</w:t>
      </w:r>
      <w:r>
        <w:rPr>
          <w:sz w:val="22"/>
          <w:szCs w:val="22"/>
          <w:lang w:val="en-US"/>
        </w:rPr>
        <w:t>1</w:t>
      </w:r>
      <w:r>
        <w:rPr>
          <w:rFonts w:ascii="宋体" w:hAnsi="宋体" w:cs="宋体" w:eastAsia="宋体"/>
          <w:sz w:val="22"/>
          <w:szCs w:val="22"/>
          <w:lang w:val="zh-TW" w:eastAsia="zh-TW"/>
        </w:rPr>
        <w:t>日起施行</w:t>
      </w:r>
    </w:p>
    <w:p>
      <w:pPr>
        <w:pStyle w:val="A"/>
        <w:shd w:fill="FFFFFF" w:val="clear"/>
        <w:jc w:val="center"/>
        <w:rPr/>
      </w:pPr>
      <w:r>
        <w:rPr/>
      </w:r>
    </w:p>
    <w:p>
      <w:pPr>
        <w:pStyle w:val="A"/>
        <w:shd w:fill="FFFFFF" w:val="clear"/>
        <w:ind w:left="0" w:right="0" w:firstLine="480"/>
        <w:rPr>
          <w:lang w:val="zh-TW" w:eastAsia="zh-TW"/>
        </w:rPr>
      </w:pPr>
      <w:r>
        <w:rPr>
          <w:rFonts w:ascii="宋体" w:hAnsi="宋体" w:cs="宋体" w:eastAsia="宋体"/>
          <w:lang w:val="zh-TW" w:eastAsia="zh-TW"/>
        </w:rPr>
        <w:t>第二十一条　对申请公开的政府信息，行政机关根据下列情况分别作出答复：</w:t>
      </w:r>
    </w:p>
    <w:p>
      <w:pPr>
        <w:pStyle w:val="A"/>
        <w:shd w:fill="FFFFFF" w:val="clear"/>
        <w:ind w:left="0" w:right="0" w:firstLine="480"/>
        <w:rPr>
          <w:lang w:val="zh-TW" w:eastAsia="zh-TW"/>
        </w:rPr>
      </w:pPr>
      <w:r>
        <w:rPr>
          <w:rFonts w:ascii="宋体" w:hAnsi="宋体" w:cs="宋体" w:eastAsia="宋体"/>
          <w:lang w:val="zh-TW" w:eastAsia="zh-TW"/>
        </w:rPr>
        <w:t>（一）属于公开范围的，应当告知申请人获取该政府信息的方式和途径；</w:t>
      </w:r>
    </w:p>
    <w:p>
      <w:pPr>
        <w:pStyle w:val="A"/>
        <w:shd w:fill="FFFFFF" w:val="clear"/>
        <w:ind w:left="0" w:right="0" w:firstLine="480"/>
        <w:rPr>
          <w:lang w:val="zh-TW" w:eastAsia="zh-TW"/>
        </w:rPr>
      </w:pPr>
      <w:r>
        <w:rPr>
          <w:rFonts w:ascii="宋体" w:hAnsi="宋体" w:cs="宋体" w:eastAsia="宋体"/>
          <w:lang w:val="zh-TW" w:eastAsia="zh-TW"/>
        </w:rPr>
        <w:t>（二）属于不予公开范围的，应当告知申请人并说明理由；</w:t>
      </w:r>
    </w:p>
    <w:p>
      <w:pPr>
        <w:pStyle w:val="A"/>
        <w:shd w:fill="FFFFFF" w:val="clear"/>
        <w:ind w:left="0" w:right="0" w:firstLine="480"/>
        <w:rPr>
          <w:lang w:val="zh-TW" w:eastAsia="zh-TW"/>
        </w:rPr>
      </w:pPr>
      <w:r>
        <w:rPr>
          <w:rFonts w:ascii="宋体" w:hAnsi="宋体" w:cs="宋体" w:eastAsia="宋体"/>
          <w:lang w:val="zh-TW" w:eastAsia="zh-TW"/>
        </w:rPr>
        <w:t>（三）依法不属于本行政机关公开或者该政府信息不存在的，应当告知申请人，对能够确定该政府信息的公开机关的，应当告知申请人该行政机关的名称、联系方式；</w:t>
      </w:r>
    </w:p>
    <w:p>
      <w:pPr>
        <w:pStyle w:val="A"/>
        <w:shd w:fill="FFFFFF" w:val="clear"/>
        <w:ind w:left="0" w:right="0" w:firstLine="480"/>
        <w:rPr>
          <w:lang w:val="zh-TW" w:eastAsia="zh-TW"/>
        </w:rPr>
      </w:pPr>
      <w:r>
        <w:rPr>
          <w:rFonts w:ascii="宋体" w:hAnsi="宋体" w:cs="宋体" w:eastAsia="宋体"/>
          <w:lang w:val="zh-TW" w:eastAsia="zh-TW"/>
        </w:rPr>
        <w:t>（四）申请内容不明确的，应当告知申请人作出更改、补充。</w:t>
      </w:r>
    </w:p>
    <w:p>
      <w:pPr>
        <w:pStyle w:val="A"/>
        <w:shd w:fill="FFFFFF" w:val="clear"/>
        <w:ind w:left="0" w:right="0" w:firstLine="480"/>
        <w:rPr>
          <w:lang w:val="zh-TW" w:eastAsia="zh-TW"/>
        </w:rPr>
      </w:pPr>
      <w:r>
        <w:rPr>
          <w:rFonts w:ascii="宋体" w:hAnsi="宋体" w:cs="宋体" w:eastAsia="宋体"/>
          <w:lang w:val="zh-TW" w:eastAsia="zh-TW"/>
        </w:rPr>
        <w:t>第二十四条　行政机关收到政府信息公开申请，能够当场答复的，应当当场予以答复。</w:t>
      </w:r>
    </w:p>
    <w:p>
      <w:pPr>
        <w:pStyle w:val="A"/>
        <w:shd w:fill="FFFFFF" w:val="clear"/>
        <w:ind w:left="0" w:right="0" w:firstLine="480"/>
        <w:rPr/>
      </w:pPr>
      <w:r>
        <w:rPr>
          <w:rFonts w:ascii="宋体" w:hAnsi="宋体" w:cs="宋体" w:eastAsia="宋体"/>
          <w:lang w:val="zh-TW" w:eastAsia="zh-TW"/>
        </w:rPr>
        <w:t>行政机关不能当场答复的，应当自收到申请之日起</w:t>
      </w:r>
      <w:r>
        <w:rPr>
          <w:lang w:val="en-US"/>
        </w:rPr>
        <w:t>15</w:t>
      </w:r>
      <w:r>
        <w:rPr>
          <w:rFonts w:ascii="宋体" w:hAnsi="宋体" w:cs="宋体" w:eastAsia="宋体"/>
          <w:lang w:val="zh-TW" w:eastAsia="zh-TW"/>
        </w:rPr>
        <w:t>个工作日内予以答复；如需延长答复期限的，应当经政府信息公开工作机构负责人同意，并告知申请人，延长答复的期限最长不得超过</w:t>
      </w:r>
      <w:r>
        <w:rPr>
          <w:lang w:val="en-US"/>
        </w:rPr>
        <w:t>15</w:t>
      </w:r>
      <w:r>
        <w:rPr>
          <w:rFonts w:ascii="宋体" w:hAnsi="宋体" w:cs="宋体" w:eastAsia="宋体"/>
          <w:lang w:val="zh-TW" w:eastAsia="zh-TW"/>
        </w:rPr>
        <w:t>个工作日。</w:t>
      </w:r>
    </w:p>
    <w:p>
      <w:pPr>
        <w:pStyle w:val="A"/>
        <w:shd w:fill="FFFFFF" w:val="clear"/>
        <w:ind w:left="0" w:right="0" w:firstLine="480"/>
        <w:rPr>
          <w:lang w:val="zh-TW" w:eastAsia="zh-TW"/>
        </w:rPr>
      </w:pPr>
      <w:r>
        <w:rPr>
          <w:rFonts w:ascii="宋体" w:hAnsi="宋体" w:cs="宋体" w:eastAsia="宋体"/>
          <w:lang w:val="zh-TW" w:eastAsia="zh-TW"/>
        </w:rPr>
        <w:t>申请公开的政府信息涉及第三方权益的，行政机关征求第三方意见所需时间不计算在本条第二款规定的期限内。</w:t>
      </w:r>
    </w:p>
    <w:p>
      <w:pPr>
        <w:pStyle w:val="A"/>
        <w:shd w:fill="FFFFFF" w:val="clear"/>
        <w:ind w:left="0" w:right="0" w:firstLine="480"/>
        <w:rPr>
          <w:lang w:val="zh-TW" w:eastAsia="zh-TW"/>
        </w:rPr>
      </w:pPr>
      <w:r>
        <w:rPr>
          <w:rFonts w:ascii="宋体" w:hAnsi="宋体" w:cs="宋体" w:eastAsia="宋体"/>
          <w:lang w:val="zh-TW" w:eastAsia="zh-TW"/>
        </w:rPr>
        <w:t>第三十三条　公民、法人或者其他组织认为行政机关不依法履行政府信息公开义务的，可以向上级行政机关、监察机关或者政府信息公开工作主管部门举报。收到举报的机关应当予以调查处理。</w:t>
      </w:r>
    </w:p>
    <w:p>
      <w:pPr>
        <w:pStyle w:val="A"/>
        <w:shd w:fill="FFFFFF" w:val="clear"/>
        <w:ind w:left="0" w:right="0" w:firstLine="480"/>
        <w:rPr>
          <w:lang w:val="zh-TW" w:eastAsia="zh-TW"/>
        </w:rPr>
      </w:pPr>
      <w:r>
        <w:rPr>
          <w:rFonts w:ascii="宋体" w:hAnsi="宋体" w:cs="宋体" w:eastAsia="宋体"/>
          <w:lang w:val="zh-TW" w:eastAsia="zh-TW"/>
        </w:rPr>
        <w:t>公民、法人或者其他组织认为行政机关在政府信息公开工作中的具体行政行为侵犯其合法权益的，可以依法申请行政复议或者提起行政诉讼。</w:t>
      </w:r>
    </w:p>
    <w:p>
      <w:pPr>
        <w:pStyle w:val="A"/>
        <w:rPr/>
      </w:pPr>
      <w:r>
        <w:rPr/>
      </w:r>
    </w:p>
    <w:p>
      <w:pPr>
        <w:pStyle w:val="2"/>
        <w:rPr/>
      </w:pPr>
      <w:bookmarkStart w:id="55" w:name="_Toc34"/>
      <w:r>
        <w:rPr>
          <w:lang w:val="en-US"/>
        </w:rPr>
        <w:t>5</w:t>
      </w:r>
      <w:bookmarkEnd w:id="55"/>
      <w:r>
        <w:rPr>
          <w:rFonts w:ascii="宋体" w:hAnsi="宋体" w:cs="宋体" w:eastAsia="宋体"/>
          <w:lang w:val="zh-TW" w:eastAsia="zh-TW"/>
        </w:rPr>
        <w:t>、行政复议与行政诉讼相关法律法规</w:t>
      </w:r>
    </w:p>
    <w:p>
      <w:pPr>
        <w:pStyle w:val="A"/>
        <w:shd w:fill="FFFFFF" w:val="clear"/>
        <w:jc w:val="center"/>
        <w:rPr>
          <w:sz w:val="22"/>
          <w:szCs w:val="22"/>
          <w:lang w:val="zh-TW" w:eastAsia="zh-TW"/>
        </w:rPr>
      </w:pPr>
      <w:r>
        <w:rPr>
          <w:rFonts w:ascii="宋体" w:hAnsi="宋体" w:cs="宋体" w:eastAsia="宋体"/>
          <w:b/>
          <w:bCs/>
          <w:lang w:val="zh-TW" w:eastAsia="zh-TW"/>
        </w:rPr>
        <w:t>中华人民共和国行政复议法</w:t>
      </w:r>
    </w:p>
    <w:p>
      <w:pPr>
        <w:pStyle w:val="A"/>
        <w:shd w:fill="FFFFFF" w:val="clear"/>
        <w:jc w:val="center"/>
        <w:rPr/>
      </w:pPr>
      <w:r>
        <w:rPr>
          <w:sz w:val="22"/>
          <w:szCs w:val="22"/>
          <w:lang w:val="en-US"/>
        </w:rPr>
        <w:t>1999</w:t>
      </w:r>
      <w:r>
        <w:rPr>
          <w:rFonts w:ascii="宋体" w:hAnsi="宋体" w:cs="宋体" w:eastAsia="宋体"/>
          <w:sz w:val="22"/>
          <w:szCs w:val="22"/>
          <w:lang w:val="zh-TW" w:eastAsia="zh-TW"/>
        </w:rPr>
        <w:t>年</w:t>
      </w:r>
      <w:r>
        <w:rPr>
          <w:sz w:val="22"/>
          <w:szCs w:val="22"/>
          <w:lang w:val="en-US"/>
        </w:rPr>
        <w:t>4</w:t>
      </w:r>
      <w:r>
        <w:rPr>
          <w:rFonts w:ascii="宋体" w:hAnsi="宋体" w:cs="宋体" w:eastAsia="宋体"/>
          <w:sz w:val="22"/>
          <w:szCs w:val="22"/>
          <w:lang w:val="zh-TW" w:eastAsia="zh-TW"/>
        </w:rPr>
        <w:t>月</w:t>
      </w:r>
      <w:r>
        <w:rPr>
          <w:sz w:val="22"/>
          <w:szCs w:val="22"/>
          <w:lang w:val="en-US"/>
        </w:rPr>
        <w:t>29</w:t>
      </w:r>
      <w:r>
        <w:rPr>
          <w:rFonts w:ascii="宋体" w:hAnsi="宋体" w:cs="宋体" w:eastAsia="宋体"/>
          <w:sz w:val="22"/>
          <w:szCs w:val="22"/>
          <w:lang w:val="zh-TW" w:eastAsia="zh-TW"/>
        </w:rPr>
        <w:t>日第九届全国人民代表大会常务委员会第九次会议通过</w:t>
      </w:r>
    </w:p>
    <w:p>
      <w:pPr>
        <w:pStyle w:val="A"/>
        <w:shd w:fill="FFFFFF" w:val="clear"/>
        <w:jc w:val="center"/>
        <w:rPr/>
      </w:pPr>
      <w:r>
        <w:rPr/>
      </w:r>
    </w:p>
    <w:p>
      <w:pPr>
        <w:pStyle w:val="A"/>
        <w:numPr>
          <w:ilvl w:val="0"/>
          <w:numId w:val="10"/>
        </w:numPr>
        <w:shd w:fill="FFFFFF" w:val="clear"/>
        <w:rPr>
          <w:lang w:val="en-US"/>
        </w:rPr>
      </w:pPr>
      <w:r>
        <w:rPr>
          <w:lang w:val="en-US"/>
        </w:rPr>
        <w:t xml:space="preserve"> </w:t>
      </w:r>
      <w:r>
        <w:rPr>
          <w:rFonts w:ascii="宋体" w:hAnsi="宋体" w:cs="宋体" w:eastAsia="宋体"/>
          <w:lang w:val="zh-TW" w:eastAsia="zh-TW"/>
        </w:rPr>
        <w:t>公民、法人或者其他组织认为具体行政行为侵犯其合法权益的，可以自知道该具体行政行为之日起六十日内提出行政复议申请；但是法律规定的申请期限超过六十日的除外。</w:t>
      </w:r>
    </w:p>
    <w:p>
      <w:pPr>
        <w:pStyle w:val="A"/>
        <w:rPr/>
      </w:pPr>
      <w:r>
        <w:rPr>
          <w:lang w:val="en-US"/>
        </w:rPr>
        <w:t xml:space="preserve">    </w:t>
      </w:r>
      <w:r>
        <w:rPr>
          <w:rFonts w:ascii="宋体" w:hAnsi="宋体" w:cs="宋体" w:eastAsia="宋体"/>
          <w:lang w:val="zh-TW" w:eastAsia="zh-TW"/>
        </w:rPr>
        <w:t>第十二条</w:t>
      </w:r>
      <w:r>
        <w:rPr>
          <w:lang w:val="en-US"/>
        </w:rPr>
        <w:t xml:space="preserve"> </w:t>
      </w:r>
      <w:r>
        <w:rPr>
          <w:rFonts w:ascii="宋体" w:hAnsi="宋体" w:cs="宋体" w:eastAsia="宋体"/>
          <w:lang w:val="zh-TW" w:eastAsia="zh-TW"/>
        </w:rPr>
        <w:t>对县级以上地方各级人民政府工作部门的具体行政行为不服的，由申请人选择，可以向该部门的本级人民政府申请行政复议，也可以向上一级主管部门申请行政复议。</w:t>
      </w:r>
    </w:p>
    <w:p>
      <w:pPr>
        <w:pStyle w:val="A"/>
        <w:rPr>
          <w:lang w:val="zh-TW" w:eastAsia="zh-TW"/>
        </w:rPr>
      </w:pPr>
      <w:r>
        <w:rPr>
          <w:rFonts w:ascii="宋体" w:hAnsi="宋体" w:cs="宋体" w:eastAsia="宋体"/>
          <w:lang w:val="zh-TW" w:eastAsia="zh-TW"/>
        </w:rPr>
        <w:t>　　对海关、金融、国税、外汇管理等实行垂直领导的行政机关和国家安全机关的具体行政行为不服的，向上一级主管部门申请行政复议。</w:t>
      </w:r>
    </w:p>
    <w:p>
      <w:pPr>
        <w:pStyle w:val="A"/>
        <w:rPr/>
      </w:pPr>
      <w:r>
        <w:rPr>
          <w:rFonts w:ascii="宋体" w:hAnsi="宋体" w:cs="宋体" w:eastAsia="宋体"/>
          <w:lang w:val="zh-TW" w:eastAsia="zh-TW"/>
        </w:rPr>
        <w:t>　　第十三条</w:t>
      </w:r>
      <w:r>
        <w:rPr>
          <w:lang w:val="en-US"/>
        </w:rPr>
        <w:t xml:space="preserve"> </w:t>
      </w:r>
      <w:r>
        <w:rPr>
          <w:rFonts w:ascii="宋体" w:hAnsi="宋体" w:cs="宋体" w:eastAsia="宋体"/>
          <w:lang w:val="zh-TW" w:eastAsia="zh-TW"/>
        </w:rPr>
        <w:t>对地方各级人民政府的具体行政行为不服的，向上一级地方人民政府申请行政复议。</w:t>
      </w:r>
    </w:p>
    <w:p>
      <w:pPr>
        <w:pStyle w:val="A"/>
        <w:rPr>
          <w:lang w:val="zh-TW" w:eastAsia="zh-TW"/>
        </w:rPr>
      </w:pPr>
      <w:r>
        <w:rPr>
          <w:rFonts w:ascii="宋体" w:hAnsi="宋体" w:cs="宋体" w:eastAsia="宋体"/>
          <w:lang w:val="zh-TW" w:eastAsia="zh-TW"/>
        </w:rPr>
        <w:t>　　对省、自治区人民政府依法设立的派出机关所属的县级地方人民政府的具体行政行为不服的，向该派出机关申请行政复议。</w:t>
      </w:r>
    </w:p>
    <w:p>
      <w:pPr>
        <w:pStyle w:val="A"/>
        <w:rPr/>
      </w:pPr>
      <w:r>
        <w:rPr>
          <w:lang w:val="en-US"/>
        </w:rPr>
        <w:t xml:space="preserve">    </w:t>
      </w:r>
      <w:r>
        <w:rPr>
          <w:rFonts w:ascii="宋体" w:hAnsi="宋体" w:cs="宋体" w:eastAsia="宋体"/>
          <w:lang w:val="zh-TW" w:eastAsia="zh-TW"/>
        </w:rPr>
        <w:t>第十七条</w:t>
      </w:r>
      <w:r>
        <w:rPr>
          <w:lang w:val="en-US"/>
        </w:rPr>
        <w:t xml:space="preserve"> </w:t>
      </w:r>
      <w:r>
        <w:rPr>
          <w:rFonts w:ascii="宋体" w:hAnsi="宋体" w:cs="宋体" w:eastAsia="宋体"/>
          <w:lang w:val="zh-TW" w:eastAsia="zh-TW"/>
        </w:rPr>
        <w:t>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pStyle w:val="A"/>
        <w:shd w:fill="FFFFFF" w:val="clear"/>
        <w:ind w:left="0" w:right="0" w:firstLine="480"/>
        <w:rPr>
          <w:lang w:val="zh-TW" w:eastAsia="zh-TW"/>
        </w:rPr>
      </w:pPr>
      <w:r>
        <w:rPr>
          <w:rFonts w:ascii="宋体" w:hAnsi="宋体" w:cs="宋体" w:eastAsia="宋体"/>
          <w:lang w:val="zh-TW" w:eastAsia="zh-TW"/>
        </w:rPr>
        <w:t>除前款规定外，行政复议申请自行政复议机关负责法制工作的机构收到之日起即为受理。</w:t>
      </w:r>
    </w:p>
    <w:p>
      <w:pPr>
        <w:pStyle w:val="A"/>
        <w:shd w:fill="FFFFFF" w:val="clear"/>
        <w:ind w:left="0" w:right="0" w:firstLine="480"/>
        <w:rPr/>
      </w:pPr>
      <w:r>
        <w:rPr>
          <w:rFonts w:ascii="宋体" w:hAnsi="宋体" w:cs="宋体" w:eastAsia="宋体"/>
          <w:lang w:val="zh-TW" w:eastAsia="zh-TW"/>
        </w:rPr>
        <w:t>第十九条</w:t>
      </w:r>
      <w:r>
        <w:rPr>
          <w:lang w:val="en-US"/>
        </w:rPr>
        <w:t xml:space="preserve"> </w:t>
      </w:r>
      <w:r>
        <w:rPr>
          <w:rFonts w:ascii="宋体" w:hAnsi="宋体" w:cs="宋体" w:eastAsia="宋体"/>
          <w:lang w:val="zh-TW" w:eastAsia="zh-TW"/>
        </w:rPr>
        <w:t>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pPr>
        <w:pStyle w:val="A"/>
        <w:shd w:fill="FFFFFF" w:val="clear"/>
        <w:ind w:left="0" w:right="0" w:firstLine="480"/>
        <w:rPr/>
      </w:pPr>
      <w:r>
        <w:rPr>
          <w:rFonts w:ascii="宋体" w:hAnsi="宋体" w:cs="宋体" w:eastAsia="宋体"/>
          <w:lang w:val="zh-TW" w:eastAsia="zh-TW"/>
        </w:rPr>
        <w:t>第三十一条</w:t>
      </w:r>
      <w:r>
        <w:rPr>
          <w:lang w:val="en-US"/>
        </w:rPr>
        <w:t xml:space="preserve"> </w:t>
      </w:r>
      <w:r>
        <w:rPr>
          <w:rFonts w:ascii="宋体" w:hAnsi="宋体" w:cs="宋体" w:eastAsia="宋体"/>
          <w:lang w:val="zh-TW" w:eastAsia="zh-TW"/>
        </w:rPr>
        <w:t>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pStyle w:val="A"/>
        <w:shd w:fill="FFFFFF" w:val="clear"/>
        <w:ind w:left="0" w:right="0" w:firstLine="480"/>
        <w:rPr>
          <w:lang w:val="zh-TW" w:eastAsia="zh-TW"/>
        </w:rPr>
      </w:pPr>
      <w:r>
        <w:rPr>
          <w:rFonts w:ascii="宋体" w:hAnsi="宋体" w:cs="宋体" w:eastAsia="宋体"/>
          <w:lang w:val="zh-TW" w:eastAsia="zh-TW"/>
        </w:rPr>
        <w:t>行政复议机关作出行政复议决定，应当制作行政复议决定书，并加盖印章。</w:t>
      </w:r>
    </w:p>
    <w:p>
      <w:pPr>
        <w:pStyle w:val="A"/>
        <w:shd w:fill="FFFFFF" w:val="clear"/>
        <w:ind w:left="0" w:right="0" w:firstLine="480"/>
        <w:rPr>
          <w:lang w:val="zh-TW" w:eastAsia="zh-TW"/>
        </w:rPr>
      </w:pPr>
      <w:r>
        <w:rPr>
          <w:rFonts w:ascii="宋体" w:hAnsi="宋体" w:cs="宋体" w:eastAsia="宋体"/>
          <w:lang w:val="zh-TW" w:eastAsia="zh-TW"/>
        </w:rPr>
        <w:t>行政复议决定书一经送达，即发生法律效力。</w:t>
      </w:r>
    </w:p>
    <w:p>
      <w:pPr>
        <w:pStyle w:val="A"/>
        <w:shd w:fill="FFFFFF" w:val="clear"/>
        <w:ind w:left="0" w:right="0" w:firstLine="420"/>
        <w:rPr/>
      </w:pPr>
      <w:r>
        <w:rPr/>
      </w:r>
    </w:p>
    <w:p>
      <w:pPr>
        <w:pStyle w:val="A"/>
        <w:shd w:fill="FFFFFF" w:val="clear"/>
        <w:jc w:val="center"/>
        <w:rPr>
          <w:sz w:val="22"/>
          <w:szCs w:val="22"/>
          <w:lang w:val="zh-TW" w:eastAsia="zh-TW"/>
        </w:rPr>
      </w:pPr>
      <w:r>
        <w:rPr>
          <w:rFonts w:ascii="宋体" w:hAnsi="宋体" w:cs="宋体" w:eastAsia="宋体"/>
          <w:b/>
          <w:bCs/>
          <w:lang w:val="zh-TW" w:eastAsia="zh-TW"/>
        </w:rPr>
        <w:t>中华人民共和国行政复议法实施条例</w:t>
      </w:r>
    </w:p>
    <w:p>
      <w:pPr>
        <w:pStyle w:val="A"/>
        <w:shd w:fill="FFFFFF" w:val="clear"/>
        <w:jc w:val="center"/>
        <w:rPr/>
      </w:pPr>
      <w:r>
        <w:rPr>
          <w:sz w:val="22"/>
          <w:szCs w:val="22"/>
          <w:lang w:val="en-US"/>
        </w:rPr>
        <w:t>2007</w:t>
      </w:r>
      <w:r>
        <w:rPr>
          <w:rFonts w:ascii="宋体" w:hAnsi="宋体" w:cs="宋体" w:eastAsia="宋体"/>
          <w:sz w:val="22"/>
          <w:szCs w:val="22"/>
          <w:lang w:val="zh-TW" w:eastAsia="zh-TW"/>
        </w:rPr>
        <w:t>年</w:t>
      </w:r>
      <w:r>
        <w:rPr>
          <w:sz w:val="22"/>
          <w:szCs w:val="22"/>
          <w:lang w:val="en-US"/>
        </w:rPr>
        <w:t>5</w:t>
      </w:r>
      <w:r>
        <w:rPr>
          <w:rFonts w:ascii="宋体" w:hAnsi="宋体" w:cs="宋体" w:eastAsia="宋体"/>
          <w:sz w:val="22"/>
          <w:szCs w:val="22"/>
          <w:lang w:val="zh-TW" w:eastAsia="zh-TW"/>
        </w:rPr>
        <w:t>月</w:t>
      </w:r>
      <w:r>
        <w:rPr>
          <w:sz w:val="22"/>
          <w:szCs w:val="22"/>
          <w:lang w:val="en-US"/>
        </w:rPr>
        <w:t>23</w:t>
      </w:r>
      <w:r>
        <w:rPr>
          <w:rFonts w:ascii="宋体" w:hAnsi="宋体" w:cs="宋体" w:eastAsia="宋体"/>
          <w:sz w:val="22"/>
          <w:szCs w:val="22"/>
          <w:lang w:val="zh-TW" w:eastAsia="zh-TW"/>
        </w:rPr>
        <w:t>日国务院第</w:t>
      </w:r>
      <w:r>
        <w:rPr>
          <w:sz w:val="22"/>
          <w:szCs w:val="22"/>
          <w:lang w:val="en-US"/>
        </w:rPr>
        <w:t>177</w:t>
      </w:r>
      <w:r>
        <w:rPr>
          <w:rFonts w:ascii="宋体" w:hAnsi="宋体" w:cs="宋体" w:eastAsia="宋体"/>
          <w:sz w:val="22"/>
          <w:szCs w:val="22"/>
          <w:lang w:val="zh-TW" w:eastAsia="zh-TW"/>
        </w:rPr>
        <w:t>次常务会议通过，自</w:t>
      </w:r>
      <w:r>
        <w:rPr>
          <w:sz w:val="22"/>
          <w:szCs w:val="22"/>
          <w:lang w:val="en-US"/>
        </w:rPr>
        <w:t>2007</w:t>
      </w:r>
      <w:r>
        <w:rPr>
          <w:rFonts w:ascii="宋体" w:hAnsi="宋体" w:cs="宋体" w:eastAsia="宋体"/>
          <w:sz w:val="22"/>
          <w:szCs w:val="22"/>
          <w:lang w:val="zh-TW" w:eastAsia="zh-TW"/>
        </w:rPr>
        <w:t>年</w:t>
      </w:r>
      <w:r>
        <w:rPr>
          <w:sz w:val="22"/>
          <w:szCs w:val="22"/>
          <w:lang w:val="en-US"/>
        </w:rPr>
        <w:t>8</w:t>
      </w:r>
      <w:r>
        <w:rPr>
          <w:rFonts w:ascii="宋体" w:hAnsi="宋体" w:cs="宋体" w:eastAsia="宋体"/>
          <w:sz w:val="22"/>
          <w:szCs w:val="22"/>
          <w:lang w:val="zh-TW" w:eastAsia="zh-TW"/>
        </w:rPr>
        <w:t>月</w:t>
      </w:r>
      <w:r>
        <w:rPr>
          <w:sz w:val="22"/>
          <w:szCs w:val="22"/>
          <w:lang w:val="en-US"/>
        </w:rPr>
        <w:t>1</w:t>
      </w:r>
      <w:r>
        <w:rPr>
          <w:rFonts w:ascii="宋体" w:hAnsi="宋体" w:cs="宋体" w:eastAsia="宋体"/>
          <w:sz w:val="22"/>
          <w:szCs w:val="22"/>
          <w:lang w:val="zh-TW" w:eastAsia="zh-TW"/>
        </w:rPr>
        <w:t>日起施行</w:t>
      </w:r>
    </w:p>
    <w:p>
      <w:pPr>
        <w:pStyle w:val="A"/>
        <w:shd w:fill="FFFFFF" w:val="clear"/>
        <w:jc w:val="center"/>
        <w:rPr/>
      </w:pPr>
      <w:r>
        <w:rPr/>
      </w:r>
    </w:p>
    <w:p>
      <w:pPr>
        <w:pStyle w:val="A"/>
        <w:rPr/>
      </w:pPr>
      <w:r>
        <w:rPr>
          <w:rFonts w:ascii="宋体" w:hAnsi="宋体" w:cs="宋体" w:eastAsia="宋体"/>
          <w:lang w:val="zh-TW" w:eastAsia="zh-TW"/>
        </w:rPr>
        <w:t>　</w:t>
      </w:r>
      <w:r>
        <w:rPr>
          <w:lang w:val="en-US"/>
        </w:rPr>
        <w:t xml:space="preserve">  </w:t>
      </w:r>
      <w:r>
        <w:rPr>
          <w:rFonts w:ascii="宋体" w:hAnsi="宋体" w:cs="宋体" w:eastAsia="宋体"/>
          <w:lang w:val="zh-TW" w:eastAsia="zh-TW"/>
        </w:rPr>
        <w:t>第十九条　申请人书面申请行政复议的，应当在行政复议申请书中载明下列事项：</w:t>
      </w:r>
    </w:p>
    <w:p>
      <w:pPr>
        <w:pStyle w:val="A"/>
        <w:rPr>
          <w:lang w:val="zh-TW" w:eastAsia="zh-TW"/>
        </w:rPr>
      </w:pPr>
      <w:r>
        <w:rPr>
          <w:rFonts w:ascii="宋体" w:hAnsi="宋体" w:cs="宋体" w:eastAsia="宋体"/>
          <w:lang w:val="zh-TW" w:eastAsia="zh-TW"/>
        </w:rPr>
        <w:t>　　（一）申请人的基本情况，包括：公民的姓名、性别、年龄、身份证号码、工作单位、住所、邮政编码；法人或者其他组织的名称、住所、邮政编码和法定代表人或者主要负责人的姓名、职务；</w:t>
      </w:r>
    </w:p>
    <w:p>
      <w:pPr>
        <w:pStyle w:val="A"/>
        <w:rPr>
          <w:lang w:val="zh-TW" w:eastAsia="zh-TW"/>
        </w:rPr>
      </w:pPr>
      <w:r>
        <w:rPr>
          <w:rFonts w:ascii="宋体" w:hAnsi="宋体" w:cs="宋体" w:eastAsia="宋体"/>
          <w:lang w:val="zh-TW" w:eastAsia="zh-TW"/>
        </w:rPr>
        <w:t>　　（二）被申请人的名称；</w:t>
      </w:r>
    </w:p>
    <w:p>
      <w:pPr>
        <w:pStyle w:val="A"/>
        <w:rPr>
          <w:lang w:val="zh-TW" w:eastAsia="zh-TW"/>
        </w:rPr>
      </w:pPr>
      <w:r>
        <w:rPr>
          <w:rFonts w:ascii="宋体" w:hAnsi="宋体" w:cs="宋体" w:eastAsia="宋体"/>
          <w:lang w:val="zh-TW" w:eastAsia="zh-TW"/>
        </w:rPr>
        <w:t>　　（三）行政复议请求、申请行政复议的主要事实和理由；</w:t>
      </w:r>
    </w:p>
    <w:p>
      <w:pPr>
        <w:pStyle w:val="A"/>
        <w:rPr>
          <w:lang w:val="zh-TW" w:eastAsia="zh-TW"/>
        </w:rPr>
      </w:pPr>
      <w:r>
        <w:rPr>
          <w:rFonts w:ascii="宋体" w:hAnsi="宋体" w:cs="宋体" w:eastAsia="宋体"/>
          <w:lang w:val="zh-TW" w:eastAsia="zh-TW"/>
        </w:rPr>
        <w:t>　　（四）申请人的签名或者盖章；</w:t>
      </w:r>
    </w:p>
    <w:p>
      <w:pPr>
        <w:pStyle w:val="A"/>
        <w:shd w:fill="FFFFFF" w:val="clear"/>
        <w:ind w:left="0" w:right="0" w:firstLine="480"/>
        <w:rPr>
          <w:b/>
          <w:b/>
          <w:bCs/>
          <w:lang w:val="zh-TW" w:eastAsia="zh-TW"/>
        </w:rPr>
      </w:pPr>
      <w:r>
        <w:rPr>
          <w:rFonts w:ascii="宋体" w:hAnsi="宋体" w:cs="宋体" w:eastAsia="宋体"/>
          <w:lang w:val="zh-TW" w:eastAsia="zh-TW"/>
        </w:rPr>
        <w:t>（五）申请行政复议的日期。</w:t>
      </w:r>
    </w:p>
    <w:p>
      <w:pPr>
        <w:pStyle w:val="A"/>
        <w:shd w:fill="FFFFFF" w:val="clear"/>
        <w:jc w:val="center"/>
        <w:rPr>
          <w:b/>
          <w:b/>
          <w:bCs/>
        </w:rPr>
      </w:pPr>
      <w:r>
        <w:rPr>
          <w:b/>
          <w:bCs/>
        </w:rPr>
      </w:r>
    </w:p>
    <w:p>
      <w:pPr>
        <w:pStyle w:val="A"/>
        <w:shd w:fill="FFFFFF" w:val="clear"/>
        <w:jc w:val="center"/>
        <w:rPr>
          <w:sz w:val="22"/>
          <w:szCs w:val="22"/>
          <w:lang w:val="zh-TW" w:eastAsia="zh-TW"/>
        </w:rPr>
      </w:pPr>
      <w:r>
        <w:rPr>
          <w:rFonts w:ascii="宋体" w:hAnsi="宋体" w:cs="宋体" w:eastAsia="宋体"/>
          <w:b/>
          <w:bCs/>
          <w:lang w:val="zh-TW" w:eastAsia="zh-TW"/>
        </w:rPr>
        <w:t>中华人民共和国行政诉讼法</w:t>
      </w:r>
    </w:p>
    <w:p>
      <w:pPr>
        <w:pStyle w:val="A"/>
        <w:shd w:fill="FFFFFF" w:val="clear"/>
        <w:jc w:val="center"/>
        <w:rPr/>
      </w:pPr>
      <w:r>
        <w:rPr>
          <w:rFonts w:ascii="宋体" w:hAnsi="宋体" w:cs="宋体" w:eastAsia="宋体"/>
          <w:sz w:val="22"/>
          <w:szCs w:val="22"/>
          <w:lang w:val="zh-TW" w:eastAsia="zh-TW"/>
        </w:rPr>
        <w:t>由中华人民共和国第七届全国人民代表大会常务委员会第二次会议于</w:t>
      </w:r>
      <w:r>
        <w:rPr>
          <w:sz w:val="22"/>
          <w:szCs w:val="22"/>
          <w:lang w:val="en-US"/>
        </w:rPr>
        <w:t>1989</w:t>
      </w:r>
      <w:r>
        <w:rPr>
          <w:rFonts w:ascii="宋体" w:hAnsi="宋体" w:cs="宋体" w:eastAsia="宋体"/>
          <w:sz w:val="22"/>
          <w:szCs w:val="22"/>
          <w:lang w:val="zh-TW" w:eastAsia="zh-TW"/>
        </w:rPr>
        <w:t>年</w:t>
      </w:r>
      <w:r>
        <w:rPr>
          <w:sz w:val="22"/>
          <w:szCs w:val="22"/>
          <w:lang w:val="en-US"/>
        </w:rPr>
        <w:t>4</w:t>
      </w:r>
      <w:r>
        <w:rPr>
          <w:rFonts w:ascii="宋体" w:hAnsi="宋体" w:cs="宋体" w:eastAsia="宋体"/>
          <w:sz w:val="22"/>
          <w:szCs w:val="22"/>
          <w:lang w:val="zh-TW" w:eastAsia="zh-TW"/>
        </w:rPr>
        <w:t>月</w:t>
      </w:r>
      <w:r>
        <w:rPr>
          <w:sz w:val="22"/>
          <w:szCs w:val="22"/>
          <w:lang w:val="en-US"/>
        </w:rPr>
        <w:t>4</w:t>
      </w:r>
      <w:r>
        <w:rPr>
          <w:rFonts w:ascii="宋体" w:hAnsi="宋体" w:cs="宋体" w:eastAsia="宋体"/>
          <w:sz w:val="22"/>
          <w:szCs w:val="22"/>
          <w:lang w:val="zh-TW" w:eastAsia="zh-TW"/>
        </w:rPr>
        <w:t>日通过，自</w:t>
      </w:r>
      <w:r>
        <w:rPr>
          <w:sz w:val="22"/>
          <w:szCs w:val="22"/>
          <w:lang w:val="en-US"/>
        </w:rPr>
        <w:t>1990</w:t>
      </w:r>
      <w:r>
        <w:rPr>
          <w:rFonts w:ascii="宋体" w:hAnsi="宋体" w:cs="宋体" w:eastAsia="宋体"/>
          <w:sz w:val="22"/>
          <w:szCs w:val="22"/>
          <w:lang w:val="zh-TW" w:eastAsia="zh-TW"/>
        </w:rPr>
        <w:t>年</w:t>
      </w:r>
      <w:r>
        <w:rPr>
          <w:sz w:val="22"/>
          <w:szCs w:val="22"/>
          <w:lang w:val="en-US"/>
        </w:rPr>
        <w:t>10</w:t>
      </w:r>
      <w:r>
        <w:rPr>
          <w:rFonts w:ascii="宋体" w:hAnsi="宋体" w:cs="宋体" w:eastAsia="宋体"/>
          <w:sz w:val="22"/>
          <w:szCs w:val="22"/>
          <w:lang w:val="zh-TW" w:eastAsia="zh-TW"/>
        </w:rPr>
        <w:t>月</w:t>
      </w:r>
      <w:r>
        <w:rPr>
          <w:sz w:val="22"/>
          <w:szCs w:val="22"/>
          <w:lang w:val="en-US"/>
        </w:rPr>
        <w:t>1</w:t>
      </w:r>
      <w:r>
        <w:rPr>
          <w:rFonts w:ascii="宋体" w:hAnsi="宋体" w:cs="宋体" w:eastAsia="宋体"/>
          <w:sz w:val="22"/>
          <w:szCs w:val="22"/>
          <w:lang w:val="zh-TW" w:eastAsia="zh-TW"/>
        </w:rPr>
        <w:t>日起施行</w:t>
      </w:r>
    </w:p>
    <w:p>
      <w:pPr>
        <w:pStyle w:val="A"/>
        <w:shd w:fill="FFFFFF" w:val="clear"/>
        <w:jc w:val="center"/>
        <w:rPr/>
      </w:pPr>
      <w:r>
        <w:rPr/>
      </w:r>
    </w:p>
    <w:p>
      <w:pPr>
        <w:pStyle w:val="A"/>
        <w:shd w:fill="FFFFFF" w:val="clear"/>
        <w:ind w:left="0" w:right="0" w:firstLine="480"/>
        <w:rPr>
          <w:rFonts w:ascii="宋体" w:hAnsi="宋体" w:eastAsia="宋体" w:cs="宋体"/>
          <w:lang w:val="zh-TW" w:eastAsia="zh-TW"/>
        </w:rPr>
      </w:pPr>
      <w:r>
        <w:rPr>
          <w:rFonts w:ascii="宋体" w:hAnsi="宋体" w:cs="宋体" w:eastAsia="宋体"/>
          <w:lang w:val="zh-TW" w:eastAsia="zh-TW"/>
        </w:rPr>
        <w:t>第三十九条　公民、法人或者其他组织直接向人民法院提起诉讼的，应当在知道作出具体行政行为之日起三个月内提出。法律另有规定的除外。</w:t>
      </w:r>
    </w:p>
    <w:p>
      <w:pPr>
        <w:pStyle w:val="A"/>
        <w:shd w:fill="FFFFFF" w:val="clear"/>
        <w:jc w:val="left"/>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第四十一条 提起诉讼应当符合下列条件：</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（一）原告是认为具体行政行为侵犯其合法权益的公民、法人或者其他组织；</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（二）有明确的被告；</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（三）有具体的诉讼请求和事实根据；</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（四）属于人民法院受案范围和受诉人民法院管辖。</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第四十二条 人民法院接到起诉状，经审查，应当在七日内立案或者作出裁定不予受理。原告对裁定不服的，可以提起上诉。</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第五十四条 人民法院经过审理，根据不同情况，分别作出以下判决：</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（一）具体行政行为证据确凿，适用法律、法规正确，符合法定程序的，判决维持。</w:t>
      </w:r>
    </w:p>
    <w:p>
      <w:pPr>
        <w:pStyle w:val="A"/>
        <w:shd w:fill="FFFFFF" w:val="clear"/>
        <w:jc w:val="left"/>
        <w:rPr>
          <w:rFonts w:ascii="宋体" w:hAnsi="宋体" w:eastAsia="宋体" w:cs="宋体"/>
          <w:lang w:val="zh-TW" w:eastAsia="zh-TW"/>
        </w:rPr>
      </w:pPr>
      <w:r>
        <w:rPr>
          <w:rFonts w:ascii="宋体" w:hAnsi="宋体" w:cs="宋体" w:eastAsia="宋体"/>
          <w:lang w:val="zh-TW" w:eastAsia="zh-TW"/>
        </w:rPr>
        <w:t>（二）具体行政行为有下列情形之一的，判决撤销或者部分撤销，并可以判决被告重新作出具体行政行为：</w:t>
      </w:r>
    </w:p>
    <w:p>
      <w:pPr>
        <w:pStyle w:val="A"/>
        <w:shd w:fill="FFFFFF" w:val="clear"/>
        <w:jc w:val="left"/>
        <w:rPr>
          <w:rFonts w:ascii="宋体" w:hAnsi="宋体" w:eastAsia="宋体" w:cs="宋体"/>
        </w:rPr>
      </w:pPr>
      <w:r>
        <w:rPr>
          <w:rFonts w:ascii="宋体" w:hAnsi="宋体" w:cs="宋体" w:eastAsia="宋体"/>
          <w:lang w:val="zh-TW" w:eastAsia="zh-TW"/>
        </w:rPr>
        <w:t>　　</w:t>
      </w:r>
      <w:r>
        <w:rPr>
          <w:rFonts w:ascii="宋体" w:hAnsi="宋体" w:cs="宋体" w:eastAsia="宋体"/>
          <w:lang w:val="en-US"/>
        </w:rPr>
        <w:t>⒈</w:t>
      </w:r>
      <w:r>
        <w:rPr>
          <w:rFonts w:ascii="宋体" w:hAnsi="宋体" w:cs="宋体" w:eastAsia="宋体"/>
          <w:lang w:val="zh-TW" w:eastAsia="zh-TW"/>
        </w:rPr>
        <w:t>主要证据不足的；</w:t>
      </w:r>
    </w:p>
    <w:p>
      <w:pPr>
        <w:pStyle w:val="A"/>
        <w:shd w:fill="FFFFFF" w:val="clear"/>
        <w:jc w:val="left"/>
        <w:rPr>
          <w:rFonts w:ascii="宋体" w:hAnsi="宋体" w:eastAsia="宋体" w:cs="宋体"/>
        </w:rPr>
      </w:pPr>
      <w:r>
        <w:rPr>
          <w:rFonts w:ascii="宋体" w:hAnsi="宋体" w:cs="宋体" w:eastAsia="宋体"/>
          <w:lang w:val="zh-TW" w:eastAsia="zh-TW"/>
        </w:rPr>
        <w:t>　　</w:t>
      </w:r>
      <w:r>
        <w:rPr>
          <w:rFonts w:ascii="宋体" w:hAnsi="宋体" w:cs="宋体" w:eastAsia="宋体"/>
          <w:lang w:val="en-US"/>
        </w:rPr>
        <w:t>⒉</w:t>
      </w:r>
      <w:r>
        <w:rPr>
          <w:rFonts w:ascii="宋体" w:hAnsi="宋体" w:cs="宋体" w:eastAsia="宋体"/>
          <w:lang w:val="zh-TW" w:eastAsia="zh-TW"/>
        </w:rPr>
        <w:t>适用法律、法规错误的；</w:t>
      </w:r>
    </w:p>
    <w:p>
      <w:pPr>
        <w:pStyle w:val="A"/>
        <w:shd w:fill="FFFFFF" w:val="clear"/>
        <w:jc w:val="left"/>
        <w:rPr>
          <w:rFonts w:ascii="宋体" w:hAnsi="宋体" w:eastAsia="宋体" w:cs="宋体"/>
        </w:rPr>
      </w:pPr>
      <w:r>
        <w:rPr>
          <w:rFonts w:ascii="宋体" w:hAnsi="宋体" w:cs="宋体" w:eastAsia="宋体"/>
          <w:lang w:val="zh-TW" w:eastAsia="zh-TW"/>
        </w:rPr>
        <w:t>　　</w:t>
      </w:r>
      <w:r>
        <w:rPr>
          <w:rFonts w:ascii="宋体" w:hAnsi="宋体" w:cs="宋体" w:eastAsia="宋体"/>
          <w:lang w:val="en-US"/>
        </w:rPr>
        <w:t>⒊</w:t>
      </w:r>
      <w:r>
        <w:rPr>
          <w:rFonts w:ascii="宋体" w:hAnsi="宋体" w:cs="宋体" w:eastAsia="宋体"/>
          <w:lang w:val="zh-TW" w:eastAsia="zh-TW"/>
        </w:rPr>
        <w:t>违反法定程序的；</w:t>
      </w:r>
    </w:p>
    <w:p>
      <w:pPr>
        <w:pStyle w:val="A"/>
        <w:shd w:fill="FFFFFF" w:val="clear"/>
        <w:jc w:val="left"/>
        <w:rPr>
          <w:rFonts w:ascii="宋体" w:hAnsi="宋体" w:eastAsia="宋体" w:cs="宋体"/>
        </w:rPr>
      </w:pPr>
      <w:r>
        <w:rPr>
          <w:rFonts w:ascii="宋体" w:hAnsi="宋体" w:cs="宋体" w:eastAsia="宋体"/>
          <w:lang w:val="zh-TW" w:eastAsia="zh-TW"/>
        </w:rPr>
        <w:t>　　</w:t>
      </w:r>
      <w:r>
        <w:rPr>
          <w:rFonts w:ascii="宋体" w:hAnsi="宋体" w:cs="宋体" w:eastAsia="宋体"/>
          <w:lang w:val="en-US"/>
        </w:rPr>
        <w:t>⒋</w:t>
      </w:r>
      <w:r>
        <w:rPr>
          <w:rFonts w:ascii="宋体" w:hAnsi="宋体" w:cs="宋体" w:eastAsia="宋体"/>
          <w:lang w:val="zh-TW" w:eastAsia="zh-TW"/>
        </w:rPr>
        <w:t>超越职权的；</w:t>
      </w:r>
    </w:p>
    <w:p>
      <w:pPr>
        <w:pStyle w:val="A"/>
        <w:shd w:fill="FFFFFF" w:val="clear"/>
        <w:jc w:val="left"/>
        <w:rPr>
          <w:rFonts w:ascii="宋体" w:hAnsi="宋体" w:eastAsia="宋体" w:cs="宋体"/>
        </w:rPr>
      </w:pPr>
      <w:r>
        <w:rPr>
          <w:rFonts w:ascii="宋体" w:hAnsi="宋体" w:cs="宋体" w:eastAsia="宋体"/>
          <w:lang w:val="zh-TW" w:eastAsia="zh-TW"/>
        </w:rPr>
        <w:t>　　</w:t>
      </w:r>
      <w:r>
        <w:rPr>
          <w:rFonts w:ascii="宋体" w:hAnsi="宋体" w:cs="宋体" w:eastAsia="宋体"/>
          <w:lang w:val="en-US"/>
        </w:rPr>
        <w:t>⒌</w:t>
      </w:r>
      <w:r>
        <w:rPr>
          <w:rFonts w:ascii="宋体" w:hAnsi="宋体" w:cs="宋体" w:eastAsia="宋体"/>
          <w:lang w:val="zh-TW" w:eastAsia="zh-TW"/>
        </w:rPr>
        <w:t>滥用职权的。</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（三）被告不履行或者拖延履行法定职责的，判决其在一定期限内履行。</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（四）行政处罚显失公正的，可以判决变更。</w:t>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第五十五条 人民法院判决被告重新作出具体行政行为的，被告不得以同一的事实和理由作出与原具体行政行为基本相同的具体行政行为。</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第五十八条 当事人不服人民法院第一审判决的，有权在判决书送达之日起十五日内向上一级人民法院提起上诉。当事人不服人民法院第一审裁定的，有权在裁定书送达之日起十日内向上一级人民法院提起上诉。逾期不提起上诉的，人民法院的第一审判决或者裁定发生法律效力。</w:t>
      </w:r>
    </w:p>
    <w:p>
      <w:pPr>
        <w:pStyle w:val="A"/>
        <w:shd w:fill="FFFFFF" w:val="clear"/>
        <w:ind w:left="0" w:right="0" w:firstLine="480"/>
        <w:jc w:val="left"/>
        <w:rPr>
          <w:rFonts w:ascii="宋体" w:hAnsi="宋体" w:eastAsia="宋体" w:cs="宋体"/>
        </w:rPr>
      </w:pPr>
      <w:r>
        <w:rPr>
          <w:rFonts w:eastAsia="宋体" w:cs="宋体" w:ascii="宋体" w:hAnsi="宋体"/>
        </w:rPr>
      </w:r>
    </w:p>
    <w:p>
      <w:pPr>
        <w:pStyle w:val="2"/>
        <w:rPr>
          <w:rFonts w:ascii="宋体" w:hAnsi="宋体" w:eastAsia="宋体" w:cs="宋体"/>
        </w:rPr>
      </w:pPr>
      <w:bookmarkStart w:id="56" w:name="_Toc35"/>
      <w:r>
        <w:rPr>
          <w:lang w:val="en-US"/>
        </w:rPr>
        <w:t>6</w:t>
      </w:r>
      <w:bookmarkEnd w:id="56"/>
      <w:r>
        <w:rPr>
          <w:rFonts w:ascii="宋体" w:hAnsi="宋体" w:cs="宋体" w:eastAsia="宋体"/>
          <w:lang w:val="zh-TW" w:eastAsia="zh-TW"/>
        </w:rPr>
        <w:t>、《中华人民共和国信访条例》（节选）</w:t>
      </w:r>
    </w:p>
    <w:p>
      <w:pPr>
        <w:pStyle w:val="A"/>
        <w:shd w:fill="FFFFFF" w:val="clear"/>
        <w:jc w:val="center"/>
        <w:rPr>
          <w:rFonts w:ascii="宋体" w:hAnsi="宋体" w:eastAsia="宋体" w:cs="宋体"/>
          <w:sz w:val="22"/>
          <w:szCs w:val="22"/>
          <w:lang w:val="zh-TW" w:eastAsia="zh-TW"/>
        </w:rPr>
      </w:pPr>
      <w:r>
        <w:rPr>
          <w:rFonts w:ascii="宋体" w:hAnsi="宋体" w:cs="宋体" w:eastAsia="宋体"/>
          <w:b/>
          <w:bCs/>
          <w:lang w:val="zh-TW" w:eastAsia="zh-TW"/>
        </w:rPr>
        <w:t>中华人民共和国信访条例</w:t>
      </w:r>
    </w:p>
    <w:p>
      <w:pPr>
        <w:pStyle w:val="A"/>
        <w:shd w:fill="FFFFFF" w:val="clear"/>
        <w:jc w:val="center"/>
        <w:rPr>
          <w:rFonts w:ascii="宋体" w:hAnsi="宋体" w:eastAsia="宋体" w:cs="宋体"/>
        </w:rPr>
      </w:pPr>
      <w:r>
        <w:rPr>
          <w:rFonts w:eastAsia="宋体" w:cs="宋体" w:ascii="宋体" w:hAnsi="宋体"/>
          <w:sz w:val="22"/>
          <w:szCs w:val="22"/>
          <w:lang w:val="en-US"/>
        </w:rPr>
        <w:t>2005</w:t>
      </w:r>
      <w:r>
        <w:rPr>
          <w:rFonts w:ascii="宋体" w:hAnsi="宋体" w:cs="宋体" w:eastAsia="宋体"/>
          <w:sz w:val="22"/>
          <w:szCs w:val="22"/>
          <w:lang w:val="zh-TW" w:eastAsia="zh-TW"/>
        </w:rPr>
        <w:t>年</w:t>
      </w:r>
      <w:r>
        <w:rPr>
          <w:rFonts w:eastAsia="宋体" w:cs="宋体" w:ascii="宋体" w:hAnsi="宋体"/>
          <w:sz w:val="22"/>
          <w:szCs w:val="22"/>
          <w:lang w:val="en-US"/>
        </w:rPr>
        <w:t>1</w:t>
      </w:r>
      <w:r>
        <w:rPr>
          <w:rFonts w:ascii="宋体" w:hAnsi="宋体" w:cs="宋体" w:eastAsia="宋体"/>
          <w:sz w:val="22"/>
          <w:szCs w:val="22"/>
          <w:lang w:val="zh-TW" w:eastAsia="zh-TW"/>
        </w:rPr>
        <w:t>月</w:t>
      </w:r>
      <w:r>
        <w:rPr>
          <w:rFonts w:eastAsia="宋体" w:cs="宋体" w:ascii="宋体" w:hAnsi="宋体"/>
          <w:sz w:val="22"/>
          <w:szCs w:val="22"/>
          <w:lang w:val="en-US"/>
        </w:rPr>
        <w:t>5</w:t>
      </w:r>
      <w:r>
        <w:rPr>
          <w:rFonts w:ascii="宋体" w:hAnsi="宋体" w:cs="宋体" w:eastAsia="宋体"/>
          <w:sz w:val="22"/>
          <w:szCs w:val="22"/>
          <w:lang w:val="zh-TW" w:eastAsia="zh-TW"/>
        </w:rPr>
        <w:t>日国务院第</w:t>
      </w:r>
      <w:r>
        <w:rPr>
          <w:rFonts w:eastAsia="宋体" w:cs="宋体" w:ascii="宋体" w:hAnsi="宋体"/>
          <w:sz w:val="22"/>
          <w:szCs w:val="22"/>
          <w:lang w:val="en-US"/>
        </w:rPr>
        <w:t>76</w:t>
      </w:r>
      <w:r>
        <w:rPr>
          <w:rFonts w:ascii="宋体" w:hAnsi="宋体" w:cs="宋体" w:eastAsia="宋体"/>
          <w:sz w:val="22"/>
          <w:szCs w:val="22"/>
          <w:lang w:val="zh-TW" w:eastAsia="zh-TW"/>
        </w:rPr>
        <w:t>次常务会议通过，自</w:t>
      </w:r>
      <w:r>
        <w:rPr>
          <w:rFonts w:eastAsia="宋体" w:cs="宋体" w:ascii="宋体" w:hAnsi="宋体"/>
          <w:sz w:val="22"/>
          <w:szCs w:val="22"/>
          <w:lang w:val="en-US"/>
        </w:rPr>
        <w:t>2005</w:t>
      </w:r>
      <w:r>
        <w:rPr>
          <w:rFonts w:ascii="宋体" w:hAnsi="宋体" w:cs="宋体" w:eastAsia="宋体"/>
          <w:sz w:val="22"/>
          <w:szCs w:val="22"/>
          <w:lang w:val="zh-TW" w:eastAsia="zh-TW"/>
        </w:rPr>
        <w:t>年</w:t>
      </w:r>
      <w:r>
        <w:rPr>
          <w:rFonts w:eastAsia="宋体" w:cs="宋体" w:ascii="宋体" w:hAnsi="宋体"/>
          <w:sz w:val="22"/>
          <w:szCs w:val="22"/>
          <w:lang w:val="en-US"/>
        </w:rPr>
        <w:t>5</w:t>
      </w:r>
      <w:r>
        <w:rPr>
          <w:rFonts w:ascii="宋体" w:hAnsi="宋体" w:cs="宋体" w:eastAsia="宋体"/>
          <w:sz w:val="22"/>
          <w:szCs w:val="22"/>
          <w:lang w:val="zh-TW" w:eastAsia="zh-TW"/>
        </w:rPr>
        <w:t>月</w:t>
      </w:r>
      <w:r>
        <w:rPr>
          <w:rFonts w:eastAsia="宋体" w:cs="宋体" w:ascii="宋体" w:hAnsi="宋体"/>
          <w:sz w:val="22"/>
          <w:szCs w:val="22"/>
          <w:lang w:val="en-US"/>
        </w:rPr>
        <w:t>1</w:t>
      </w:r>
      <w:r>
        <w:rPr>
          <w:rFonts w:ascii="宋体" w:hAnsi="宋体" w:cs="宋体" w:eastAsia="宋体"/>
          <w:sz w:val="22"/>
          <w:szCs w:val="22"/>
          <w:lang w:val="zh-TW" w:eastAsia="zh-TW"/>
        </w:rPr>
        <w:t>日起施行</w:t>
      </w:r>
    </w:p>
    <w:p>
      <w:pPr>
        <w:pStyle w:val="A"/>
        <w:shd w:fill="FFFFFF" w:val="clear"/>
        <w:rPr>
          <w:rFonts w:ascii="宋体" w:hAnsi="宋体" w:eastAsia="宋体" w:cs="宋体"/>
        </w:rPr>
      </w:pPr>
      <w:r>
        <w:rPr>
          <w:rFonts w:eastAsia="宋体" w:cs="宋体" w:ascii="宋体" w:hAnsi="宋体"/>
        </w:rPr>
      </w:r>
    </w:p>
    <w:p>
      <w:pPr>
        <w:pStyle w:val="A"/>
        <w:shd w:fill="FFFFFF" w:val="clear"/>
        <w:ind w:left="0" w:right="0" w:firstLine="240"/>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第二条 本条例所称信访，是指公民、法人或者其他组织采用书信、电子邮件、传真、电话、走访等形式，向各级人民政府、县级以上人民政府工作部门反映情况，提出建议、意见或者投诉请求，依法由有关行政机关处理的活动。</w:t>
      </w:r>
    </w:p>
    <w:p>
      <w:pPr>
        <w:pStyle w:val="A"/>
        <w:shd w:fill="FFFFFF" w:val="clear"/>
        <w:ind w:left="0" w:right="0" w:firstLine="240"/>
        <w:rPr>
          <w:rFonts w:ascii="宋体" w:hAnsi="宋体" w:eastAsia="宋体" w:cs="宋体"/>
        </w:rPr>
      </w:pPr>
      <w:r>
        <w:rPr>
          <w:rFonts w:eastAsia="宋体" w:cs="宋体" w:ascii="宋体" w:hAnsi="宋体"/>
          <w:lang w:val="en-US"/>
        </w:rPr>
        <w:t xml:space="preserve">  </w:t>
      </w:r>
      <w:r>
        <w:rPr>
          <w:rFonts w:ascii="宋体" w:hAnsi="宋体" w:cs="宋体" w:eastAsia="宋体"/>
          <w:lang w:val="zh-TW" w:eastAsia="zh-TW"/>
        </w:rPr>
        <w:t>采用前款规定的形式，反映情况，提出建议、意见或者投诉请求的公民、法人或者其他组织，称信访人。</w:t>
      </w:r>
    </w:p>
    <w:p>
      <w:pPr>
        <w:pStyle w:val="A"/>
        <w:shd w:fill="FFFFFF" w:val="clear"/>
        <w:ind w:left="0" w:right="0" w:firstLine="240"/>
        <w:rPr>
          <w:rFonts w:ascii="宋体" w:hAnsi="宋体" w:eastAsia="宋体" w:cs="宋体"/>
        </w:rPr>
      </w:pPr>
      <w:r>
        <w:rPr>
          <w:rFonts w:eastAsia="宋体" w:cs="宋体" w:ascii="宋体" w:hAnsi="宋体"/>
          <w:lang w:val="en-US"/>
        </w:rPr>
        <w:t xml:space="preserve">  </w:t>
      </w:r>
      <w:r>
        <w:rPr>
          <w:rFonts w:ascii="宋体" w:hAnsi="宋体" w:cs="宋体" w:eastAsia="宋体"/>
          <w:lang w:val="zh-TW" w:eastAsia="zh-TW"/>
        </w:rPr>
        <w:t xml:space="preserve">第二十二条 信访人按照本条例规定直接向各级人民政府信访工作机构以外的行政机关提出的信访事项，有关行政机关应当予以登记；对符合本条例第十四条第一款规定并属于本机关法定职权范围的信访事项，应当受理，不得推诿、敷衍、拖延；对不属于本机关职权范围的信访事项，应当告知信访人向有权的机关提出。 </w:t>
      </w:r>
    </w:p>
    <w:p>
      <w:pPr>
        <w:pStyle w:val="A"/>
        <w:shd w:fill="FFFFFF" w:val="clear"/>
        <w:ind w:left="0" w:right="0" w:firstLine="240"/>
        <w:rPr>
          <w:rFonts w:ascii="宋体" w:hAnsi="宋体" w:eastAsia="宋体" w:cs="宋体"/>
        </w:rPr>
      </w:pPr>
      <w:r>
        <w:rPr>
          <w:rFonts w:eastAsia="宋体" w:cs="宋体" w:ascii="宋体" w:hAnsi="宋体"/>
          <w:lang w:val="en-US"/>
        </w:rPr>
        <w:t>  </w:t>
      </w:r>
      <w:r>
        <w:rPr>
          <w:rFonts w:ascii="宋体" w:hAnsi="宋体" w:cs="宋体" w:eastAsia="宋体"/>
          <w:lang w:val="zh-TW" w:eastAsia="zh-TW"/>
        </w:rPr>
        <w:t xml:space="preserve">有关行政机关收到信访事项后，能够当场答复是否受理的，应当当场书面答复；不能当场答复的，应当自收到信访事项之日起１５日内书面告知信访人。但是，信访人的姓名（名称）、住址不清的除外。 </w:t>
      </w:r>
    </w:p>
    <w:p>
      <w:pPr>
        <w:pStyle w:val="A"/>
        <w:shd w:fill="FFFFFF" w:val="clear"/>
        <w:ind w:left="0" w:right="0" w:firstLine="240"/>
        <w:rPr>
          <w:rFonts w:ascii="宋体" w:hAnsi="宋体" w:eastAsia="宋体" w:cs="宋体"/>
        </w:rPr>
      </w:pPr>
      <w:r>
        <w:rPr>
          <w:rFonts w:eastAsia="宋体" w:cs="宋体" w:ascii="宋体" w:hAnsi="宋体"/>
          <w:lang w:val="en-US"/>
        </w:rPr>
        <w:t>  </w:t>
      </w:r>
      <w:r>
        <w:rPr>
          <w:rFonts w:ascii="宋体" w:hAnsi="宋体" w:cs="宋体" w:eastAsia="宋体"/>
          <w:lang w:val="zh-TW" w:eastAsia="zh-TW"/>
        </w:rPr>
        <w:t xml:space="preserve">有关行政机关应当相互通报信访事项的受理情况。 </w:t>
      </w:r>
    </w:p>
    <w:p>
      <w:pPr>
        <w:pStyle w:val="A"/>
        <w:shd w:fill="FFFFFF" w:val="clear"/>
        <w:ind w:left="0" w:right="0" w:firstLine="240"/>
        <w:rPr>
          <w:rFonts w:ascii="宋体" w:hAnsi="宋体" w:eastAsia="宋体" w:cs="宋体"/>
        </w:rPr>
      </w:pPr>
      <w:r>
        <w:rPr>
          <w:rFonts w:eastAsia="宋体" w:cs="宋体" w:ascii="宋体" w:hAnsi="宋体"/>
          <w:lang w:val="en-US"/>
        </w:rPr>
        <w:t>  </w:t>
      </w:r>
      <w:r>
        <w:rPr>
          <w:rFonts w:ascii="宋体" w:hAnsi="宋体" w:cs="宋体" w:eastAsia="宋体"/>
          <w:lang w:val="zh-TW" w:eastAsia="zh-TW"/>
        </w:rPr>
        <w:t xml:space="preserve">第三十三条 信访事项应当自受理之日起６０日内办结；情况复杂的，经本行政机关负责人批准，可以适当延长办理期限，但延长期限不得超过３０日，并告知信访人延期理由。法律、行政法规另有规定的，从其规定。 </w:t>
      </w:r>
    </w:p>
    <w:p>
      <w:pPr>
        <w:pStyle w:val="A"/>
        <w:shd w:fill="FFFFFF" w:val="clear"/>
        <w:ind w:left="0" w:right="0" w:firstLine="240"/>
        <w:rPr>
          <w:rFonts w:ascii="宋体" w:hAnsi="宋体" w:eastAsia="宋体" w:cs="宋体"/>
          <w:lang w:val="zh-TW" w:eastAsia="zh-TW"/>
        </w:rPr>
      </w:pPr>
      <w:r>
        <w:rPr>
          <w:rFonts w:eastAsia="宋体" w:cs="宋体" w:ascii="宋体" w:hAnsi="宋体"/>
          <w:lang w:val="zh-TW" w:eastAsia="zh-TW"/>
        </w:rPr>
        <w:t xml:space="preserve">  </w:t>
      </w:r>
      <w:r>
        <w:rPr>
          <w:rFonts w:ascii="宋体" w:hAnsi="宋体" w:cs="宋体" w:eastAsia="宋体"/>
          <w:lang w:val="zh-TW" w:eastAsia="zh-TW"/>
        </w:rPr>
        <w:t xml:space="preserve">第三十四条 信访人对行政机关作出的信访事项处理意见不服的，可以自收到书面答复之日起３０日内请求原办理行政机关的上一级行政机关复查。收到复查请求的行政机关应当自收到复查请求之日起３０日内提出复查意见，并予以书面答复。 </w:t>
      </w:r>
    </w:p>
    <w:p>
      <w:pPr>
        <w:pStyle w:val="A"/>
        <w:shd w:fill="FFFFFF" w:val="clear"/>
        <w:ind w:left="0" w:right="0" w:firstLine="240"/>
        <w:rPr>
          <w:rFonts w:ascii="宋体" w:hAnsi="宋体" w:eastAsia="宋体" w:cs="宋体"/>
        </w:rPr>
      </w:pPr>
      <w:r>
        <w:rPr>
          <w:rFonts w:eastAsia="宋体" w:cs="宋体" w:ascii="宋体" w:hAnsi="宋体"/>
          <w:lang w:val="en-US"/>
        </w:rPr>
        <w:t>  </w:t>
      </w:r>
      <w:r>
        <w:rPr>
          <w:rFonts w:ascii="宋体" w:hAnsi="宋体" w:cs="宋体" w:eastAsia="宋体"/>
          <w:lang w:val="zh-TW" w:eastAsia="zh-TW"/>
        </w:rPr>
        <w:t xml:space="preserve">第三十五条 信访人对复查意见不服的，可以自收到书面答复之日起３０日内向复查机关的上一级行政机关请求复核。收到复核请求的行政机关应当自收到复核请求之日起３０日内提出复核意见。 </w:t>
      </w:r>
    </w:p>
    <w:p>
      <w:pPr>
        <w:pStyle w:val="A"/>
        <w:shd w:fill="FFFFFF" w:val="clear"/>
        <w:ind w:left="0" w:right="0" w:firstLine="210"/>
        <w:rPr>
          <w:rFonts w:ascii="宋体" w:hAnsi="宋体" w:eastAsia="宋体" w:cs="宋体"/>
        </w:rPr>
      </w:pPr>
      <w:r>
        <w:rPr>
          <w:rFonts w:eastAsia="宋体" w:cs="宋体" w:ascii="宋体" w:hAnsi="宋体"/>
        </w:rPr>
      </w:r>
    </w:p>
    <w:p>
      <w:pPr>
        <w:pStyle w:val="2"/>
        <w:numPr>
          <w:ilvl w:val="0"/>
          <w:numId w:val="11"/>
        </w:numPr>
        <w:shd w:fill="FFFFFF" w:val="clear"/>
        <w:rPr>
          <w:lang w:val="zh-TW" w:eastAsia="zh-TW"/>
        </w:rPr>
      </w:pPr>
      <w:bookmarkStart w:id="57" w:name="_RefHeading___Toc29475"/>
      <w:bookmarkStart w:id="58" w:name="_Toc36"/>
      <w:bookmarkEnd w:id="58"/>
      <w:r>
        <w:rPr>
          <w:rFonts w:ascii="宋体" w:hAnsi="宋体" w:cs="宋体" w:eastAsia="宋体"/>
          <w:lang w:val="zh-TW" w:eastAsia="zh-TW"/>
        </w:rPr>
        <w:t>《中华人民共和国民事诉讼法》（节选）</w:t>
      </w:r>
    </w:p>
    <w:p>
      <w:pPr>
        <w:pStyle w:val="A"/>
        <w:shd w:fill="FFFFFF" w:val="clear"/>
        <w:ind w:left="0" w:right="0" w:firstLine="482"/>
        <w:jc w:val="center"/>
        <w:rPr>
          <w:sz w:val="22"/>
          <w:szCs w:val="22"/>
          <w:lang w:val="zh-TW" w:eastAsia="zh-TW"/>
        </w:rPr>
      </w:pPr>
      <w:r>
        <w:rPr>
          <w:rFonts w:ascii="宋体" w:hAnsi="宋体" w:cs="宋体" w:eastAsia="宋体"/>
          <w:b/>
          <w:bCs/>
          <w:lang w:val="zh-TW" w:eastAsia="zh-TW"/>
        </w:rPr>
        <w:t>中华人民共和国民事诉讼法</w:t>
      </w:r>
    </w:p>
    <w:p>
      <w:pPr>
        <w:pStyle w:val="A"/>
        <w:shd w:fill="FFFFFF" w:val="clear"/>
        <w:ind w:left="0" w:right="0" w:firstLine="440"/>
        <w:jc w:val="center"/>
        <w:rPr>
          <w:b/>
          <w:b/>
          <w:bCs/>
        </w:rPr>
      </w:pPr>
      <w:r>
        <w:rPr>
          <w:rFonts w:ascii="宋体" w:hAnsi="宋体" w:cs="宋体" w:eastAsia="宋体"/>
          <w:sz w:val="22"/>
          <w:szCs w:val="22"/>
          <w:lang w:val="zh-TW" w:eastAsia="zh-TW"/>
        </w:rPr>
        <w:t>由中华人民共和国第十届全国人民代表大会常务委员会第三十次会议于</w:t>
      </w:r>
      <w:r>
        <w:rPr>
          <w:sz w:val="22"/>
          <w:szCs w:val="22"/>
          <w:lang w:val="en-US"/>
        </w:rPr>
        <w:t>2007</w:t>
      </w:r>
      <w:r>
        <w:rPr>
          <w:rFonts w:ascii="宋体" w:hAnsi="宋体" w:cs="宋体" w:eastAsia="宋体"/>
          <w:sz w:val="22"/>
          <w:szCs w:val="22"/>
          <w:lang w:val="zh-TW" w:eastAsia="zh-TW"/>
        </w:rPr>
        <w:t>年</w:t>
      </w:r>
      <w:r>
        <w:rPr>
          <w:sz w:val="22"/>
          <w:szCs w:val="22"/>
          <w:lang w:val="en-US"/>
        </w:rPr>
        <w:t>10</w:t>
      </w:r>
      <w:r>
        <w:rPr>
          <w:rFonts w:ascii="宋体" w:hAnsi="宋体" w:cs="宋体" w:eastAsia="宋体"/>
          <w:sz w:val="22"/>
          <w:szCs w:val="22"/>
          <w:lang w:val="zh-TW" w:eastAsia="zh-TW"/>
        </w:rPr>
        <w:t>月</w:t>
      </w:r>
      <w:r>
        <w:rPr>
          <w:sz w:val="22"/>
          <w:szCs w:val="22"/>
          <w:lang w:val="en-US"/>
        </w:rPr>
        <w:t>28</w:t>
      </w:r>
      <w:r>
        <w:rPr>
          <w:rFonts w:ascii="宋体" w:hAnsi="宋体" w:cs="宋体" w:eastAsia="宋体"/>
          <w:sz w:val="22"/>
          <w:szCs w:val="22"/>
          <w:lang w:val="zh-TW" w:eastAsia="zh-TW"/>
        </w:rPr>
        <w:t>日通过，自</w:t>
      </w:r>
      <w:r>
        <w:rPr>
          <w:sz w:val="22"/>
          <w:szCs w:val="22"/>
          <w:lang w:val="en-US"/>
        </w:rPr>
        <w:t>2008</w:t>
      </w:r>
      <w:r>
        <w:rPr>
          <w:rFonts w:ascii="宋体" w:hAnsi="宋体" w:cs="宋体" w:eastAsia="宋体"/>
          <w:sz w:val="22"/>
          <w:szCs w:val="22"/>
          <w:lang w:val="zh-TW" w:eastAsia="zh-TW"/>
        </w:rPr>
        <w:t>年</w:t>
      </w:r>
      <w:r>
        <w:rPr>
          <w:sz w:val="22"/>
          <w:szCs w:val="22"/>
          <w:lang w:val="en-US"/>
        </w:rPr>
        <w:t>4</w:t>
      </w:r>
      <w:r>
        <w:rPr>
          <w:rFonts w:ascii="宋体" w:hAnsi="宋体" w:cs="宋体" w:eastAsia="宋体"/>
          <w:sz w:val="22"/>
          <w:szCs w:val="22"/>
          <w:lang w:val="zh-TW" w:eastAsia="zh-TW"/>
        </w:rPr>
        <w:t>月</w:t>
      </w:r>
      <w:r>
        <w:rPr>
          <w:sz w:val="22"/>
          <w:szCs w:val="22"/>
          <w:lang w:val="en-US"/>
        </w:rPr>
        <w:t>1</w:t>
      </w:r>
      <w:r>
        <w:rPr>
          <w:rFonts w:ascii="宋体" w:hAnsi="宋体" w:cs="宋体" w:eastAsia="宋体"/>
          <w:sz w:val="22"/>
          <w:szCs w:val="22"/>
          <w:lang w:val="zh-TW" w:eastAsia="zh-TW"/>
        </w:rPr>
        <w:t>日起施行</w:t>
      </w:r>
    </w:p>
    <w:p>
      <w:pPr>
        <w:pStyle w:val="A"/>
        <w:shd w:fill="FFFFFF" w:val="clear"/>
        <w:ind w:left="0" w:right="0" w:firstLine="482"/>
        <w:jc w:val="center"/>
        <w:rPr>
          <w:b/>
          <w:b/>
          <w:bCs/>
        </w:rPr>
      </w:pPr>
      <w:r>
        <w:rPr>
          <w:b/>
          <w:bCs/>
        </w:rPr>
      </w:r>
    </w:p>
    <w:p>
      <w:pPr>
        <w:pStyle w:val="A"/>
        <w:shd w:fill="FFFFFF" w:val="clear"/>
        <w:jc w:val="left"/>
        <w:rPr>
          <w:rFonts w:ascii="宋体" w:hAnsi="宋体" w:eastAsia="宋体" w:cs="宋体"/>
          <w:lang w:val="zh-TW" w:eastAsia="zh-TW"/>
        </w:rPr>
      </w:pPr>
      <w:r>
        <w:rPr>
          <w:rFonts w:ascii="宋体" w:hAnsi="宋体" w:cs="宋体" w:eastAsia="宋体"/>
          <w:lang w:val="zh-TW" w:eastAsia="zh-TW"/>
        </w:rPr>
        <w:t>　  第二十二条　对公民提起的民事诉讼，由被告住所地人民法院管辖；被告住所地与经常居住地不一致的，由经常居住地人民法院管辖。</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对法人或者其他组织提起的民事诉讼，由被告住所地人民法院管辖。</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第五十八条　当事人、法定代理人可以委托一至二人作为诉讼代理人。</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律师、当事人的近亲属、有关的社会团体或者所在单位推荐的人、经人民法院许可的其他公民，都可以被委托为诉讼代理人。</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第五十九条　委托他人代为诉讼，必须向人民法院提交由委托人签名或者盖章的授权委托书。</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授权委托书必须记明委托事项和权限。诉讼代理人代为承认、放弃、变更诉讼请求，进行和解，提起反诉或者上诉，必须有委托人的特别授权。</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第一百三十五条　人民法院适用普通程序审理的案件，应当在立案之日起六个月内审结。有特殊情况需要延长的，由本院院长批准，可以延长六个月；还需要延长的，报请上级人民法院批准。第一百四十七条　当事人不服地方人民法院第一审判决的，有权在判决书送达之日起十五日内向上一级人民法院提起上诉。</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当事人不服地方人民法院第一审裁定的，有权在裁定书送达之日起十日内向上一级人民法院提起上诉。</w:t>
      </w:r>
    </w:p>
    <w:p>
      <w:pPr>
        <w:pStyle w:val="A"/>
        <w:shd w:fill="FFFFFF" w:val="clear"/>
        <w:ind w:left="0" w:right="0" w:firstLine="480"/>
        <w:jc w:val="left"/>
        <w:rPr>
          <w:rFonts w:ascii="宋体" w:hAnsi="宋体" w:eastAsia="宋体" w:cs="宋体"/>
          <w:lang w:val="zh-TW" w:eastAsia="zh-TW"/>
        </w:rPr>
      </w:pPr>
      <w:r>
        <w:rPr>
          <w:rFonts w:ascii="宋体" w:hAnsi="宋体" w:cs="宋体" w:eastAsia="宋体"/>
          <w:lang w:val="zh-TW" w:eastAsia="zh-TW"/>
        </w:rPr>
        <w:t>第一百五十九条　人民法院审理对判决的上诉案件，应当在第二审立案之日起三个月内审结。有特殊情况需要延长的，由本院院长批准。</w:t>
      </w:r>
    </w:p>
    <w:p>
      <w:pPr>
        <w:pStyle w:val="A"/>
        <w:shd w:fill="FFFFFF" w:val="clear"/>
        <w:ind w:left="0" w:right="0" w:firstLine="480"/>
        <w:jc w:val="left"/>
        <w:rPr/>
      </w:pPr>
      <w:bookmarkStart w:id="59" w:name="_RefHeading___Toc29475"/>
      <w:bookmarkEnd w:id="59"/>
      <w:r>
        <w:rPr>
          <w:rFonts w:ascii="宋体" w:hAnsi="宋体" w:cs="宋体" w:eastAsia="宋体"/>
          <w:lang w:val="zh-TW" w:eastAsia="zh-TW"/>
        </w:rPr>
        <w:t>人民法院审理对裁定的上诉案件，应当在第二审立案之日起三十日内作出终审裁定。</w:t>
      </w:r>
    </w:p>
    <w:sectPr>
      <w:headerReference w:type="default" r:id="rId2"/>
      <w:headerReference w:type="first" r:id="rId3"/>
      <w:footerReference w:type="default" r:id="rId4"/>
      <w:footerReference w:type="first" r:id="rId5"/>
      <w:type w:val="nextPage"/>
      <w:pgSz w:w="11906" w:h="16838"/>
      <w:pgMar w:left="1800" w:right="1800" w:header="851" w:top="1440" w:footer="992" w:bottom="1440" w:gutter="0"/>
      <w:pgNumType w:start="1" w:fmt="decimal"/>
      <w:formProt w:val="false"/>
      <w:titlePg/>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宋体">
    <w:charset w:val="01"/>
    <w:family w:val="roman"/>
    <w:pitch w:val="variable"/>
  </w:font>
  <w:font w:name="DejaVu Sans">
    <w:charset w:val="01"/>
    <w:family w:val="swiss"/>
    <w:pitch w:val="variable"/>
  </w:font>
  <w:font w:name="Helvetica">
    <w:altName w:val="Arial"/>
    <w:charset w:val="01"/>
    <w:family w:val="roman"/>
    <w:pitch w:val="variable"/>
  </w:font>
  <w:font w:name="Arial">
    <w:charset w:val="01"/>
    <w:family w:val="roman"/>
    <w:pitch w:val="variable"/>
  </w:font>
  <w:font w:name="黑体">
    <w:charset w:val="01"/>
    <w:family w:val="roman"/>
    <w:pitch w:val="variable"/>
  </w:font>
  <w:font w:name="Heiti SC Medium">
    <w:charset w:val="01"/>
    <w:family w:val="roman"/>
    <w:pitch w:val="variable"/>
  </w:font>
  <w:font w:name="Songti SC Bold">
    <w:charset w:val="01"/>
    <w:family w:val="roman"/>
    <w:pitch w:val="variable"/>
  </w:font>
  <w:font w:name="Arial Unicode MS">
    <w:charset w:val="01"/>
    <w:family w:val="roman"/>
    <w:pitch w:val="variable"/>
  </w:font>
  <w:font w:name="宋体">
    <w:charset w:val="01"/>
    <w:family w:val="auto"/>
    <w:pitch w:val="default"/>
  </w:font>
  <w:font w:name="楷体_GB2312">
    <w:charset w:val="01"/>
    <w:family w:val="roman"/>
    <w:pitch w:val="variable"/>
  </w:font>
  <w:font w:name="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hd w:fill="FFFFFF" w:val="clear"/>
      <w:tabs>
        <w:tab w:val="center" w:pos="4153" w:leader="none"/>
        <w:tab w:val="right" w:pos="8280" w:leader="none"/>
      </w:tabs>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hd w:fill="FFFFFF" w:val="clear"/>
      <w:bidi w:val="0"/>
      <w:jc w:val="left"/>
      <w:rPr/>
    </w:pPr>
    <w:r>
      <w:rPr/>
      <mc:AlternateContent>
        <mc:Choice Requires="wps">
          <w:drawing>
            <wp:anchor behindDoc="1" distT="152400" distB="152400" distL="152400" distR="152400" simplePos="0" locked="0" layoutInCell="1" allowOverlap="1" relativeHeight="43">
              <wp:simplePos x="0" y="0"/>
              <wp:positionH relativeFrom="page">
                <wp:posOffset>7445375</wp:posOffset>
              </wp:positionH>
              <wp:positionV relativeFrom="page">
                <wp:posOffset>9833610</wp:posOffset>
              </wp:positionV>
              <wp:extent cx="113030" cy="250825"/>
              <wp:effectExtent l="0" t="0" r="0" b="0"/>
              <wp:wrapNone/>
              <wp:docPr id="2" name="officeArt object"/>
              <a:graphic xmlns:a="http://schemas.openxmlformats.org/drawingml/2006/main">
                <a:graphicData uri="http://schemas.microsoft.com/office/word/2010/wordprocessingShape">
                  <wps:wsp>
                    <wps:cNvSpPr/>
                    <wps:spPr>
                      <a:xfrm>
                        <a:off x="0" y="0"/>
                        <a:ext cx="112320" cy="250200"/>
                      </a:xfrm>
                      <a:prstGeom prst="rect">
                        <a:avLst/>
                      </a:prstGeom>
                      <a:noFill/>
                      <a:ln w="12600">
                        <a:noFill/>
                      </a:ln>
                    </wps:spPr>
                    <wps:style>
                      <a:lnRef idx="0"/>
                      <a:fillRef idx="0"/>
                      <a:effectRef idx="0"/>
                      <a:fontRef idx="minor"/>
                    </wps:style>
                    <wps:txbx>
                      <w:txbxContent>
                        <w:p>
                          <w:pPr>
                            <w:pStyle w:val="Style15"/>
                            <w:rPr/>
                          </w:pPr>
                          <w:r>
                            <w:rPr/>
                            <w:fldChar w:fldCharType="begin"/>
                          </w:r>
                          <w:r>
                            <w:instrText> PAGE </w:instrText>
                          </w:r>
                          <w:r>
                            <w:fldChar w:fldCharType="separate"/>
                          </w:r>
                          <w:r>
                            <w:t>43</w:t>
                          </w:r>
                          <w:r>
                            <w:fldChar w:fldCharType="end"/>
                          </w:r>
                        </w:p>
                      </w:txbxContent>
                    </wps:txbx>
                    <wps:bodyPr lIns="0" rIns="0" tIns="0" bIns="0">
                      <a:noAutofit/>
                    </wps:bodyPr>
                  </wps:wsp>
                </a:graphicData>
              </a:graphic>
            </wp:anchor>
          </w:drawing>
        </mc:Choice>
        <mc:Fallback>
          <w:pict>
            <v:rect id="shape_0" ID="officeArt object" fillcolor="white" stroked="f" style="position:absolute;margin-left:586.25pt;margin-top:774.3pt;width:8.8pt;height:19.65pt;mso-position-horizontal-relative:page;mso-position-vertical-relative:page">
              <w10:wrap type="square"/>
              <v:fill o:detectmouseclick="t" type="solid" color2="black" opacity="0"/>
              <v:stroke color="#3465a4" weight="12600" joinstyle="miter" endcap="flat"/>
              <v:textbox>
                <w:txbxContent>
                  <w:p>
                    <w:pPr>
                      <w:pStyle w:val="Style15"/>
                      <w:rPr/>
                    </w:pPr>
                    <w:r>
                      <w:rPr/>
                      <w:fldChar w:fldCharType="begin"/>
                    </w:r>
                    <w:r>
                      <w:instrText> PAGE </w:instrText>
                    </w:r>
                    <w:r>
                      <w:fldChar w:fldCharType="separate"/>
                    </w:r>
                    <w:r>
                      <w:t>43</w:t>
                    </w:r>
                    <w: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hd w:fill="FFFFFF" w:val="clea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7"/>
      <w:numFmt w:val="decimal"/>
      <w:lvlText w:val="%1."/>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1">
      <w:start w:val="1"/>
      <w:numFmt w:val="decimal"/>
      <w:suff w:val="nothing"/>
      <w:lvlText w:val="%2."/>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96" w:hanging="96"/>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96" w:hanging="96"/>
      </w:pPr>
      <w:rPr>
        <w:smallCaps w:val="false"/>
        <w:caps w:val="false"/>
        <w:outline w:val="false"/>
        <w:dstrike w:val="false"/>
        <w:strike w:val="false"/>
        <w:vertAlign w:val="baseline"/>
        <w:position w:val="0"/>
        <w:sz w:val="24"/>
        <w:spacing w:val="0"/>
        <w:w w:val="100"/>
        <w:emboss w:val="false"/>
        <w:imprint w:val="false"/>
      </w:rPr>
    </w:lvl>
  </w:abstractNum>
  <w:abstractNum w:abstractNumId="2">
    <w:lvl w:ilvl="0">
      <w:start w:val="1"/>
      <w:numFmt w:val="bullet"/>
      <w:lvlText w:val="⬧"/>
      <w:lvlJc w:val="left"/>
      <w:pPr>
        <w:ind w:left="4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iCs w:val="false"/>
        <w:bCs w:val="false"/>
        <w:w w:val="100"/>
        <w:emboss w:val="false"/>
        <w:imprint w:val="false"/>
        <w:rFonts w:cs="Arial Unicode MS"/>
      </w:rPr>
    </w:lvl>
    <w:lvl w:ilvl="1">
      <w:start w:val="1"/>
      <w:numFmt w:val="bullet"/>
      <w:lvlText w:val="■"/>
      <w:lvlJc w:val="left"/>
      <w:pPr>
        <w:ind w:left="4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8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12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
      <w:lvlJc w:val="left"/>
      <w:pPr>
        <w:ind w:left="168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210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25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
      <w:lvlJc w:val="left"/>
      <w:pPr>
        <w:ind w:left="29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33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3">
    <w:lvl w:ilvl="0">
      <w:start w:val="1"/>
      <w:numFmt w:val="bullet"/>
      <w:lvlText w:val="⬧"/>
      <w:lvlJc w:val="left"/>
      <w:pPr>
        <w:ind w:left="360" w:hanging="360"/>
      </w:pPr>
      <w:rPr>
        <w:rFonts w:ascii="Arial Unicode MS" w:hAnsi="Arial Unicode MS" w:cs="Arial Unicode MS" w:hint="default"/>
        <w:smallCaps w:val="false"/>
        <w:caps w:val="false"/>
        <w:outline w:val="false"/>
        <w:dstrike w:val="false"/>
        <w:strike w:val="false"/>
        <w:vertAlign w:val="baseline"/>
        <w:position w:val="0"/>
        <w:sz w:val="24"/>
        <w:spacing w:val="0"/>
        <w:i w:val="false"/>
        <w:b/>
        <w:iCs w:val="false"/>
        <w:bCs w:val="false"/>
        <w:w w:val="100"/>
        <w:emboss w:val="false"/>
        <w:imprint w:val="false"/>
        <w:rFonts w:cs="Arial Unicode MS"/>
      </w:rPr>
    </w:lvl>
    <w:lvl w:ilvl="1">
      <w:start w:val="1"/>
      <w:numFmt w:val="bullet"/>
      <w:lvlText w:val="■"/>
      <w:lvlJc w:val="left"/>
      <w:pPr>
        <w:ind w:left="4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tabs>
          <w:tab w:val="num" w:pos="360"/>
        </w:tabs>
        <w:ind w:left="8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tabs>
          <w:tab w:val="num" w:pos="360"/>
        </w:tabs>
        <w:ind w:left="12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
      <w:lvlJc w:val="left"/>
      <w:pPr>
        <w:tabs>
          <w:tab w:val="num" w:pos="360"/>
        </w:tabs>
        <w:ind w:left="168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tabs>
          <w:tab w:val="num" w:pos="360"/>
        </w:tabs>
        <w:ind w:left="210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tabs>
          <w:tab w:val="num" w:pos="360"/>
        </w:tabs>
        <w:ind w:left="25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
      <w:lvlJc w:val="left"/>
      <w:pPr>
        <w:tabs>
          <w:tab w:val="num" w:pos="360"/>
        </w:tabs>
        <w:ind w:left="29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tabs>
          <w:tab w:val="num" w:pos="360"/>
        </w:tabs>
        <w:ind w:left="33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4">
    <w:lvl w:ilvl="0">
      <w:start w:val="1"/>
      <w:numFmt w:val="bullet"/>
      <w:lvlText w:val="⬧"/>
      <w:lvlJc w:val="left"/>
      <w:pPr>
        <w:ind w:left="4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iCs w:val="false"/>
        <w:bCs w:val="false"/>
        <w:w w:val="100"/>
        <w:emboss w:val="false"/>
        <w:imprint w:val="false"/>
        <w:rFonts w:cs="Arial Unicode MS"/>
      </w:rPr>
    </w:lvl>
    <w:lvl w:ilvl="1">
      <w:start w:val="1"/>
      <w:numFmt w:val="bullet"/>
      <w:lvlText w:val="■"/>
      <w:lvlJc w:val="left"/>
      <w:pPr>
        <w:ind w:left="4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2">
      <w:start w:val="1"/>
      <w:numFmt w:val="bullet"/>
      <w:lvlText w:val="◆"/>
      <w:lvlJc w:val="left"/>
      <w:pPr>
        <w:ind w:left="8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3">
      <w:start w:val="1"/>
      <w:numFmt w:val="bullet"/>
      <w:lvlText w:val="●"/>
      <w:lvlJc w:val="left"/>
      <w:pPr>
        <w:ind w:left="12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4">
      <w:start w:val="1"/>
      <w:numFmt w:val="bullet"/>
      <w:lvlText w:val="■"/>
      <w:lvlJc w:val="left"/>
      <w:pPr>
        <w:ind w:left="168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5">
      <w:start w:val="1"/>
      <w:numFmt w:val="bullet"/>
      <w:lvlText w:val="◆"/>
      <w:lvlJc w:val="left"/>
      <w:pPr>
        <w:ind w:left="210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6">
      <w:start w:val="1"/>
      <w:numFmt w:val="bullet"/>
      <w:lvlText w:val="●"/>
      <w:lvlJc w:val="left"/>
      <w:pPr>
        <w:ind w:left="252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7">
      <w:start w:val="1"/>
      <w:numFmt w:val="bullet"/>
      <w:lvlText w:val="■"/>
      <w:lvlJc w:val="left"/>
      <w:pPr>
        <w:ind w:left="294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lvl w:ilvl="8">
      <w:start w:val="1"/>
      <w:numFmt w:val="bullet"/>
      <w:lvlText w:val="◆"/>
      <w:lvlJc w:val="left"/>
      <w:pPr>
        <w:ind w:left="3360" w:hanging="420"/>
      </w:pPr>
      <w:rPr>
        <w:rFonts w:ascii="Arial Unicode MS" w:hAnsi="Arial Unicode MS" w:cs="Arial Unicode MS" w:hint="default"/>
        <w:smallCaps w:val="false"/>
        <w:caps w:val="false"/>
        <w:outline w:val="false"/>
        <w:dstrike w:val="false"/>
        <w:strike w:val="false"/>
        <w:vertAlign w:val="baseline"/>
        <w:position w:val="0"/>
        <w:sz w:val="24"/>
        <w:spacing w:val="0"/>
        <w:i w:val="false"/>
        <w:b w:val="false"/>
        <w:iCs w:val="false"/>
        <w:bCs w:val="false"/>
        <w:w w:val="100"/>
        <w:emboss w:val="false"/>
        <w:imprint w:val="false"/>
        <w:rFonts w:cs="Arial Unicode MS"/>
      </w:rPr>
    </w:lvl>
  </w:abstractNum>
  <w:abstractNum w:abstractNumId="5">
    <w:lvl w:ilvl="0">
      <w:start w:val="4"/>
      <w:numFmt w:val="decimal"/>
      <w:lvlText w:val="%1."/>
      <w:lvlJc w:val="left"/>
      <w:pPr>
        <w:ind w:left="107" w:hanging="107"/>
      </w:pPr>
      <w:rPr>
        <w:smallCaps w:val="false"/>
        <w:caps w:val="false"/>
        <w:outline w:val="false"/>
        <w:dstrike w:val="false"/>
        <w:strike w:val="false"/>
        <w:vertAlign w:val="baseline"/>
        <w:position w:val="0"/>
        <w:sz w:val="24"/>
        <w:spacing w:val="0"/>
        <w:w w:val="100"/>
        <w:emboss w:val="false"/>
        <w:imprint w:val="false"/>
        <w:rFonts w:ascii="宋体" w:hAnsi="宋体"/>
      </w:rPr>
    </w:lvl>
    <w:lvl w:ilvl="1">
      <w:start w:val="1"/>
      <w:numFmt w:val="decimal"/>
      <w:suff w:val="nothing"/>
      <w:lvlText w:val="%2."/>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107" w:hanging="107"/>
      </w:pPr>
      <w:rPr>
        <w:smallCaps w:val="false"/>
        <w:caps w:val="false"/>
        <w:outline w:val="false"/>
        <w:dstrike w:val="false"/>
        <w:strike w:val="false"/>
        <w:vertAlign w:val="baseline"/>
        <w:position w:val="0"/>
        <w:sz w:val="24"/>
        <w:spacing w:val="0"/>
        <w:w w:val="100"/>
        <w:emboss w:val="false"/>
        <w:imprint w:val="false"/>
      </w:rPr>
    </w:lvl>
  </w:abstractNum>
  <w:abstractNum w:abstractNumId="6">
    <w:lvl w:ilvl="0">
      <w:start w:val="1"/>
      <w:numFmt w:val="upperLetter"/>
      <w:suff w:val="nothing"/>
      <w:lvlText w:val="%1."/>
      <w:lvlJc w:val="left"/>
      <w:pPr>
        <w:ind w:left="420" w:hanging="0"/>
      </w:pPr>
      <w:rPr>
        <w:smallCaps w:val="false"/>
        <w:caps w:val="false"/>
        <w:outline w:val="false"/>
        <w:dstrike w:val="false"/>
        <w:strike w:val="false"/>
        <w:vertAlign w:val="baseline"/>
        <w:position w:val="0"/>
        <w:sz w:val="24"/>
        <w:spacing w:val="0"/>
        <w:w w:val="100"/>
        <w:emboss w:val="false"/>
        <w:imprint w:val="false"/>
        <w:rFonts w:ascii="宋体" w:hAnsi="宋体"/>
      </w:rPr>
    </w:lvl>
    <w:lvl w:ilvl="1">
      <w:start w:val="1"/>
      <w:numFmt w:val="upperLetter"/>
      <w:suff w:val="nothing"/>
      <w:lvlText w:val="%2."/>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2">
      <w:start w:val="1"/>
      <w:numFmt w:val="upperLetter"/>
      <w:suff w:val="nothing"/>
      <w:lvlText w:val="%3."/>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3">
      <w:start w:val="1"/>
      <w:numFmt w:val="upperLetter"/>
      <w:suff w:val="nothing"/>
      <w:lvlText w:val="%4."/>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4">
      <w:start w:val="1"/>
      <w:numFmt w:val="upperLetter"/>
      <w:suff w:val="nothing"/>
      <w:lvlText w:val="%5."/>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5">
      <w:start w:val="1"/>
      <w:numFmt w:val="upperLetter"/>
      <w:suff w:val="nothing"/>
      <w:lvlText w:val="%6."/>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6">
      <w:start w:val="1"/>
      <w:numFmt w:val="upperLetter"/>
      <w:suff w:val="nothing"/>
      <w:lvlText w:val="%7."/>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7">
      <w:start w:val="1"/>
      <w:numFmt w:val="upperLetter"/>
      <w:suff w:val="nothing"/>
      <w:lvlText w:val="%8."/>
      <w:lvlJc w:val="left"/>
      <w:pPr>
        <w:ind w:left="420" w:hanging="0"/>
      </w:pPr>
      <w:rPr>
        <w:smallCaps w:val="false"/>
        <w:caps w:val="false"/>
        <w:outline w:val="false"/>
        <w:dstrike w:val="false"/>
        <w:strike w:val="false"/>
        <w:vertAlign w:val="baseline"/>
        <w:position w:val="0"/>
        <w:sz w:val="24"/>
        <w:spacing w:val="0"/>
        <w:w w:val="100"/>
        <w:emboss w:val="false"/>
        <w:imprint w:val="false"/>
      </w:rPr>
    </w:lvl>
    <w:lvl w:ilvl="8">
      <w:start w:val="1"/>
      <w:numFmt w:val="upperLetter"/>
      <w:suff w:val="nothing"/>
      <w:lvlText w:val="%9."/>
      <w:lvlJc w:val="left"/>
      <w:pPr>
        <w:ind w:left="420" w:hanging="0"/>
      </w:pPr>
      <w:rPr>
        <w:smallCaps w:val="false"/>
        <w:caps w:val="false"/>
        <w:outline w:val="false"/>
        <w:dstrike w:val="false"/>
        <w:strike w:val="false"/>
        <w:vertAlign w:val="baseline"/>
        <w:position w:val="0"/>
        <w:sz w:val="24"/>
        <w:spacing w:val="0"/>
        <w:w w:val="100"/>
        <w:emboss w:val="false"/>
        <w:imprint w:val="false"/>
      </w:rPr>
    </w:lvl>
  </w:abstractNum>
  <w:abstractNum w:abstractNumId="7">
    <w:lvl w:ilvl="0">
      <w:start w:val="1"/>
      <w:numFmt w:val="decimal"/>
      <w:suff w:val="nothing"/>
      <w:lvlText w:val="%1."/>
      <w:lvlJc w:val="left"/>
      <w:pPr>
        <w:ind w:left="107" w:hanging="-375"/>
      </w:pPr>
      <w:rPr>
        <w:smallCaps w:val="false"/>
        <w:caps w:val="false"/>
        <w:outline w:val="false"/>
        <w:dstrike w:val="false"/>
        <w:strike w:val="false"/>
        <w:vertAlign w:val="baseline"/>
        <w:position w:val="0"/>
        <w:sz w:val="24"/>
        <w:spacing w:val="0"/>
        <w:w w:val="100"/>
        <w:emboss w:val="false"/>
        <w:imprint w:val="false"/>
        <w:rFonts w:ascii="宋体" w:hAnsi="宋体"/>
      </w:rPr>
    </w:lvl>
    <w:lvl w:ilvl="1">
      <w:start w:val="1"/>
      <w:numFmt w:val="decimal"/>
      <w:suff w:val="nothing"/>
      <w:lvlText w:val="%2."/>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107" w:hanging="-375"/>
      </w:pPr>
      <w:rPr>
        <w:smallCaps w:val="false"/>
        <w:caps w:val="false"/>
        <w:outline w:val="false"/>
        <w:dstrike w:val="false"/>
        <w:strike w:val="false"/>
        <w:vertAlign w:val="baseline"/>
        <w:position w:val="0"/>
        <w:sz w:val="24"/>
        <w:spacing w:val="0"/>
        <w:w w:val="100"/>
        <w:emboss w:val="false"/>
        <w:imprint w:val="false"/>
      </w:rPr>
    </w:lvl>
  </w:abstractNum>
  <w:abstractNum w:abstractNumId="8">
    <w:lvl w:ilvl="0">
      <w:start w:val="1"/>
      <w:numFmt w:val="decimal"/>
      <w:suff w:val="nothing"/>
      <w:lvlText w:val="%1."/>
      <w:lvlJc w:val="left"/>
      <w:pPr>
        <w:ind w:left="107" w:hanging="-375"/>
      </w:pPr>
      <w:rPr>
        <w:smallCaps w:val="false"/>
        <w:caps w:val="false"/>
        <w:outline w:val="false"/>
        <w:dstrike w:val="false"/>
        <w:strike w:val="false"/>
        <w:vertAlign w:val="baseline"/>
        <w:position w:val="0"/>
        <w:sz w:val="24"/>
        <w:spacing w:val="0"/>
        <w:w w:val="100"/>
        <w:emboss w:val="false"/>
        <w:imprint w:val="false"/>
        <w:rFonts w:ascii="宋体" w:hAnsi="宋体"/>
      </w:rPr>
    </w:lvl>
    <w:lvl w:ilvl="1">
      <w:start w:val="1"/>
      <w:numFmt w:val="decimal"/>
      <w:suff w:val="nothing"/>
      <w:lvlText w:val="%2."/>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107" w:hanging="-375"/>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107" w:hanging="-375"/>
      </w:pPr>
      <w:rPr>
        <w:smallCaps w:val="false"/>
        <w:caps w:val="false"/>
        <w:outline w:val="false"/>
        <w:dstrike w:val="false"/>
        <w:strike w:val="false"/>
        <w:vertAlign w:val="baseline"/>
        <w:position w:val="0"/>
        <w:sz w:val="24"/>
        <w:spacing w:val="0"/>
        <w:w w:val="100"/>
        <w:emboss w:val="false"/>
        <w:imprint w:val="false"/>
      </w:rPr>
    </w:lvl>
  </w:abstractNum>
  <w:abstractNum w:abstractNumId="9">
    <w:lvl w:ilvl="0">
      <w:start w:val="1"/>
      <w:numFmt w:val="decimal"/>
      <w:suff w:val="nothing"/>
      <w:lvlText w:val="%1."/>
      <w:lvlJc w:val="left"/>
      <w:pPr>
        <w:ind w:left="107" w:hanging="107"/>
      </w:pPr>
      <w:rPr>
        <w:smallCaps w:val="false"/>
        <w:caps w:val="false"/>
        <w:outline w:val="false"/>
        <w:dstrike w:val="false"/>
        <w:strike w:val="false"/>
        <w:vertAlign w:val="baseline"/>
        <w:position w:val="0"/>
        <w:sz w:val="24"/>
        <w:spacing w:val="0"/>
        <w:w w:val="100"/>
        <w:emboss w:val="false"/>
        <w:imprint w:val="false"/>
        <w:rFonts w:ascii="宋体" w:hAnsi="宋体"/>
      </w:rPr>
    </w:lvl>
    <w:lvl w:ilvl="1">
      <w:start w:val="1"/>
      <w:numFmt w:val="decimal"/>
      <w:suff w:val="nothing"/>
      <w:lvlText w:val="%2."/>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107" w:hanging="107"/>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107" w:hanging="107"/>
      </w:pPr>
      <w:rPr>
        <w:smallCaps w:val="false"/>
        <w:caps w:val="false"/>
        <w:outline w:val="false"/>
        <w:dstrike w:val="false"/>
        <w:strike w:val="false"/>
        <w:vertAlign w:val="baseline"/>
        <w:position w:val="0"/>
        <w:sz w:val="24"/>
        <w:spacing w:val="0"/>
        <w:w w:val="100"/>
        <w:emboss w:val="false"/>
        <w:imprint w:val="false"/>
      </w:rPr>
    </w:lvl>
  </w:abstractNum>
  <w:abstractNum w:abstractNumId="10">
    <w:lvl w:ilvl="0">
      <w:start w:val="9"/>
      <w:numFmt w:val="decimal"/>
      <w:lvlText w:val="%1."/>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1">
      <w:start w:val="1"/>
      <w:numFmt w:val="decimal"/>
      <w:suff w:val="nothing"/>
      <w:lvlText w:val="%2."/>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2">
      <w:start w:val="1"/>
      <w:numFmt w:val="decimal"/>
      <w:suff w:val="nothing"/>
      <w:lvlText w:val="%3."/>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3">
      <w:start w:val="1"/>
      <w:numFmt w:val="decimal"/>
      <w:suff w:val="nothing"/>
      <w:lvlText w:val="%4."/>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4">
      <w:start w:val="1"/>
      <w:numFmt w:val="decimal"/>
      <w:suff w:val="nothing"/>
      <w:lvlText w:val="%5."/>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5">
      <w:start w:val="1"/>
      <w:numFmt w:val="decimal"/>
      <w:suff w:val="nothing"/>
      <w:lvlText w:val="%6."/>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6">
      <w:start w:val="1"/>
      <w:numFmt w:val="decimal"/>
      <w:suff w:val="nothing"/>
      <w:lvlText w:val="%7."/>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7">
      <w:start w:val="1"/>
      <w:numFmt w:val="decimal"/>
      <w:suff w:val="nothing"/>
      <w:lvlText w:val="%8."/>
      <w:lvlJc w:val="left"/>
      <w:pPr>
        <w:ind w:left="105" w:hanging="-375"/>
      </w:pPr>
      <w:rPr>
        <w:smallCaps w:val="false"/>
        <w:caps w:val="false"/>
        <w:outline w:val="false"/>
        <w:dstrike w:val="false"/>
        <w:strike w:val="false"/>
        <w:vertAlign w:val="baseline"/>
        <w:position w:val="0"/>
        <w:sz w:val="24"/>
        <w:spacing w:val="0"/>
        <w:w w:val="100"/>
        <w:emboss w:val="false"/>
        <w:imprint w:val="false"/>
      </w:rPr>
    </w:lvl>
    <w:lvl w:ilvl="8">
      <w:start w:val="1"/>
      <w:numFmt w:val="decimal"/>
      <w:suff w:val="nothing"/>
      <w:lvlText w:val="%9."/>
      <w:lvlJc w:val="left"/>
      <w:pPr>
        <w:ind w:left="105" w:hanging="-375"/>
      </w:pPr>
      <w:rPr>
        <w:smallCaps w:val="false"/>
        <w:caps w:val="false"/>
        <w:outline w:val="false"/>
        <w:dstrike w:val="false"/>
        <w:strike w:val="false"/>
        <w:vertAlign w:val="baseline"/>
        <w:position w:val="0"/>
        <w:sz w:val="24"/>
        <w:spacing w:val="0"/>
        <w:w w:val="100"/>
        <w:emboss w:val="false"/>
        <w:imprint w:val="false"/>
      </w:rPr>
    </w:lvl>
  </w:abstractNum>
  <w:abstractNum w:abstractNumId="11">
    <w:lvl w:ilvl="0">
      <w:start w:val="7"/>
      <w:numFmt w:val="decimal"/>
      <w:lvlText w:val="%1."/>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suff w:val="nothing"/>
      <w:lvlText w:val="%2."/>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2">
      <w:start w:val="1"/>
      <w:numFmt w:val="decimal"/>
      <w:suff w:val="nothing"/>
      <w:lvlText w:val="%3."/>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suff w:val="nothing"/>
      <w:lvlText w:val="%4."/>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suff w:val="nothing"/>
      <w:lvlText w:val="%5."/>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suff w:val="nothing"/>
      <w:lvlText w:val="%6."/>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suff w:val="nothing"/>
      <w:lvlText w:val="%7."/>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suff w:val="nothing"/>
      <w:lvlText w:val="%8."/>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suff w:val="nothing"/>
      <w:lvlText w:val="%9."/>
      <w:lvlJc w:val="left"/>
      <w:pPr>
        <w:ind w:left="115" w:hanging="115"/>
      </w:pPr>
      <w:rPr>
        <w:smallCaps w:val="false"/>
        <w:caps w:val="false"/>
        <w:outline w:val="false"/>
        <w:dstrike w:val="false"/>
        <w:strike w:val="false"/>
        <w:vertAlign w:val="baseline"/>
        <w:position w:val="0"/>
        <w:sz w:val="24"/>
        <w:spacing w:val="0"/>
        <w:b/>
        <w:bCs/>
        <w:w w:val="100"/>
        <w:emboss w:val="false"/>
        <w:imprint w:val="false"/>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4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rFonts w:ascii="宋体" w:hAnsi="宋体" w:eastAsia="Arial Unicode MS" w:cs="Arial Unicode MS"/>
      <w:b/>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7">
    <w:name w:val="ListLabel 37"/>
    <w:qFormat/>
    <w:rPr>
      <w:rFonts w:ascii="宋体" w:hAnsi="宋体" w:eastAsia="Arial Unicode MS" w:cs="Arial Unicode MS"/>
      <w:b/>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0">
    <w:name w:val="ListLabel 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3">
    <w:name w:val="ListLabel 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6">
    <w:name w:val="ListLabel 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49">
    <w:name w:val="ListLabel 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2">
    <w:name w:val="ListLabel 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5">
    <w:name w:val="ListLabel 55"/>
    <w:qFormat/>
    <w:rPr>
      <w:rFonts w:ascii="宋体" w:hAnsi="宋体" w:eastAsia="Arial Unicode MS" w:cs="Arial Unicode MS"/>
      <w:b/>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6">
    <w:name w:val="ListLabel 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7">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8">
    <w:name w:val="ListLabel 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59">
    <w:name w:val="ListLabel 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0">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1">
    <w:name w:val="ListLabel 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2">
    <w:name w:val="ListLabel 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3">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4"/>
      <w:vertAlign w:val="baseline"/>
    </w:rPr>
  </w:style>
  <w:style w:type="character" w:styleId="ListLabel64">
    <w:name w:val="ListLabel 64"/>
    <w:qFormat/>
    <w:rPr>
      <w:caps w:val="false"/>
      <w:smallCaps w:val="false"/>
      <w:strike w:val="false"/>
      <w:dstrike w:val="false"/>
      <w:outline w:val="false"/>
      <w:emboss w:val="false"/>
      <w:imprint w:val="false"/>
      <w:spacing w:val="0"/>
      <w:w w:val="100"/>
      <w:position w:val="0"/>
      <w:sz w:val="24"/>
      <w:vertAlign w:val="baseline"/>
    </w:rPr>
  </w:style>
  <w:style w:type="character" w:styleId="ListLabel65">
    <w:name w:val="ListLabel 65"/>
    <w:qFormat/>
    <w:rPr>
      <w:caps w:val="false"/>
      <w:smallCaps w:val="false"/>
      <w:strike w:val="false"/>
      <w:dstrike w:val="false"/>
      <w:outline w:val="false"/>
      <w:emboss w:val="false"/>
      <w:imprint w:val="false"/>
      <w:spacing w:val="0"/>
      <w:w w:val="100"/>
      <w:position w:val="0"/>
      <w:sz w:val="24"/>
      <w:vertAlign w:val="baseline"/>
    </w:rPr>
  </w:style>
  <w:style w:type="character" w:styleId="ListLabel66">
    <w:name w:val="ListLabel 66"/>
    <w:qFormat/>
    <w:rPr>
      <w:caps w:val="false"/>
      <w:smallCaps w:val="false"/>
      <w:strike w:val="false"/>
      <w:dstrike w:val="false"/>
      <w:outline w:val="false"/>
      <w:emboss w:val="false"/>
      <w:imprint w:val="false"/>
      <w:spacing w:val="0"/>
      <w:w w:val="100"/>
      <w:position w:val="0"/>
      <w:sz w:val="24"/>
      <w:vertAlign w:val="baseline"/>
    </w:rPr>
  </w:style>
  <w:style w:type="character" w:styleId="ListLabel67">
    <w:name w:val="ListLabel 67"/>
    <w:qFormat/>
    <w:rPr>
      <w:caps w:val="false"/>
      <w:smallCaps w:val="false"/>
      <w:strike w:val="false"/>
      <w:dstrike w:val="false"/>
      <w:outline w:val="false"/>
      <w:emboss w:val="false"/>
      <w:imprint w:val="false"/>
      <w:spacing w:val="0"/>
      <w:w w:val="100"/>
      <w:position w:val="0"/>
      <w:sz w:val="24"/>
      <w:vertAlign w:val="baseline"/>
    </w:rPr>
  </w:style>
  <w:style w:type="character" w:styleId="ListLabel68">
    <w:name w:val="ListLabel 68"/>
    <w:qFormat/>
    <w:rPr>
      <w:caps w:val="false"/>
      <w:smallCaps w:val="false"/>
      <w:strike w:val="false"/>
      <w:dstrike w:val="false"/>
      <w:outline w:val="false"/>
      <w:emboss w:val="false"/>
      <w:imprint w:val="false"/>
      <w:spacing w:val="0"/>
      <w:w w:val="100"/>
      <w:position w:val="0"/>
      <w:sz w:val="24"/>
      <w:vertAlign w:val="baseline"/>
    </w:rPr>
  </w:style>
  <w:style w:type="character" w:styleId="ListLabel69">
    <w:name w:val="ListLabel 69"/>
    <w:qFormat/>
    <w:rPr>
      <w:caps w:val="false"/>
      <w:smallCaps w:val="false"/>
      <w:strike w:val="false"/>
      <w:dstrike w:val="false"/>
      <w:outline w:val="false"/>
      <w:emboss w:val="false"/>
      <w:imprint w:val="false"/>
      <w:spacing w:val="0"/>
      <w:w w:val="100"/>
      <w:position w:val="0"/>
      <w:sz w:val="24"/>
      <w:vertAlign w:val="baseline"/>
    </w:rPr>
  </w:style>
  <w:style w:type="character" w:styleId="ListLabel70">
    <w:name w:val="ListLabel 70"/>
    <w:qFormat/>
    <w:rPr>
      <w:caps w:val="false"/>
      <w:smallCaps w:val="false"/>
      <w:strike w:val="false"/>
      <w:dstrike w:val="false"/>
      <w:outline w:val="false"/>
      <w:emboss w:val="false"/>
      <w:imprint w:val="false"/>
      <w:spacing w:val="0"/>
      <w:w w:val="100"/>
      <w:position w:val="0"/>
      <w:sz w:val="24"/>
      <w:vertAlign w:val="baseline"/>
    </w:rPr>
  </w:style>
  <w:style w:type="character" w:styleId="ListLabel71">
    <w:name w:val="ListLabel 71"/>
    <w:qFormat/>
    <w:rPr>
      <w:caps w:val="false"/>
      <w:smallCaps w:val="false"/>
      <w:strike w:val="false"/>
      <w:dstrike w:val="false"/>
      <w:outline w:val="false"/>
      <w:emboss w:val="false"/>
      <w:imprint w:val="false"/>
      <w:spacing w:val="0"/>
      <w:w w:val="100"/>
      <w:position w:val="0"/>
      <w:sz w:val="24"/>
      <w:vertAlign w:val="baseline"/>
    </w:rPr>
  </w:style>
  <w:style w:type="character" w:styleId="ListLabel72">
    <w:name w:val="ListLabel 72"/>
    <w:qFormat/>
    <w:rPr>
      <w:caps w:val="false"/>
      <w:smallCaps w:val="false"/>
      <w:strike w:val="false"/>
      <w:dstrike w:val="false"/>
      <w:outline w:val="false"/>
      <w:emboss w:val="false"/>
      <w:imprint w:val="false"/>
      <w:spacing w:val="0"/>
      <w:w w:val="100"/>
      <w:position w:val="0"/>
      <w:sz w:val="24"/>
      <w:vertAlign w:val="baseline"/>
    </w:rPr>
  </w:style>
  <w:style w:type="character" w:styleId="ListLabel73">
    <w:name w:val="ListLabel 73"/>
    <w:qFormat/>
    <w:rPr>
      <w:caps w:val="false"/>
      <w:smallCaps w:val="false"/>
      <w:strike w:val="false"/>
      <w:dstrike w:val="false"/>
      <w:outline w:val="false"/>
      <w:emboss w:val="false"/>
      <w:imprint w:val="false"/>
      <w:spacing w:val="0"/>
      <w:w w:val="100"/>
      <w:position w:val="0"/>
      <w:sz w:val="24"/>
      <w:vertAlign w:val="baseline"/>
    </w:rPr>
  </w:style>
  <w:style w:type="character" w:styleId="ListLabel74">
    <w:name w:val="ListLabel 74"/>
    <w:qFormat/>
    <w:rPr>
      <w:caps w:val="false"/>
      <w:smallCaps w:val="false"/>
      <w:strike w:val="false"/>
      <w:dstrike w:val="false"/>
      <w:outline w:val="false"/>
      <w:emboss w:val="false"/>
      <w:imprint w:val="false"/>
      <w:spacing w:val="0"/>
      <w:w w:val="100"/>
      <w:position w:val="0"/>
      <w:sz w:val="24"/>
      <w:vertAlign w:val="baseline"/>
    </w:rPr>
  </w:style>
  <w:style w:type="character" w:styleId="ListLabel75">
    <w:name w:val="ListLabel 75"/>
    <w:qFormat/>
    <w:rPr>
      <w:caps w:val="false"/>
      <w:smallCaps w:val="false"/>
      <w:strike w:val="false"/>
      <w:dstrike w:val="false"/>
      <w:outline w:val="false"/>
      <w:emboss w:val="false"/>
      <w:imprint w:val="false"/>
      <w:spacing w:val="0"/>
      <w:w w:val="100"/>
      <w:position w:val="0"/>
      <w:sz w:val="24"/>
      <w:vertAlign w:val="baseline"/>
    </w:rPr>
  </w:style>
  <w:style w:type="character" w:styleId="ListLabel76">
    <w:name w:val="ListLabel 76"/>
    <w:qFormat/>
    <w:rPr>
      <w:caps w:val="false"/>
      <w:smallCaps w:val="false"/>
      <w:strike w:val="false"/>
      <w:dstrike w:val="false"/>
      <w:outline w:val="false"/>
      <w:emboss w:val="false"/>
      <w:imprint w:val="false"/>
      <w:spacing w:val="0"/>
      <w:w w:val="100"/>
      <w:position w:val="0"/>
      <w:sz w:val="24"/>
      <w:vertAlign w:val="baseline"/>
    </w:rPr>
  </w:style>
  <w:style w:type="character" w:styleId="ListLabel77">
    <w:name w:val="ListLabel 77"/>
    <w:qFormat/>
    <w:rPr>
      <w:caps w:val="false"/>
      <w:smallCaps w:val="false"/>
      <w:strike w:val="false"/>
      <w:dstrike w:val="false"/>
      <w:outline w:val="false"/>
      <w:emboss w:val="false"/>
      <w:imprint w:val="false"/>
      <w:spacing w:val="0"/>
      <w:w w:val="100"/>
      <w:position w:val="0"/>
      <w:sz w:val="24"/>
      <w:vertAlign w:val="baseline"/>
    </w:rPr>
  </w:style>
  <w:style w:type="character" w:styleId="ListLabel78">
    <w:name w:val="ListLabel 78"/>
    <w:qFormat/>
    <w:rPr>
      <w:caps w:val="false"/>
      <w:smallCaps w:val="false"/>
      <w:strike w:val="false"/>
      <w:dstrike w:val="false"/>
      <w:outline w:val="false"/>
      <w:emboss w:val="false"/>
      <w:imprint w:val="false"/>
      <w:spacing w:val="0"/>
      <w:w w:val="100"/>
      <w:position w:val="0"/>
      <w:sz w:val="24"/>
      <w:vertAlign w:val="baseline"/>
    </w:rPr>
  </w:style>
  <w:style w:type="character" w:styleId="ListLabel79">
    <w:name w:val="ListLabel 79"/>
    <w:qFormat/>
    <w:rPr>
      <w:caps w:val="false"/>
      <w:smallCaps w:val="false"/>
      <w:strike w:val="false"/>
      <w:dstrike w:val="false"/>
      <w:outline w:val="false"/>
      <w:emboss w:val="false"/>
      <w:imprint w:val="false"/>
      <w:spacing w:val="0"/>
      <w:w w:val="100"/>
      <w:position w:val="0"/>
      <w:sz w:val="24"/>
      <w:vertAlign w:val="baseline"/>
    </w:rPr>
  </w:style>
  <w:style w:type="character" w:styleId="ListLabel80">
    <w:name w:val="ListLabel 80"/>
    <w:qFormat/>
    <w:rPr>
      <w:caps w:val="false"/>
      <w:smallCaps w:val="false"/>
      <w:strike w:val="false"/>
      <w:dstrike w:val="false"/>
      <w:outline w:val="false"/>
      <w:emboss w:val="false"/>
      <w:imprint w:val="false"/>
      <w:spacing w:val="0"/>
      <w:w w:val="100"/>
      <w:position w:val="0"/>
      <w:sz w:val="24"/>
      <w:vertAlign w:val="baseline"/>
    </w:rPr>
  </w:style>
  <w:style w:type="character" w:styleId="ListLabel81">
    <w:name w:val="ListLabel 81"/>
    <w:qFormat/>
    <w:rPr>
      <w:caps w:val="false"/>
      <w:smallCaps w:val="false"/>
      <w:strike w:val="false"/>
      <w:dstrike w:val="false"/>
      <w:outline w:val="false"/>
      <w:emboss w:val="false"/>
      <w:imprint w:val="false"/>
      <w:spacing w:val="0"/>
      <w:w w:val="100"/>
      <w:position w:val="0"/>
      <w:sz w:val="24"/>
      <w:vertAlign w:val="baseline"/>
    </w:rPr>
  </w:style>
  <w:style w:type="character" w:styleId="ListLabel82">
    <w:name w:val="ListLabel 82"/>
    <w:qFormat/>
    <w:rPr>
      <w:rFonts w:ascii="宋体" w:hAnsi="宋体"/>
      <w:caps w:val="false"/>
      <w:smallCaps w:val="false"/>
      <w:strike w:val="false"/>
      <w:dstrike w:val="false"/>
      <w:outline w:val="false"/>
      <w:emboss w:val="false"/>
      <w:imprint w:val="false"/>
      <w:spacing w:val="0"/>
      <w:w w:val="100"/>
      <w:position w:val="0"/>
      <w:sz w:val="24"/>
      <w:vertAlign w:val="baseline"/>
    </w:rPr>
  </w:style>
  <w:style w:type="character" w:styleId="ListLabel83">
    <w:name w:val="ListLabel 83"/>
    <w:qFormat/>
    <w:rPr>
      <w:caps w:val="false"/>
      <w:smallCaps w:val="false"/>
      <w:strike w:val="false"/>
      <w:dstrike w:val="false"/>
      <w:outline w:val="false"/>
      <w:emboss w:val="false"/>
      <w:imprint w:val="false"/>
      <w:spacing w:val="0"/>
      <w:w w:val="100"/>
      <w:position w:val="0"/>
      <w:sz w:val="24"/>
      <w:vertAlign w:val="baseline"/>
    </w:rPr>
  </w:style>
  <w:style w:type="character" w:styleId="ListLabel84">
    <w:name w:val="ListLabel 84"/>
    <w:qFormat/>
    <w:rPr>
      <w:caps w:val="false"/>
      <w:smallCaps w:val="false"/>
      <w:strike w:val="false"/>
      <w:dstrike w:val="false"/>
      <w:outline w:val="false"/>
      <w:emboss w:val="false"/>
      <w:imprint w:val="false"/>
      <w:spacing w:val="0"/>
      <w:w w:val="100"/>
      <w:position w:val="0"/>
      <w:sz w:val="24"/>
      <w:vertAlign w:val="baseline"/>
    </w:rPr>
  </w:style>
  <w:style w:type="character" w:styleId="ListLabel85">
    <w:name w:val="ListLabel 85"/>
    <w:qFormat/>
    <w:rPr>
      <w:caps w:val="false"/>
      <w:smallCaps w:val="false"/>
      <w:strike w:val="false"/>
      <w:dstrike w:val="false"/>
      <w:outline w:val="false"/>
      <w:emboss w:val="false"/>
      <w:imprint w:val="false"/>
      <w:spacing w:val="0"/>
      <w:w w:val="100"/>
      <w:position w:val="0"/>
      <w:sz w:val="24"/>
      <w:vertAlign w:val="baseline"/>
    </w:rPr>
  </w:style>
  <w:style w:type="character" w:styleId="ListLabel86">
    <w:name w:val="ListLabel 86"/>
    <w:qFormat/>
    <w:rPr>
      <w:caps w:val="false"/>
      <w:smallCaps w:val="false"/>
      <w:strike w:val="false"/>
      <w:dstrike w:val="false"/>
      <w:outline w:val="false"/>
      <w:emboss w:val="false"/>
      <w:imprint w:val="false"/>
      <w:spacing w:val="0"/>
      <w:w w:val="100"/>
      <w:position w:val="0"/>
      <w:sz w:val="24"/>
      <w:vertAlign w:val="baseline"/>
    </w:rPr>
  </w:style>
  <w:style w:type="character" w:styleId="ListLabel87">
    <w:name w:val="ListLabel 87"/>
    <w:qFormat/>
    <w:rPr>
      <w:caps w:val="false"/>
      <w:smallCaps w:val="false"/>
      <w:strike w:val="false"/>
      <w:dstrike w:val="false"/>
      <w:outline w:val="false"/>
      <w:emboss w:val="false"/>
      <w:imprint w:val="false"/>
      <w:spacing w:val="0"/>
      <w:w w:val="100"/>
      <w:position w:val="0"/>
      <w:sz w:val="24"/>
      <w:vertAlign w:val="baseline"/>
    </w:rPr>
  </w:style>
  <w:style w:type="character" w:styleId="ListLabel88">
    <w:name w:val="ListLabel 88"/>
    <w:qFormat/>
    <w:rPr>
      <w:caps w:val="false"/>
      <w:smallCaps w:val="false"/>
      <w:strike w:val="false"/>
      <w:dstrike w:val="false"/>
      <w:outline w:val="false"/>
      <w:emboss w:val="false"/>
      <w:imprint w:val="false"/>
      <w:spacing w:val="0"/>
      <w:w w:val="100"/>
      <w:position w:val="0"/>
      <w:sz w:val="24"/>
      <w:vertAlign w:val="baseline"/>
    </w:rPr>
  </w:style>
  <w:style w:type="character" w:styleId="ListLabel89">
    <w:name w:val="ListLabel 89"/>
    <w:qFormat/>
    <w:rPr>
      <w:caps w:val="false"/>
      <w:smallCaps w:val="false"/>
      <w:strike w:val="false"/>
      <w:dstrike w:val="false"/>
      <w:outline w:val="false"/>
      <w:emboss w:val="false"/>
      <w:imprint w:val="false"/>
      <w:spacing w:val="0"/>
      <w:w w:val="100"/>
      <w:position w:val="0"/>
      <w:sz w:val="24"/>
      <w:vertAlign w:val="baseline"/>
    </w:rPr>
  </w:style>
  <w:style w:type="character" w:styleId="ListLabel90">
    <w:name w:val="ListLabel 90"/>
    <w:qFormat/>
    <w:rPr>
      <w:caps w:val="false"/>
      <w:smallCaps w:val="false"/>
      <w:strike w:val="false"/>
      <w:dstrike w:val="false"/>
      <w:outline w:val="false"/>
      <w:emboss w:val="false"/>
      <w:imprint w:val="false"/>
      <w:spacing w:val="0"/>
      <w:w w:val="100"/>
      <w:position w:val="0"/>
      <w:sz w:val="24"/>
      <w:vertAlign w:val="baseline"/>
    </w:rPr>
  </w:style>
  <w:style w:type="character" w:styleId="ListLabel91">
    <w:name w:val="ListLabel 91"/>
    <w:qFormat/>
    <w:rPr>
      <w:caps w:val="false"/>
      <w:smallCaps w:val="false"/>
      <w:strike w:val="false"/>
      <w:dstrike w:val="false"/>
      <w:outline w:val="false"/>
      <w:emboss w:val="false"/>
      <w:imprint w:val="false"/>
      <w:spacing w:val="0"/>
      <w:w w:val="100"/>
      <w:position w:val="0"/>
      <w:sz w:val="24"/>
      <w:vertAlign w:val="baseline"/>
    </w:rPr>
  </w:style>
  <w:style w:type="character" w:styleId="ListLabel92">
    <w:name w:val="ListLabel 92"/>
    <w:qFormat/>
    <w:rPr>
      <w:caps w:val="false"/>
      <w:smallCaps w:val="false"/>
      <w:strike w:val="false"/>
      <w:dstrike w:val="false"/>
      <w:outline w:val="false"/>
      <w:emboss w:val="false"/>
      <w:imprint w:val="false"/>
      <w:spacing w:val="0"/>
      <w:w w:val="100"/>
      <w:position w:val="0"/>
      <w:sz w:val="24"/>
      <w:vertAlign w:val="baseline"/>
    </w:rPr>
  </w:style>
  <w:style w:type="character" w:styleId="ListLabel93">
    <w:name w:val="ListLabel 93"/>
    <w:qFormat/>
    <w:rPr>
      <w:caps w:val="false"/>
      <w:smallCaps w:val="false"/>
      <w:strike w:val="false"/>
      <w:dstrike w:val="false"/>
      <w:outline w:val="false"/>
      <w:emboss w:val="false"/>
      <w:imprint w:val="false"/>
      <w:spacing w:val="0"/>
      <w:w w:val="100"/>
      <w:position w:val="0"/>
      <w:sz w:val="24"/>
      <w:vertAlign w:val="baseline"/>
    </w:rPr>
  </w:style>
  <w:style w:type="character" w:styleId="ListLabel94">
    <w:name w:val="ListLabel 94"/>
    <w:qFormat/>
    <w:rPr>
      <w:caps w:val="false"/>
      <w:smallCaps w:val="false"/>
      <w:strike w:val="false"/>
      <w:dstrike w:val="false"/>
      <w:outline w:val="false"/>
      <w:emboss w:val="false"/>
      <w:imprint w:val="false"/>
      <w:spacing w:val="0"/>
      <w:w w:val="100"/>
      <w:position w:val="0"/>
      <w:sz w:val="24"/>
      <w:vertAlign w:val="baseline"/>
    </w:rPr>
  </w:style>
  <w:style w:type="character" w:styleId="ListLabel95">
    <w:name w:val="ListLabel 95"/>
    <w:qFormat/>
    <w:rPr>
      <w:caps w:val="false"/>
      <w:smallCaps w:val="false"/>
      <w:strike w:val="false"/>
      <w:dstrike w:val="false"/>
      <w:outline w:val="false"/>
      <w:emboss w:val="false"/>
      <w:imprint w:val="false"/>
      <w:spacing w:val="0"/>
      <w:w w:val="100"/>
      <w:position w:val="0"/>
      <w:sz w:val="24"/>
      <w:vertAlign w:val="baseline"/>
    </w:rPr>
  </w:style>
  <w:style w:type="character" w:styleId="ListLabel96">
    <w:name w:val="ListLabel 96"/>
    <w:qFormat/>
    <w:rPr>
      <w:caps w:val="false"/>
      <w:smallCaps w:val="false"/>
      <w:strike w:val="false"/>
      <w:dstrike w:val="false"/>
      <w:outline w:val="false"/>
      <w:emboss w:val="false"/>
      <w:imprint w:val="false"/>
      <w:spacing w:val="0"/>
      <w:w w:val="100"/>
      <w:position w:val="0"/>
      <w:sz w:val="24"/>
      <w:vertAlign w:val="baseline"/>
    </w:rPr>
  </w:style>
  <w:style w:type="character" w:styleId="ListLabel97">
    <w:name w:val="ListLabel 97"/>
    <w:qFormat/>
    <w:rPr>
      <w:caps w:val="false"/>
      <w:smallCaps w:val="false"/>
      <w:strike w:val="false"/>
      <w:dstrike w:val="false"/>
      <w:outline w:val="false"/>
      <w:emboss w:val="false"/>
      <w:imprint w:val="false"/>
      <w:spacing w:val="0"/>
      <w:w w:val="100"/>
      <w:position w:val="0"/>
      <w:sz w:val="24"/>
      <w:vertAlign w:val="baseline"/>
    </w:rPr>
  </w:style>
  <w:style w:type="character" w:styleId="ListLabel98">
    <w:name w:val="ListLabel 98"/>
    <w:qFormat/>
    <w:rPr>
      <w:caps w:val="false"/>
      <w:smallCaps w:val="false"/>
      <w:strike w:val="false"/>
      <w:dstrike w:val="false"/>
      <w:outline w:val="false"/>
      <w:emboss w:val="false"/>
      <w:imprint w:val="false"/>
      <w:spacing w:val="0"/>
      <w:w w:val="100"/>
      <w:position w:val="0"/>
      <w:sz w:val="24"/>
      <w:vertAlign w:val="baseline"/>
    </w:rPr>
  </w:style>
  <w:style w:type="character" w:styleId="ListLabel99">
    <w:name w:val="ListLabel 99"/>
    <w:qFormat/>
    <w:rPr>
      <w:caps w:val="false"/>
      <w:smallCaps w:val="false"/>
      <w:strike w:val="false"/>
      <w:dstrike w:val="false"/>
      <w:outline w:val="false"/>
      <w:emboss w:val="false"/>
      <w:imprint w:val="false"/>
      <w:spacing w:val="0"/>
      <w:w w:val="100"/>
      <w:position w:val="0"/>
      <w:sz w:val="24"/>
      <w:vertAlign w:val="baseline"/>
    </w:rPr>
  </w:style>
  <w:style w:type="character" w:styleId="ListLabel100">
    <w:name w:val="ListLabel 100"/>
    <w:qFormat/>
    <w:rPr>
      <w:rFonts w:ascii="宋体" w:hAnsi="宋体"/>
      <w:caps w:val="false"/>
      <w:smallCaps w:val="false"/>
      <w:strike w:val="false"/>
      <w:dstrike w:val="false"/>
      <w:outline w:val="false"/>
      <w:emboss w:val="false"/>
      <w:imprint w:val="false"/>
      <w:spacing w:val="0"/>
      <w:w w:val="100"/>
      <w:position w:val="0"/>
      <w:sz w:val="24"/>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vertAlign w:val="baseline"/>
    </w:rPr>
  </w:style>
  <w:style w:type="character" w:styleId="ListLabel109">
    <w:name w:val="ListLabel 109"/>
    <w:qFormat/>
    <w:rPr>
      <w:caps w:val="false"/>
      <w:smallCaps w:val="false"/>
      <w:strike w:val="false"/>
      <w:dstrike w:val="false"/>
      <w:outline w:val="false"/>
      <w:emboss w:val="false"/>
      <w:imprint w:val="false"/>
      <w:spacing w:val="0"/>
      <w:w w:val="100"/>
      <w:position w:val="0"/>
      <w:sz w:val="24"/>
      <w:vertAlign w:val="baseline"/>
    </w:rPr>
  </w:style>
  <w:style w:type="character" w:styleId="ListLabel110">
    <w:name w:val="ListLabel 110"/>
    <w:qFormat/>
    <w:rPr>
      <w:caps w:val="false"/>
      <w:smallCaps w:val="false"/>
      <w:strike w:val="false"/>
      <w:dstrike w:val="false"/>
      <w:outline w:val="false"/>
      <w:emboss w:val="false"/>
      <w:imprint w:val="false"/>
      <w:spacing w:val="0"/>
      <w:w w:val="100"/>
      <w:position w:val="0"/>
      <w:sz w:val="24"/>
      <w:vertAlign w:val="baseline"/>
    </w:rPr>
  </w:style>
  <w:style w:type="character" w:styleId="ListLabel111">
    <w:name w:val="ListLabel 111"/>
    <w:qFormat/>
    <w:rPr>
      <w:caps w:val="false"/>
      <w:smallCaps w:val="false"/>
      <w:strike w:val="false"/>
      <w:dstrike w:val="false"/>
      <w:outline w:val="false"/>
      <w:emboss w:val="false"/>
      <w:imprint w:val="false"/>
      <w:spacing w:val="0"/>
      <w:w w:val="100"/>
      <w:position w:val="0"/>
      <w:sz w:val="24"/>
      <w:vertAlign w:val="baseline"/>
    </w:rPr>
  </w:style>
  <w:style w:type="character" w:styleId="ListLabel112">
    <w:name w:val="ListLabel 112"/>
    <w:qFormat/>
    <w:rPr>
      <w:caps w:val="false"/>
      <w:smallCaps w:val="false"/>
      <w:strike w:val="false"/>
      <w:dstrike w:val="false"/>
      <w:outline w:val="false"/>
      <w:emboss w:val="false"/>
      <w:imprint w:val="false"/>
      <w:spacing w:val="0"/>
      <w:w w:val="100"/>
      <w:position w:val="0"/>
      <w:sz w:val="24"/>
      <w:vertAlign w:val="baseline"/>
    </w:rPr>
  </w:style>
  <w:style w:type="character" w:styleId="ListLabel113">
    <w:name w:val="ListLabel 113"/>
    <w:qFormat/>
    <w:rPr>
      <w:caps w:val="false"/>
      <w:smallCaps w:val="false"/>
      <w:strike w:val="false"/>
      <w:dstrike w:val="false"/>
      <w:outline w:val="false"/>
      <w:emboss w:val="false"/>
      <w:imprint w:val="false"/>
      <w:spacing w:val="0"/>
      <w:w w:val="100"/>
      <w:position w:val="0"/>
      <w:sz w:val="24"/>
      <w:vertAlign w:val="baseline"/>
    </w:rPr>
  </w:style>
  <w:style w:type="character" w:styleId="ListLabel114">
    <w:name w:val="ListLabel 114"/>
    <w:qFormat/>
    <w:rPr>
      <w:caps w:val="false"/>
      <w:smallCaps w:val="false"/>
      <w:strike w:val="false"/>
      <w:dstrike w:val="false"/>
      <w:outline w:val="false"/>
      <w:emboss w:val="false"/>
      <w:imprint w:val="false"/>
      <w:spacing w:val="0"/>
      <w:w w:val="100"/>
      <w:position w:val="0"/>
      <w:sz w:val="24"/>
      <w:vertAlign w:val="baseline"/>
    </w:rPr>
  </w:style>
  <w:style w:type="character" w:styleId="ListLabel115">
    <w:name w:val="ListLabel 115"/>
    <w:qFormat/>
    <w:rPr>
      <w:caps w:val="false"/>
      <w:smallCaps w:val="false"/>
      <w:strike w:val="false"/>
      <w:dstrike w:val="false"/>
      <w:outline w:val="false"/>
      <w:emboss w:val="false"/>
      <w:imprint w:val="false"/>
      <w:spacing w:val="0"/>
      <w:w w:val="100"/>
      <w:position w:val="0"/>
      <w:sz w:val="24"/>
      <w:vertAlign w:val="baseline"/>
    </w:rPr>
  </w:style>
  <w:style w:type="character" w:styleId="ListLabel116">
    <w:name w:val="ListLabel 116"/>
    <w:qFormat/>
    <w:rPr>
      <w:caps w:val="false"/>
      <w:smallCaps w:val="false"/>
      <w:strike w:val="false"/>
      <w:dstrike w:val="false"/>
      <w:outline w:val="false"/>
      <w:emboss w:val="false"/>
      <w:imprint w:val="false"/>
      <w:spacing w:val="0"/>
      <w:w w:val="100"/>
      <w:position w:val="0"/>
      <w:sz w:val="24"/>
      <w:vertAlign w:val="baseline"/>
    </w:rPr>
  </w:style>
  <w:style w:type="character" w:styleId="ListLabel117">
    <w:name w:val="ListLabel 117"/>
    <w:qFormat/>
    <w:rPr>
      <w:caps w:val="false"/>
      <w:smallCaps w:val="false"/>
      <w:strike w:val="false"/>
      <w:dstrike w:val="false"/>
      <w:outline w:val="false"/>
      <w:emboss w:val="false"/>
      <w:imprint w:val="false"/>
      <w:spacing w:val="0"/>
      <w:w w:val="100"/>
      <w:position w:val="0"/>
      <w:sz w:val="24"/>
      <w:vertAlign w:val="baseline"/>
    </w:rPr>
  </w:style>
  <w:style w:type="character" w:styleId="ListLabel118">
    <w:name w:val="ListLabel 118"/>
    <w:qFormat/>
    <w:rPr>
      <w:rFonts w:ascii="宋体" w:hAnsi="宋体"/>
      <w:caps w:val="false"/>
      <w:smallCaps w:val="false"/>
      <w:strike w:val="false"/>
      <w:dstrike w:val="false"/>
      <w:outline w:val="false"/>
      <w:emboss w:val="false"/>
      <w:imprint w:val="false"/>
      <w:spacing w:val="0"/>
      <w:w w:val="100"/>
      <w:position w:val="0"/>
      <w:sz w:val="24"/>
      <w:vertAlign w:val="baseline"/>
    </w:rPr>
  </w:style>
  <w:style w:type="character" w:styleId="ListLabel119">
    <w:name w:val="ListLabel 119"/>
    <w:qFormat/>
    <w:rPr>
      <w:caps w:val="false"/>
      <w:smallCaps w:val="false"/>
      <w:strike w:val="false"/>
      <w:dstrike w:val="false"/>
      <w:outline w:val="false"/>
      <w:emboss w:val="false"/>
      <w:imprint w:val="false"/>
      <w:spacing w:val="0"/>
      <w:w w:val="100"/>
      <w:position w:val="0"/>
      <w:sz w:val="24"/>
      <w:vertAlign w:val="baseline"/>
    </w:rPr>
  </w:style>
  <w:style w:type="character" w:styleId="ListLabel120">
    <w:name w:val="ListLabel 120"/>
    <w:qFormat/>
    <w:rPr>
      <w:caps w:val="false"/>
      <w:smallCaps w:val="false"/>
      <w:strike w:val="false"/>
      <w:dstrike w:val="false"/>
      <w:outline w:val="false"/>
      <w:emboss w:val="false"/>
      <w:imprint w:val="false"/>
      <w:spacing w:val="0"/>
      <w:w w:val="100"/>
      <w:position w:val="0"/>
      <w:sz w:val="24"/>
      <w:vertAlign w:val="baseline"/>
    </w:rPr>
  </w:style>
  <w:style w:type="character" w:styleId="ListLabel121">
    <w:name w:val="ListLabel 121"/>
    <w:qFormat/>
    <w:rPr>
      <w:caps w:val="false"/>
      <w:smallCaps w:val="false"/>
      <w:strike w:val="false"/>
      <w:dstrike w:val="false"/>
      <w:outline w:val="false"/>
      <w:emboss w:val="false"/>
      <w:imprint w:val="false"/>
      <w:spacing w:val="0"/>
      <w:w w:val="100"/>
      <w:position w:val="0"/>
      <w:sz w:val="24"/>
      <w:vertAlign w:val="baseline"/>
    </w:rPr>
  </w:style>
  <w:style w:type="character" w:styleId="ListLabel122">
    <w:name w:val="ListLabel 122"/>
    <w:qFormat/>
    <w:rPr>
      <w:caps w:val="false"/>
      <w:smallCaps w:val="false"/>
      <w:strike w:val="false"/>
      <w:dstrike w:val="false"/>
      <w:outline w:val="false"/>
      <w:emboss w:val="false"/>
      <w:imprint w:val="false"/>
      <w:spacing w:val="0"/>
      <w:w w:val="100"/>
      <w:position w:val="0"/>
      <w:sz w:val="24"/>
      <w:vertAlign w:val="baseline"/>
    </w:rPr>
  </w:style>
  <w:style w:type="character" w:styleId="ListLabel123">
    <w:name w:val="ListLabel 123"/>
    <w:qFormat/>
    <w:rPr>
      <w:caps w:val="false"/>
      <w:smallCaps w:val="false"/>
      <w:strike w:val="false"/>
      <w:dstrike w:val="false"/>
      <w:outline w:val="false"/>
      <w:emboss w:val="false"/>
      <w:imprint w:val="false"/>
      <w:spacing w:val="0"/>
      <w:w w:val="100"/>
      <w:position w:val="0"/>
      <w:sz w:val="24"/>
      <w:vertAlign w:val="baseline"/>
    </w:rPr>
  </w:style>
  <w:style w:type="character" w:styleId="ListLabel124">
    <w:name w:val="ListLabel 124"/>
    <w:qFormat/>
    <w:rPr>
      <w:caps w:val="false"/>
      <w:smallCaps w:val="false"/>
      <w:strike w:val="false"/>
      <w:dstrike w:val="false"/>
      <w:outline w:val="false"/>
      <w:emboss w:val="false"/>
      <w:imprint w:val="false"/>
      <w:spacing w:val="0"/>
      <w:w w:val="100"/>
      <w:position w:val="0"/>
      <w:sz w:val="24"/>
      <w:vertAlign w:val="baseline"/>
    </w:rPr>
  </w:style>
  <w:style w:type="character" w:styleId="ListLabel125">
    <w:name w:val="ListLabel 125"/>
    <w:qFormat/>
    <w:rPr>
      <w:caps w:val="false"/>
      <w:smallCaps w:val="false"/>
      <w:strike w:val="false"/>
      <w:dstrike w:val="false"/>
      <w:outline w:val="false"/>
      <w:emboss w:val="false"/>
      <w:imprint w:val="false"/>
      <w:spacing w:val="0"/>
      <w:w w:val="100"/>
      <w:position w:val="0"/>
      <w:sz w:val="24"/>
      <w:vertAlign w:val="baseline"/>
    </w:rPr>
  </w:style>
  <w:style w:type="character" w:styleId="ListLabel126">
    <w:name w:val="ListLabel 126"/>
    <w:qFormat/>
    <w:rPr>
      <w:caps w:val="false"/>
      <w:smallCaps w:val="false"/>
      <w:strike w:val="false"/>
      <w:dstrike w:val="false"/>
      <w:outline w:val="false"/>
      <w:emboss w:val="false"/>
      <w:imprint w:val="false"/>
      <w:spacing w:val="0"/>
      <w:w w:val="100"/>
      <w:position w:val="0"/>
      <w:sz w:val="24"/>
      <w:vertAlign w:val="baseline"/>
    </w:rPr>
  </w:style>
  <w:style w:type="character" w:styleId="ListLabel127">
    <w:name w:val="ListLabel 127"/>
    <w:qFormat/>
    <w:rPr>
      <w:caps w:val="false"/>
      <w:smallCaps w:val="false"/>
      <w:strike w:val="false"/>
      <w:dstrike w:val="false"/>
      <w:outline w:val="false"/>
      <w:emboss w:val="false"/>
      <w:imprint w:val="false"/>
      <w:spacing w:val="0"/>
      <w:w w:val="100"/>
      <w:position w:val="0"/>
      <w:sz w:val="24"/>
      <w:vertAlign w:val="baseline"/>
    </w:rPr>
  </w:style>
  <w:style w:type="character" w:styleId="ListLabel128">
    <w:name w:val="ListLabel 128"/>
    <w:qFormat/>
    <w:rPr>
      <w:caps w:val="false"/>
      <w:smallCaps w:val="false"/>
      <w:strike w:val="false"/>
      <w:dstrike w:val="false"/>
      <w:outline w:val="false"/>
      <w:emboss w:val="false"/>
      <w:imprint w:val="false"/>
      <w:spacing w:val="0"/>
      <w:w w:val="100"/>
      <w:position w:val="0"/>
      <w:sz w:val="24"/>
      <w:vertAlign w:val="baseline"/>
    </w:rPr>
  </w:style>
  <w:style w:type="character" w:styleId="ListLabel129">
    <w:name w:val="ListLabel 129"/>
    <w:qFormat/>
    <w:rPr>
      <w:caps w:val="false"/>
      <w:smallCaps w:val="false"/>
      <w:strike w:val="false"/>
      <w:dstrike w:val="false"/>
      <w:outline w:val="false"/>
      <w:emboss w:val="false"/>
      <w:imprint w:val="false"/>
      <w:spacing w:val="0"/>
      <w:w w:val="100"/>
      <w:position w:val="0"/>
      <w:sz w:val="24"/>
      <w:vertAlign w:val="baseline"/>
    </w:rPr>
  </w:style>
  <w:style w:type="character" w:styleId="ListLabel130">
    <w:name w:val="ListLabel 130"/>
    <w:qFormat/>
    <w:rPr>
      <w:caps w:val="false"/>
      <w:smallCaps w:val="false"/>
      <w:strike w:val="false"/>
      <w:dstrike w:val="false"/>
      <w:outline w:val="false"/>
      <w:emboss w:val="false"/>
      <w:imprint w:val="false"/>
      <w:spacing w:val="0"/>
      <w:w w:val="100"/>
      <w:position w:val="0"/>
      <w:sz w:val="24"/>
      <w:vertAlign w:val="baseline"/>
    </w:rPr>
  </w:style>
  <w:style w:type="character" w:styleId="ListLabel131">
    <w:name w:val="ListLabel 131"/>
    <w:qFormat/>
    <w:rPr>
      <w:caps w:val="false"/>
      <w:smallCaps w:val="false"/>
      <w:strike w:val="false"/>
      <w:dstrike w:val="false"/>
      <w:outline w:val="false"/>
      <w:emboss w:val="false"/>
      <w:imprint w:val="false"/>
      <w:spacing w:val="0"/>
      <w:w w:val="100"/>
      <w:position w:val="0"/>
      <w:sz w:val="24"/>
      <w:vertAlign w:val="baseline"/>
    </w:rPr>
  </w:style>
  <w:style w:type="character" w:styleId="ListLabel132">
    <w:name w:val="ListLabel 132"/>
    <w:qFormat/>
    <w:rPr>
      <w:caps w:val="false"/>
      <w:smallCaps w:val="false"/>
      <w:strike w:val="false"/>
      <w:dstrike w:val="false"/>
      <w:outline w:val="false"/>
      <w:emboss w:val="false"/>
      <w:imprint w:val="false"/>
      <w:spacing w:val="0"/>
      <w:w w:val="100"/>
      <w:position w:val="0"/>
      <w:sz w:val="24"/>
      <w:vertAlign w:val="baseline"/>
    </w:rPr>
  </w:style>
  <w:style w:type="character" w:styleId="ListLabel133">
    <w:name w:val="ListLabel 133"/>
    <w:qFormat/>
    <w:rPr>
      <w:caps w:val="false"/>
      <w:smallCaps w:val="false"/>
      <w:strike w:val="false"/>
      <w:dstrike w:val="false"/>
      <w:outline w:val="false"/>
      <w:emboss w:val="false"/>
      <w:imprint w:val="false"/>
      <w:spacing w:val="0"/>
      <w:w w:val="100"/>
      <w:position w:val="0"/>
      <w:sz w:val="24"/>
      <w:vertAlign w:val="baseline"/>
    </w:rPr>
  </w:style>
  <w:style w:type="character" w:styleId="ListLabel134">
    <w:name w:val="ListLabel 134"/>
    <w:qFormat/>
    <w:rPr>
      <w:caps w:val="false"/>
      <w:smallCaps w:val="false"/>
      <w:strike w:val="false"/>
      <w:dstrike w:val="false"/>
      <w:outline w:val="false"/>
      <w:emboss w:val="false"/>
      <w:imprint w:val="false"/>
      <w:spacing w:val="0"/>
      <w:w w:val="100"/>
      <w:position w:val="0"/>
      <w:sz w:val="24"/>
      <w:vertAlign w:val="baseline"/>
    </w:rPr>
  </w:style>
  <w:style w:type="character" w:styleId="ListLabel135">
    <w:name w:val="ListLabel 135"/>
    <w:qFormat/>
    <w:rPr>
      <w:caps w:val="false"/>
      <w:smallCaps w:val="false"/>
      <w:strike w:val="false"/>
      <w:dstrike w:val="false"/>
      <w:outline w:val="false"/>
      <w:emboss w:val="false"/>
      <w:imprint w:val="false"/>
      <w:spacing w:val="0"/>
      <w:w w:val="100"/>
      <w:position w:val="0"/>
      <w:sz w:val="24"/>
      <w:vertAlign w:val="baseline"/>
    </w:rPr>
  </w:style>
  <w:style w:type="character" w:styleId="ListLabel136">
    <w:name w:val="ListLabel 136"/>
    <w:qFormat/>
    <w:rPr>
      <w:rFonts w:ascii="宋体" w:hAnsi="宋体"/>
      <w:caps w:val="false"/>
      <w:smallCaps w:val="false"/>
      <w:strike w:val="false"/>
      <w:dstrike w:val="false"/>
      <w:outline w:val="false"/>
      <w:emboss w:val="false"/>
      <w:imprint w:val="false"/>
      <w:spacing w:val="0"/>
      <w:w w:val="100"/>
      <w:position w:val="0"/>
      <w:sz w:val="24"/>
      <w:vertAlign w:val="baseline"/>
    </w:rPr>
  </w:style>
  <w:style w:type="character" w:styleId="ListLabel137">
    <w:name w:val="ListLabel 137"/>
    <w:qFormat/>
    <w:rPr>
      <w:caps w:val="false"/>
      <w:smallCaps w:val="false"/>
      <w:strike w:val="false"/>
      <w:dstrike w:val="false"/>
      <w:outline w:val="false"/>
      <w:emboss w:val="false"/>
      <w:imprint w:val="false"/>
      <w:spacing w:val="0"/>
      <w:w w:val="100"/>
      <w:position w:val="0"/>
      <w:sz w:val="24"/>
      <w:vertAlign w:val="baseline"/>
    </w:rPr>
  </w:style>
  <w:style w:type="character" w:styleId="ListLabel138">
    <w:name w:val="ListLabel 138"/>
    <w:qFormat/>
    <w:rPr>
      <w:caps w:val="false"/>
      <w:smallCaps w:val="false"/>
      <w:strike w:val="false"/>
      <w:dstrike w:val="false"/>
      <w:outline w:val="false"/>
      <w:emboss w:val="false"/>
      <w:imprint w:val="false"/>
      <w:spacing w:val="0"/>
      <w:w w:val="100"/>
      <w:position w:val="0"/>
      <w:sz w:val="24"/>
      <w:vertAlign w:val="baseline"/>
    </w:rPr>
  </w:style>
  <w:style w:type="character" w:styleId="ListLabel139">
    <w:name w:val="ListLabel 139"/>
    <w:qFormat/>
    <w:rPr>
      <w:caps w:val="false"/>
      <w:smallCaps w:val="false"/>
      <w:strike w:val="false"/>
      <w:dstrike w:val="false"/>
      <w:outline w:val="false"/>
      <w:emboss w:val="false"/>
      <w:imprint w:val="false"/>
      <w:spacing w:val="0"/>
      <w:w w:val="100"/>
      <w:position w:val="0"/>
      <w:sz w:val="24"/>
      <w:vertAlign w:val="baseline"/>
    </w:rPr>
  </w:style>
  <w:style w:type="character" w:styleId="ListLabel140">
    <w:name w:val="ListLabel 140"/>
    <w:qFormat/>
    <w:rPr>
      <w:caps w:val="false"/>
      <w:smallCaps w:val="false"/>
      <w:strike w:val="false"/>
      <w:dstrike w:val="false"/>
      <w:outline w:val="false"/>
      <w:emboss w:val="false"/>
      <w:imprint w:val="false"/>
      <w:spacing w:val="0"/>
      <w:w w:val="100"/>
      <w:position w:val="0"/>
      <w:sz w:val="24"/>
      <w:vertAlign w:val="baseline"/>
    </w:rPr>
  </w:style>
  <w:style w:type="character" w:styleId="ListLabel141">
    <w:name w:val="ListLabel 141"/>
    <w:qFormat/>
    <w:rPr>
      <w:caps w:val="false"/>
      <w:smallCaps w:val="false"/>
      <w:strike w:val="false"/>
      <w:dstrike w:val="false"/>
      <w:outline w:val="false"/>
      <w:emboss w:val="false"/>
      <w:imprint w:val="false"/>
      <w:spacing w:val="0"/>
      <w:w w:val="100"/>
      <w:position w:val="0"/>
      <w:sz w:val="24"/>
      <w:vertAlign w:val="baseline"/>
    </w:rPr>
  </w:style>
  <w:style w:type="character" w:styleId="ListLabel142">
    <w:name w:val="ListLabel 142"/>
    <w:qFormat/>
    <w:rPr>
      <w:caps w:val="false"/>
      <w:smallCaps w:val="false"/>
      <w:strike w:val="false"/>
      <w:dstrike w:val="false"/>
      <w:outline w:val="false"/>
      <w:emboss w:val="false"/>
      <w:imprint w:val="false"/>
      <w:spacing w:val="0"/>
      <w:w w:val="100"/>
      <w:position w:val="0"/>
      <w:sz w:val="24"/>
      <w:vertAlign w:val="baseline"/>
    </w:rPr>
  </w:style>
  <w:style w:type="character" w:styleId="ListLabel143">
    <w:name w:val="ListLabel 143"/>
    <w:qFormat/>
    <w:rPr>
      <w:caps w:val="false"/>
      <w:smallCaps w:val="false"/>
      <w:strike w:val="false"/>
      <w:dstrike w:val="false"/>
      <w:outline w:val="false"/>
      <w:emboss w:val="false"/>
      <w:imprint w:val="false"/>
      <w:spacing w:val="0"/>
      <w:w w:val="100"/>
      <w:position w:val="0"/>
      <w:sz w:val="24"/>
      <w:vertAlign w:val="baseline"/>
    </w:rPr>
  </w:style>
  <w:style w:type="character" w:styleId="ListLabel144">
    <w:name w:val="ListLabel 144"/>
    <w:qFormat/>
    <w:rPr>
      <w:caps w:val="false"/>
      <w:smallCaps w:val="false"/>
      <w:strike w:val="false"/>
      <w:dstrike w:val="false"/>
      <w:outline w:val="false"/>
      <w:emboss w:val="false"/>
      <w:imprint w:val="false"/>
      <w:spacing w:val="0"/>
      <w:w w:val="100"/>
      <w:position w:val="0"/>
      <w:sz w:val="24"/>
      <w:vertAlign w:val="baseline"/>
    </w:rPr>
  </w:style>
  <w:style w:type="character" w:styleId="ListLabel145">
    <w:name w:val="ListLabel 145"/>
    <w:qFormat/>
    <w:rPr>
      <w:caps w:val="false"/>
      <w:smallCaps w:val="false"/>
      <w:strike w:val="false"/>
      <w:dstrike w:val="false"/>
      <w:outline w:val="false"/>
      <w:emboss w:val="false"/>
      <w:imprint w:val="false"/>
      <w:spacing w:val="0"/>
      <w:w w:val="100"/>
      <w:position w:val="0"/>
      <w:sz w:val="24"/>
      <w:vertAlign w:val="baseline"/>
    </w:rPr>
  </w:style>
  <w:style w:type="character" w:styleId="ListLabel146">
    <w:name w:val="ListLabel 146"/>
    <w:qFormat/>
    <w:rPr>
      <w:caps w:val="false"/>
      <w:smallCaps w:val="false"/>
      <w:strike w:val="false"/>
      <w:dstrike w:val="false"/>
      <w:outline w:val="false"/>
      <w:emboss w:val="false"/>
      <w:imprint w:val="false"/>
      <w:spacing w:val="0"/>
      <w:w w:val="100"/>
      <w:position w:val="0"/>
      <w:sz w:val="24"/>
      <w:vertAlign w:val="baseline"/>
    </w:rPr>
  </w:style>
  <w:style w:type="character" w:styleId="ListLabel147">
    <w:name w:val="ListLabel 147"/>
    <w:qFormat/>
    <w:rPr>
      <w:caps w:val="false"/>
      <w:smallCaps w:val="false"/>
      <w:strike w:val="false"/>
      <w:dstrike w:val="false"/>
      <w:outline w:val="false"/>
      <w:emboss w:val="false"/>
      <w:imprint w:val="false"/>
      <w:spacing w:val="0"/>
      <w:w w:val="100"/>
      <w:position w:val="0"/>
      <w:sz w:val="24"/>
      <w:vertAlign w:val="baseline"/>
    </w:rPr>
  </w:style>
  <w:style w:type="character" w:styleId="ListLabel148">
    <w:name w:val="ListLabel 148"/>
    <w:qFormat/>
    <w:rPr>
      <w:caps w:val="false"/>
      <w:smallCaps w:val="false"/>
      <w:strike w:val="false"/>
      <w:dstrike w:val="false"/>
      <w:outline w:val="false"/>
      <w:emboss w:val="false"/>
      <w:imprint w:val="false"/>
      <w:spacing w:val="0"/>
      <w:w w:val="100"/>
      <w:position w:val="0"/>
      <w:sz w:val="24"/>
      <w:vertAlign w:val="baseline"/>
    </w:rPr>
  </w:style>
  <w:style w:type="character" w:styleId="ListLabel149">
    <w:name w:val="ListLabel 149"/>
    <w:qFormat/>
    <w:rPr>
      <w:caps w:val="false"/>
      <w:smallCaps w:val="false"/>
      <w:strike w:val="false"/>
      <w:dstrike w:val="false"/>
      <w:outline w:val="false"/>
      <w:emboss w:val="false"/>
      <w:imprint w:val="false"/>
      <w:spacing w:val="0"/>
      <w:w w:val="100"/>
      <w:position w:val="0"/>
      <w:sz w:val="24"/>
      <w:vertAlign w:val="baseline"/>
    </w:rPr>
  </w:style>
  <w:style w:type="character" w:styleId="ListLabel150">
    <w:name w:val="ListLabel 150"/>
    <w:qFormat/>
    <w:rPr>
      <w:caps w:val="false"/>
      <w:smallCaps w:val="false"/>
      <w:strike w:val="false"/>
      <w:dstrike w:val="false"/>
      <w:outline w:val="false"/>
      <w:emboss w:val="false"/>
      <w:imprint w:val="false"/>
      <w:spacing w:val="0"/>
      <w:w w:val="100"/>
      <w:position w:val="0"/>
      <w:sz w:val="24"/>
      <w:vertAlign w:val="baseline"/>
    </w:rPr>
  </w:style>
  <w:style w:type="character" w:styleId="ListLabel151">
    <w:name w:val="ListLabel 151"/>
    <w:qFormat/>
    <w:rPr>
      <w:caps w:val="false"/>
      <w:smallCaps w:val="false"/>
      <w:strike w:val="false"/>
      <w:dstrike w:val="false"/>
      <w:outline w:val="false"/>
      <w:emboss w:val="false"/>
      <w:imprint w:val="false"/>
      <w:spacing w:val="0"/>
      <w:w w:val="100"/>
      <w:position w:val="0"/>
      <w:sz w:val="24"/>
      <w:vertAlign w:val="baseline"/>
    </w:rPr>
  </w:style>
  <w:style w:type="character" w:styleId="ListLabel152">
    <w:name w:val="ListLabel 152"/>
    <w:qFormat/>
    <w:rPr>
      <w:caps w:val="false"/>
      <w:smallCaps w:val="false"/>
      <w:strike w:val="false"/>
      <w:dstrike w:val="false"/>
      <w:outline w:val="false"/>
      <w:emboss w:val="false"/>
      <w:imprint w:val="false"/>
      <w:spacing w:val="0"/>
      <w:w w:val="100"/>
      <w:position w:val="0"/>
      <w:sz w:val="24"/>
      <w:vertAlign w:val="baseline"/>
    </w:rPr>
  </w:style>
  <w:style w:type="character" w:styleId="ListLabel153">
    <w:name w:val="ListLabel 153"/>
    <w:qFormat/>
    <w:rPr>
      <w:caps w:val="false"/>
      <w:smallCaps w:val="false"/>
      <w:strike w:val="false"/>
      <w:dstrike w:val="false"/>
      <w:outline w:val="false"/>
      <w:emboss w:val="false"/>
      <w:imprint w:val="false"/>
      <w:spacing w:val="0"/>
      <w:w w:val="100"/>
      <w:position w:val="0"/>
      <w:sz w:val="24"/>
      <w:vertAlign w:val="baseline"/>
    </w:rPr>
  </w:style>
  <w:style w:type="character" w:styleId="ListLabel154">
    <w:name w:val="ListLabel 154"/>
    <w:qFormat/>
    <w:rPr>
      <w:rFonts w:ascii="宋体" w:hAnsi="宋体"/>
      <w:caps w:val="false"/>
      <w:smallCaps w:val="false"/>
      <w:strike w:val="false"/>
      <w:dstrike w:val="false"/>
      <w:outline w:val="false"/>
      <w:emboss w:val="false"/>
      <w:imprint w:val="false"/>
      <w:spacing w:val="0"/>
      <w:w w:val="100"/>
      <w:position w:val="0"/>
      <w:sz w:val="24"/>
      <w:vertAlign w:val="baseline"/>
    </w:rPr>
  </w:style>
  <w:style w:type="character" w:styleId="ListLabel155">
    <w:name w:val="ListLabel 155"/>
    <w:qFormat/>
    <w:rPr>
      <w:caps w:val="false"/>
      <w:smallCaps w:val="false"/>
      <w:strike w:val="false"/>
      <w:dstrike w:val="false"/>
      <w:outline w:val="false"/>
      <w:emboss w:val="false"/>
      <w:imprint w:val="false"/>
      <w:spacing w:val="0"/>
      <w:w w:val="100"/>
      <w:position w:val="0"/>
      <w:sz w:val="24"/>
      <w:vertAlign w:val="baseline"/>
    </w:rPr>
  </w:style>
  <w:style w:type="character" w:styleId="ListLabel156">
    <w:name w:val="ListLabel 156"/>
    <w:qFormat/>
    <w:rPr>
      <w:caps w:val="false"/>
      <w:smallCaps w:val="false"/>
      <w:strike w:val="false"/>
      <w:dstrike w:val="false"/>
      <w:outline w:val="false"/>
      <w:emboss w:val="false"/>
      <w:imprint w:val="false"/>
      <w:spacing w:val="0"/>
      <w:w w:val="100"/>
      <w:position w:val="0"/>
      <w:sz w:val="24"/>
      <w:vertAlign w:val="baseline"/>
    </w:rPr>
  </w:style>
  <w:style w:type="character" w:styleId="ListLabel157">
    <w:name w:val="ListLabel 157"/>
    <w:qFormat/>
    <w:rPr>
      <w:caps w:val="false"/>
      <w:smallCaps w:val="false"/>
      <w:strike w:val="false"/>
      <w:dstrike w:val="false"/>
      <w:outline w:val="false"/>
      <w:emboss w:val="false"/>
      <w:imprint w:val="false"/>
      <w:spacing w:val="0"/>
      <w:w w:val="100"/>
      <w:position w:val="0"/>
      <w:sz w:val="24"/>
      <w:vertAlign w:val="baseline"/>
    </w:rPr>
  </w:style>
  <w:style w:type="character" w:styleId="ListLabel158">
    <w:name w:val="ListLabel 158"/>
    <w:qFormat/>
    <w:rPr>
      <w:caps w:val="false"/>
      <w:smallCaps w:val="false"/>
      <w:strike w:val="false"/>
      <w:dstrike w:val="false"/>
      <w:outline w:val="false"/>
      <w:emboss w:val="false"/>
      <w:imprint w:val="false"/>
      <w:spacing w:val="0"/>
      <w:w w:val="100"/>
      <w:position w:val="0"/>
      <w:sz w:val="24"/>
      <w:vertAlign w:val="baseline"/>
    </w:rPr>
  </w:style>
  <w:style w:type="character" w:styleId="ListLabel159">
    <w:name w:val="ListLabel 159"/>
    <w:qFormat/>
    <w:rPr>
      <w:caps w:val="false"/>
      <w:smallCaps w:val="false"/>
      <w:strike w:val="false"/>
      <w:dstrike w:val="false"/>
      <w:outline w:val="false"/>
      <w:emboss w:val="false"/>
      <w:imprint w:val="false"/>
      <w:spacing w:val="0"/>
      <w:w w:val="100"/>
      <w:position w:val="0"/>
      <w:sz w:val="24"/>
      <w:vertAlign w:val="baseline"/>
    </w:rPr>
  </w:style>
  <w:style w:type="character" w:styleId="ListLabel160">
    <w:name w:val="ListLabel 160"/>
    <w:qFormat/>
    <w:rPr>
      <w:caps w:val="false"/>
      <w:smallCaps w:val="false"/>
      <w:strike w:val="false"/>
      <w:dstrike w:val="false"/>
      <w:outline w:val="false"/>
      <w:emboss w:val="false"/>
      <w:imprint w:val="false"/>
      <w:spacing w:val="0"/>
      <w:w w:val="100"/>
      <w:position w:val="0"/>
      <w:sz w:val="24"/>
      <w:vertAlign w:val="baseline"/>
    </w:rPr>
  </w:style>
  <w:style w:type="character" w:styleId="ListLabel161">
    <w:name w:val="ListLabel 161"/>
    <w:qFormat/>
    <w:rPr>
      <w:caps w:val="false"/>
      <w:smallCaps w:val="false"/>
      <w:strike w:val="false"/>
      <w:dstrike w:val="false"/>
      <w:outline w:val="false"/>
      <w:emboss w:val="false"/>
      <w:imprint w:val="false"/>
      <w:spacing w:val="0"/>
      <w:w w:val="100"/>
      <w:position w:val="0"/>
      <w:sz w:val="24"/>
      <w:vertAlign w:val="baseline"/>
    </w:rPr>
  </w:style>
  <w:style w:type="character" w:styleId="ListLabel162">
    <w:name w:val="ListLabel 162"/>
    <w:qFormat/>
    <w:rPr>
      <w:caps w:val="false"/>
      <w:smallCaps w:val="false"/>
      <w:strike w:val="false"/>
      <w:dstrike w:val="false"/>
      <w:outline w:val="false"/>
      <w:emboss w:val="false"/>
      <w:imprint w:val="false"/>
      <w:spacing w:val="0"/>
      <w:w w:val="100"/>
      <w:position w:val="0"/>
      <w:sz w:val="24"/>
      <w:vertAlign w:val="baseline"/>
    </w:rPr>
  </w:style>
  <w:style w:type="character" w:styleId="ListLabel163">
    <w:name w:val="ListLabel 163"/>
    <w:qFormat/>
    <w:rPr>
      <w:caps w:val="false"/>
      <w:smallCaps w:val="false"/>
      <w:strike w:val="false"/>
      <w:dstrike w:val="false"/>
      <w:outline w:val="false"/>
      <w:emboss w:val="false"/>
      <w:imprint w:val="false"/>
      <w:spacing w:val="0"/>
      <w:w w:val="100"/>
      <w:position w:val="0"/>
      <w:sz w:val="24"/>
      <w:vertAlign w:val="baseline"/>
    </w:rPr>
  </w:style>
  <w:style w:type="character" w:styleId="ListLabel164">
    <w:name w:val="ListLabel 164"/>
    <w:qFormat/>
    <w:rPr>
      <w:caps w:val="false"/>
      <w:smallCaps w:val="false"/>
      <w:strike w:val="false"/>
      <w:dstrike w:val="false"/>
      <w:outline w:val="false"/>
      <w:emboss w:val="false"/>
      <w:imprint w:val="false"/>
      <w:spacing w:val="0"/>
      <w:w w:val="100"/>
      <w:position w:val="0"/>
      <w:sz w:val="24"/>
      <w:vertAlign w:val="baseline"/>
    </w:rPr>
  </w:style>
  <w:style w:type="character" w:styleId="ListLabel165">
    <w:name w:val="ListLabel 165"/>
    <w:qFormat/>
    <w:rPr>
      <w:caps w:val="false"/>
      <w:smallCaps w:val="false"/>
      <w:strike w:val="false"/>
      <w:dstrike w:val="false"/>
      <w:outline w:val="false"/>
      <w:emboss w:val="false"/>
      <w:imprint w:val="false"/>
      <w:spacing w:val="0"/>
      <w:w w:val="100"/>
      <w:position w:val="0"/>
      <w:sz w:val="24"/>
      <w:vertAlign w:val="baseline"/>
    </w:rPr>
  </w:style>
  <w:style w:type="character" w:styleId="ListLabel166">
    <w:name w:val="ListLabel 166"/>
    <w:qFormat/>
    <w:rPr>
      <w:caps w:val="false"/>
      <w:smallCaps w:val="false"/>
      <w:strike w:val="false"/>
      <w:dstrike w:val="false"/>
      <w:outline w:val="false"/>
      <w:emboss w:val="false"/>
      <w:imprint w:val="false"/>
      <w:spacing w:val="0"/>
      <w:w w:val="100"/>
      <w:position w:val="0"/>
      <w:sz w:val="24"/>
      <w:vertAlign w:val="baseline"/>
    </w:rPr>
  </w:style>
  <w:style w:type="character" w:styleId="ListLabel167">
    <w:name w:val="ListLabel 167"/>
    <w:qFormat/>
    <w:rPr>
      <w:caps w:val="false"/>
      <w:smallCaps w:val="false"/>
      <w:strike w:val="false"/>
      <w:dstrike w:val="false"/>
      <w:outline w:val="false"/>
      <w:emboss w:val="false"/>
      <w:imprint w:val="false"/>
      <w:spacing w:val="0"/>
      <w:w w:val="100"/>
      <w:position w:val="0"/>
      <w:sz w:val="24"/>
      <w:vertAlign w:val="baseline"/>
    </w:rPr>
  </w:style>
  <w:style w:type="character" w:styleId="ListLabel168">
    <w:name w:val="ListLabel 168"/>
    <w:qFormat/>
    <w:rPr>
      <w:caps w:val="false"/>
      <w:smallCaps w:val="false"/>
      <w:strike w:val="false"/>
      <w:dstrike w:val="false"/>
      <w:outline w:val="false"/>
      <w:emboss w:val="false"/>
      <w:imprint w:val="false"/>
      <w:spacing w:val="0"/>
      <w:w w:val="100"/>
      <w:position w:val="0"/>
      <w:sz w:val="24"/>
      <w:vertAlign w:val="baseline"/>
    </w:rPr>
  </w:style>
  <w:style w:type="character" w:styleId="ListLabel169">
    <w:name w:val="ListLabel 169"/>
    <w:qFormat/>
    <w:rPr>
      <w:caps w:val="false"/>
      <w:smallCaps w:val="false"/>
      <w:strike w:val="false"/>
      <w:dstrike w:val="false"/>
      <w:outline w:val="false"/>
      <w:emboss w:val="false"/>
      <w:imprint w:val="false"/>
      <w:spacing w:val="0"/>
      <w:w w:val="100"/>
      <w:position w:val="0"/>
      <w:sz w:val="24"/>
      <w:vertAlign w:val="baseline"/>
    </w:rPr>
  </w:style>
  <w:style w:type="character" w:styleId="ListLabel170">
    <w:name w:val="ListLabel 170"/>
    <w:qFormat/>
    <w:rPr>
      <w:caps w:val="false"/>
      <w:smallCaps w:val="false"/>
      <w:strike w:val="false"/>
      <w:dstrike w:val="false"/>
      <w:outline w:val="false"/>
      <w:emboss w:val="false"/>
      <w:imprint w:val="false"/>
      <w:spacing w:val="0"/>
      <w:w w:val="100"/>
      <w:position w:val="0"/>
      <w:sz w:val="24"/>
      <w:vertAlign w:val="baseline"/>
    </w:rPr>
  </w:style>
  <w:style w:type="character" w:styleId="ListLabel171">
    <w:name w:val="ListLabel 171"/>
    <w:qFormat/>
    <w:rPr>
      <w:caps w:val="false"/>
      <w:smallCaps w:val="false"/>
      <w:strike w:val="false"/>
      <w:dstrike w:val="false"/>
      <w:outline w:val="false"/>
      <w:emboss w:val="false"/>
      <w:imprint w:val="false"/>
      <w:spacing w:val="0"/>
      <w:w w:val="100"/>
      <w:position w:val="0"/>
      <w:sz w:val="24"/>
      <w:vertAlign w:val="baseline"/>
    </w:rPr>
  </w:style>
  <w:style w:type="character" w:styleId="ListLabel172">
    <w:name w:val="ListLabel 172"/>
    <w:qFormat/>
    <w:rPr>
      <w:caps w:val="false"/>
      <w:smallCaps w:val="false"/>
      <w:strike w:val="false"/>
      <w:dstrike w:val="false"/>
      <w:outline w:val="false"/>
      <w:emboss w:val="false"/>
      <w:imprint w:val="false"/>
      <w:spacing w:val="0"/>
      <w:w w:val="100"/>
      <w:position w:val="0"/>
      <w:sz w:val="24"/>
      <w:vertAlign w:val="baseline"/>
    </w:rPr>
  </w:style>
  <w:style w:type="character" w:styleId="ListLabel173">
    <w:name w:val="ListLabel 173"/>
    <w:qFormat/>
    <w:rPr>
      <w:caps w:val="false"/>
      <w:smallCaps w:val="false"/>
      <w:strike w:val="false"/>
      <w:dstrike w:val="false"/>
      <w:outline w:val="false"/>
      <w:emboss w:val="false"/>
      <w:imprint w:val="false"/>
      <w:spacing w:val="0"/>
      <w:w w:val="100"/>
      <w:position w:val="0"/>
      <w:sz w:val="24"/>
      <w:vertAlign w:val="baseline"/>
    </w:rPr>
  </w:style>
  <w:style w:type="character" w:styleId="ListLabel174">
    <w:name w:val="ListLabel 174"/>
    <w:qFormat/>
    <w:rPr>
      <w:caps w:val="false"/>
      <w:smallCaps w:val="false"/>
      <w:strike w:val="false"/>
      <w:dstrike w:val="false"/>
      <w:outline w:val="false"/>
      <w:emboss w:val="false"/>
      <w:imprint w:val="false"/>
      <w:spacing w:val="0"/>
      <w:w w:val="100"/>
      <w:position w:val="0"/>
      <w:sz w:val="24"/>
      <w:vertAlign w:val="baseline"/>
    </w:rPr>
  </w:style>
  <w:style w:type="character" w:styleId="ListLabel175">
    <w:name w:val="ListLabel 175"/>
    <w:qFormat/>
    <w:rPr>
      <w:caps w:val="false"/>
      <w:smallCaps w:val="false"/>
      <w:strike w:val="false"/>
      <w:dstrike w:val="false"/>
      <w:outline w:val="false"/>
      <w:emboss w:val="false"/>
      <w:imprint w:val="false"/>
      <w:spacing w:val="0"/>
      <w:w w:val="100"/>
      <w:position w:val="0"/>
      <w:sz w:val="24"/>
      <w:vertAlign w:val="baseline"/>
    </w:rPr>
  </w:style>
  <w:style w:type="character" w:styleId="ListLabel176">
    <w:name w:val="ListLabel 176"/>
    <w:qFormat/>
    <w:rPr>
      <w:caps w:val="false"/>
      <w:smallCaps w:val="false"/>
      <w:strike w:val="false"/>
      <w:dstrike w:val="false"/>
      <w:outline w:val="false"/>
      <w:emboss w:val="false"/>
      <w:imprint w:val="false"/>
      <w:spacing w:val="0"/>
      <w:w w:val="100"/>
      <w:position w:val="0"/>
      <w:sz w:val="24"/>
      <w:vertAlign w:val="baseline"/>
    </w:rPr>
  </w:style>
  <w:style w:type="character" w:styleId="ListLabel177">
    <w:name w:val="ListLabel 177"/>
    <w:qFormat/>
    <w:rPr>
      <w:caps w:val="false"/>
      <w:smallCaps w:val="false"/>
      <w:strike w:val="false"/>
      <w:dstrike w:val="false"/>
      <w:outline w:val="false"/>
      <w:emboss w:val="false"/>
      <w:imprint w:val="false"/>
      <w:spacing w:val="0"/>
      <w:w w:val="100"/>
      <w:position w:val="0"/>
      <w:sz w:val="24"/>
      <w:vertAlign w:val="baseline"/>
    </w:rPr>
  </w:style>
  <w:style w:type="character" w:styleId="ListLabel178">
    <w:name w:val="ListLabel 178"/>
    <w:qFormat/>
    <w:rPr>
      <w:caps w:val="false"/>
      <w:smallCaps w:val="false"/>
      <w:strike w:val="false"/>
      <w:dstrike w:val="false"/>
      <w:outline w:val="false"/>
      <w:emboss w:val="false"/>
      <w:imprint w:val="false"/>
      <w:spacing w:val="0"/>
      <w:w w:val="100"/>
      <w:position w:val="0"/>
      <w:sz w:val="24"/>
      <w:vertAlign w:val="baseline"/>
    </w:rPr>
  </w:style>
  <w:style w:type="character" w:styleId="ListLabel179">
    <w:name w:val="ListLabel 179"/>
    <w:qFormat/>
    <w:rPr>
      <w:caps w:val="false"/>
      <w:smallCaps w:val="false"/>
      <w:strike w:val="false"/>
      <w:dstrike w:val="false"/>
      <w:outline w:val="false"/>
      <w:emboss w:val="false"/>
      <w:imprint w:val="false"/>
      <w:spacing w:val="0"/>
      <w:w w:val="100"/>
      <w:position w:val="0"/>
      <w:sz w:val="24"/>
      <w:vertAlign w:val="baseline"/>
    </w:rPr>
  </w:style>
  <w:style w:type="character" w:styleId="ListLabel180">
    <w:name w:val="ListLabel 180"/>
    <w:qFormat/>
    <w:rPr>
      <w:caps w:val="false"/>
      <w:smallCaps w:val="false"/>
      <w:strike w:val="false"/>
      <w:dstrike w:val="false"/>
      <w:outline w:val="false"/>
      <w:emboss w:val="false"/>
      <w:imprint w:val="false"/>
      <w:spacing w:val="0"/>
      <w:w w:val="100"/>
      <w:position w:val="0"/>
      <w:sz w:val="24"/>
      <w:vertAlign w:val="baseline"/>
    </w:rPr>
  </w:style>
  <w:style w:type="character" w:styleId="ListLabel181">
    <w:name w:val="ListLabel 181"/>
    <w:qFormat/>
    <w:rPr>
      <w:caps w:val="false"/>
      <w:smallCaps w:val="false"/>
      <w:strike w:val="false"/>
      <w:dstrike w:val="false"/>
      <w:outline w:val="false"/>
      <w:emboss w:val="false"/>
      <w:imprint w:val="false"/>
      <w:spacing w:val="0"/>
      <w:w w:val="100"/>
      <w:position w:val="0"/>
      <w:sz w:val="24"/>
      <w:vertAlign w:val="baseline"/>
    </w:rPr>
  </w:style>
  <w:style w:type="character" w:styleId="ListLabel182">
    <w:name w:val="ListLabel 182"/>
    <w:qFormat/>
    <w:rPr>
      <w:caps w:val="false"/>
      <w:smallCaps w:val="false"/>
      <w:strike w:val="false"/>
      <w:dstrike w:val="false"/>
      <w:outline w:val="false"/>
      <w:emboss w:val="false"/>
      <w:imprint w:val="false"/>
      <w:spacing w:val="0"/>
      <w:w w:val="100"/>
      <w:position w:val="0"/>
      <w:sz w:val="24"/>
      <w:vertAlign w:val="baseline"/>
    </w:rPr>
  </w:style>
  <w:style w:type="character" w:styleId="ListLabel183">
    <w:name w:val="ListLabel 183"/>
    <w:qFormat/>
    <w:rPr>
      <w:caps w:val="false"/>
      <w:smallCaps w:val="false"/>
      <w:strike w:val="false"/>
      <w:dstrike w:val="false"/>
      <w:outline w:val="false"/>
      <w:emboss w:val="false"/>
      <w:imprint w:val="false"/>
      <w:spacing w:val="0"/>
      <w:w w:val="100"/>
      <w:position w:val="0"/>
      <w:sz w:val="24"/>
      <w:vertAlign w:val="baseline"/>
    </w:rPr>
  </w:style>
  <w:style w:type="character" w:styleId="ListLabel184">
    <w:name w:val="ListLabel 184"/>
    <w:qFormat/>
    <w:rPr>
      <w:caps w:val="false"/>
      <w:smallCaps w:val="false"/>
      <w:strike w:val="false"/>
      <w:dstrike w:val="false"/>
      <w:outline w:val="false"/>
      <w:emboss w:val="false"/>
      <w:imprint w:val="false"/>
      <w:spacing w:val="0"/>
      <w:w w:val="100"/>
      <w:position w:val="0"/>
      <w:sz w:val="24"/>
      <w:vertAlign w:val="baseline"/>
    </w:rPr>
  </w:style>
  <w:style w:type="character" w:styleId="ListLabel185">
    <w:name w:val="ListLabel 185"/>
    <w:qFormat/>
    <w:rPr>
      <w:caps w:val="false"/>
      <w:smallCaps w:val="false"/>
      <w:strike w:val="false"/>
      <w:dstrike w:val="false"/>
      <w:outline w:val="false"/>
      <w:emboss w:val="false"/>
      <w:imprint w:val="false"/>
      <w:spacing w:val="0"/>
      <w:w w:val="100"/>
      <w:position w:val="0"/>
      <w:sz w:val="24"/>
      <w:vertAlign w:val="baseline"/>
    </w:rPr>
  </w:style>
  <w:style w:type="character" w:styleId="ListLabel186">
    <w:name w:val="ListLabel 186"/>
    <w:qFormat/>
    <w:rPr>
      <w:caps w:val="false"/>
      <w:smallCaps w:val="false"/>
      <w:strike w:val="false"/>
      <w:dstrike w:val="false"/>
      <w:outline w:val="false"/>
      <w:emboss w:val="false"/>
      <w:imprint w:val="false"/>
      <w:spacing w:val="0"/>
      <w:w w:val="100"/>
      <w:position w:val="0"/>
      <w:sz w:val="24"/>
      <w:vertAlign w:val="baseline"/>
    </w:rPr>
  </w:style>
  <w:style w:type="character" w:styleId="ListLabel187">
    <w:name w:val="ListLabel 187"/>
    <w:qFormat/>
    <w:rPr>
      <w:caps w:val="false"/>
      <w:smallCaps w:val="false"/>
      <w:strike w:val="false"/>
      <w:dstrike w:val="false"/>
      <w:outline w:val="false"/>
      <w:emboss w:val="false"/>
      <w:imprint w:val="false"/>
      <w:spacing w:val="0"/>
      <w:w w:val="100"/>
      <w:position w:val="0"/>
      <w:sz w:val="24"/>
      <w:vertAlign w:val="baseline"/>
    </w:rPr>
  </w:style>
  <w:style w:type="character" w:styleId="ListLabel188">
    <w:name w:val="ListLabel 188"/>
    <w:qFormat/>
    <w:rPr>
      <w:caps w:val="false"/>
      <w:smallCaps w:val="false"/>
      <w:strike w:val="false"/>
      <w:dstrike w:val="false"/>
      <w:outline w:val="false"/>
      <w:emboss w:val="false"/>
      <w:imprint w:val="false"/>
      <w:spacing w:val="0"/>
      <w:w w:val="100"/>
      <w:position w:val="0"/>
      <w:sz w:val="24"/>
      <w:vertAlign w:val="baseline"/>
    </w:rPr>
  </w:style>
  <w:style w:type="character" w:styleId="ListLabel189">
    <w:name w:val="ListLabel 189"/>
    <w:qFormat/>
    <w:rPr>
      <w:caps w:val="false"/>
      <w:smallCaps w:val="false"/>
      <w:strike w:val="false"/>
      <w:dstrike w:val="false"/>
      <w:outline w:val="false"/>
      <w:emboss w:val="false"/>
      <w:imprint w:val="false"/>
      <w:spacing w:val="0"/>
      <w:w w:val="100"/>
      <w:position w:val="0"/>
      <w:sz w:val="24"/>
      <w:vertAlign w:val="baseline"/>
    </w:rPr>
  </w:style>
  <w:style w:type="character" w:styleId="ListLabel190">
    <w:name w:val="ListLabel 19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1">
    <w:name w:val="ListLabel 19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2">
    <w:name w:val="ListLabel 19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3">
    <w:name w:val="ListLabel 19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4">
    <w:name w:val="ListLabel 19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5">
    <w:name w:val="ListLabel 19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6">
    <w:name w:val="ListLabel 19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7">
    <w:name w:val="ListLabel 19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8">
    <w:name w:val="ListLabel 19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9">
    <w:name w:val="ListLabel 19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0">
    <w:name w:val="ListLabel 20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1">
    <w:name w:val="ListLabel 20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2">
    <w:name w:val="ListLabel 20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3">
    <w:name w:val="ListLabel 20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4">
    <w:name w:val="ListLabel 20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5">
    <w:name w:val="ListLabel 20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6">
    <w:name w:val="ListLabel 20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7">
    <w:name w:val="ListLabel 20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8">
    <w:name w:val="ListLabel 20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9">
    <w:name w:val="ListLabel 20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0">
    <w:name w:val="ListLabel 21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1">
    <w:name w:val="ListLabel 21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2">
    <w:name w:val="ListLabel 2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3">
    <w:name w:val="ListLabel 2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4">
    <w:name w:val="ListLabel 2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5">
    <w:name w:val="ListLabel 2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6">
    <w:name w:val="ListLabel 216"/>
    <w:qFormat/>
    <w:rPr>
      <w:b/>
      <w:bCs/>
      <w:caps w:val="false"/>
      <w:smallCaps w:val="false"/>
      <w:strike w:val="false"/>
      <w:dstrike w:val="false"/>
      <w:outline w:val="false"/>
      <w:emboss w:val="false"/>
      <w:imprint w:val="false"/>
      <w:spacing w:val="0"/>
      <w:w w:val="100"/>
      <w:position w:val="0"/>
      <w:sz w:val="24"/>
      <w:vertAlign w:val="baseline"/>
    </w:rPr>
  </w:style>
  <w:style w:type="paragraph" w:styleId="Heading">
    <w:name w:val="Heading"/>
    <w:basedOn w:val="Normal"/>
    <w:next w:val="TextBody"/>
    <w:qFormat/>
    <w:pPr>
      <w:keepNext/>
      <w:spacing w:before="240" w:after="120"/>
    </w:pPr>
    <w:rPr>
      <w:rFonts w:ascii="DejaVu Sans" w:hAnsi="DejaVu Sans" w:eastAsia="WenQuanYi Zen Hei"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Style14">
    <w:name w:val="页眉与页脚"/>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Style15">
    <w:name w:val="页脚"/>
    <w:qFormat/>
    <w:pPr>
      <w:keepNext/>
      <w:keepLines w:val="false"/>
      <w:pageBreakBefore w:val="false"/>
      <w:widowControl w:val="false"/>
      <w:pBdr/>
      <w:shd w:val="clear" w:color="auto" w:fill="auto"/>
      <w:tabs>
        <w:tab w:val="center" w:pos="4153" w:leader="none"/>
        <w:tab w:val="right" w:pos="8306" w:leader="none"/>
      </w:tabs>
      <w:suppressAutoHyphens w:val="tru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18"/>
      <w:sz w:val="18"/>
      <w:szCs w:val="18"/>
      <w:u w:val="none" w:color="000000"/>
      <w:vertAlign w:val="baseline"/>
      <w:lang w:val="en-US" w:eastAsia="zh-CN" w:bidi="hi-IN"/>
    </w:rPr>
  </w:style>
  <w:style w:type="paragraph" w:styleId="A">
    <w:name w:val="正文 A"/>
    <w:qFormat/>
    <w:pPr>
      <w:keepNext/>
      <w:keepLines w:val="false"/>
      <w:pageBreakBefore w:val="false"/>
      <w:widowControl w:val="false"/>
      <w:pBdr/>
      <w:shd w:val="clear" w:color="auto" w:fill="auto"/>
      <w:suppressAutoHyphens w:val="true"/>
      <w:bidi w:val="0"/>
      <w:spacing w:lineRule="auto" w:line="240" w:before="0" w:after="0"/>
      <w:ind w:left="0" w:right="0" w:hanging="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Contents1">
    <w:name w:val="TOC 1"/>
    <w:basedOn w:val="Index"/>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style>
  <w:style w:type="paragraph" w:styleId="1">
    <w:name w:val="标题 1"/>
    <w:next w:val="A"/>
    <w:qFormat/>
    <w:pPr>
      <w:keepNext/>
      <w:keepLines/>
      <w:pageBreakBefore w:val="false"/>
      <w:widowControl w:val="false"/>
      <w:pBdr/>
      <w:shd w:val="clear" w:color="auto" w:fill="auto"/>
      <w:suppressAutoHyphens w:val="true"/>
      <w:bidi w:val="0"/>
      <w:spacing w:lineRule="auto" w:line="300" w:before="0" w:after="0"/>
      <w:ind w:left="0" w:right="0" w:hanging="0"/>
      <w:jc w:val="both"/>
      <w:outlineLvl w:val="0"/>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Contents2">
    <w:name w:val="TOC 2"/>
    <w:basedOn w:val="Index"/>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style>
  <w:style w:type="paragraph" w:styleId="2">
    <w:name w:val="标题 2"/>
    <w:next w:val="A"/>
    <w:qFormat/>
    <w:pPr>
      <w:keepNext/>
      <w:keepLines/>
      <w:pageBreakBefore w:val="false"/>
      <w:widowControl w:val="false"/>
      <w:pBdr/>
      <w:shd w:val="clear" w:color="auto" w:fill="auto"/>
      <w:suppressAutoHyphens w:val="true"/>
      <w:bidi w:val="0"/>
      <w:spacing w:lineRule="auto" w:line="300" w:before="0" w:after="0"/>
      <w:ind w:left="0" w:right="0" w:hanging="0"/>
      <w:jc w:val="both"/>
      <w:outlineLvl w:val="1"/>
    </w:pPr>
    <w:rPr>
      <w:rFonts w:ascii="Arial" w:hAnsi="Arial" w:eastAsia="Arial" w:cs="Arial"/>
      <w:b/>
      <w:bCs/>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Contents3">
    <w:name w:val="TOC 3"/>
    <w:basedOn w:val="Index"/>
    <w:pPr>
      <w:keepNext/>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0"/>
      <w:sz w:val="20"/>
      <w:szCs w:val="20"/>
      <w:u w:val="none" w:color="00000A"/>
      <w:vertAlign w:val="baseline"/>
    </w:rPr>
  </w:style>
  <w:style w:type="paragraph" w:styleId="3">
    <w:name w:val="标题 3"/>
    <w:next w:val="A"/>
    <w:qFormat/>
    <w:pPr>
      <w:keepNext/>
      <w:keepLines/>
      <w:pageBreakBefore w:val="false"/>
      <w:widowControl w:val="false"/>
      <w:pBdr/>
      <w:shd w:val="clear" w:color="auto" w:fill="auto"/>
      <w:suppressAutoHyphens w:val="true"/>
      <w:bidi w:val="0"/>
      <w:spacing w:lineRule="auto" w:line="300" w:before="0" w:after="0"/>
      <w:ind w:left="0" w:right="0" w:firstLine="720"/>
      <w:jc w:val="both"/>
      <w:outlineLvl w:val="2"/>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Header">
    <w:name w:val="Header"/>
    <w:basedOn w:val="Normal"/>
    <w:pPr/>
    <w:rPr/>
  </w:style>
  <w:style w:type="paragraph" w:styleId="FrameContents">
    <w:name w:val="Frame Contents"/>
    <w:basedOn w:val="Normal"/>
    <w:qFormat/>
    <w:pPr/>
    <w:rPr/>
  </w:style>
  <w:style w:type="paragraph" w:styleId="Footer">
    <w:name w:val="Footer"/>
    <w:basedOn w:val="Normal"/>
    <w:pPr/>
    <w:rPr/>
  </w:style>
  <w:style w:type="numbering" w:styleId="NoList" w:default="1">
    <w:name w:val="No List"/>
    <w:qFormat/>
  </w:style>
  <w:style w:type="numbering" w:styleId="21">
    <w:name w:val="已导入的样式“2”"/>
    <w:qFormat/>
  </w:style>
  <w:style w:type="numbering" w:styleId="31">
    <w:name w:val="已导入的样式“3”"/>
    <w:qFormat/>
  </w:style>
  <w:style w:type="numbering" w:styleId="4">
    <w:name w:val="已导入的样式“4”"/>
    <w:qFormat/>
  </w:style>
  <w:style w:type="numbering" w:styleId="5">
    <w:name w:val="已导入的样式“5”"/>
    <w:qFormat/>
  </w:style>
  <w:style w:type="numbering" w:styleId="6">
    <w:name w:val="已导入的样式“6”"/>
    <w:qFormat/>
  </w:style>
  <w:style w:type="numbering" w:styleId="7">
    <w:name w:val="已导入的样式“7”"/>
    <w:qFormat/>
  </w:style>
  <w:style w:type="numbering" w:styleId="8">
    <w:name w:val="已导入的样式“8”"/>
    <w:qFormat/>
  </w:style>
  <w:style w:type="numbering" w:styleId="9">
    <w:name w:val="已导入的样式“9”"/>
    <w:qFormat/>
  </w:style>
  <w:style w:type="numbering" w:styleId="10">
    <w:name w:val="已导入的样式“10”"/>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LibreOffice/5.1.2.1.0$Linux_x86 LibreOffice_project/10m0$Build-1</Application>
  <Pages>43</Pages>
  <Words>33925</Words>
  <Characters>35148</Characters>
  <CharactersWithSpaces>36458</CharactersWithSpaces>
  <Paragraphs>874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2016-04-16T22:03:04Z</dcterms:modified>
  <cp:revision>1</cp:revision>
  <dc:subject/>
  <dc:title/>
</cp:coreProperties>
</file>