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深圳市政府信息公开申请表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</w:t>
      </w:r>
    </w:p>
    <w:tbl>
      <w:tblPr>
        <w:tblStyle w:val="5"/>
        <w:tblW w:w="8722" w:type="dxa"/>
        <w:jc w:val="center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818"/>
        <w:gridCol w:w="1697"/>
        <w:gridCol w:w="2328"/>
        <w:gridCol w:w="127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申请人信息</w:t>
            </w: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杨丑牛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自由职业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身份证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440301198506113477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深圳市龙岗区布吉百合酒店公寓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D栋16A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13713512702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instrText xml:space="preserve"> HYPERLINK "mailto:Psychi2009@gmail.com" </w:instrTex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Psychi2009@gmail.com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组织机构</w:t>
            </w:r>
          </w:p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代码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营业执照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2016年4月11日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所需信息情况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所需信息内容描述</w:t>
            </w:r>
          </w:p>
        </w:tc>
        <w:tc>
          <w:tcPr>
            <w:tcW w:w="73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请求公开贵单位的“禁摩限电”行政行为所发放的奖金的预算，以及截至收到本申请之日的奖金总额。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选   填   部  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是否申请减免费用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信息的指定提供方式</w:t>
            </w:r>
          </w:p>
        </w:tc>
        <w:tc>
          <w:tcPr>
            <w:tcW w:w="332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获取信息方式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申请</w:t>
            </w:r>
          </w:p>
          <w:p>
            <w:pPr>
              <w:widowControl/>
              <w:ind w:firstLine="27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申请减免费用需要提供相关证明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不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 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（仅限公民申请）</w:t>
            </w:r>
          </w:p>
        </w:tc>
        <w:tc>
          <w:tcPr>
            <w:tcW w:w="2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纸面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光盘</w:t>
            </w:r>
          </w:p>
          <w:p>
            <w:pPr>
              <w:widowControl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磁盘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其他，请注明：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kern w:val="0"/>
                <w:szCs w:val="21"/>
                <w:u w:val="single"/>
              </w:rPr>
              <w:t xml:space="preserve"> 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33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邮寄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传真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自行领取/当场阅读、抄录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依法合理使用政府信息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申请人：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年  月  日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cs="宋体"/>
          <w:kern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BA"/>
    <w:rsid w:val="000C4B68"/>
    <w:rsid w:val="00295E26"/>
    <w:rsid w:val="002A2BD4"/>
    <w:rsid w:val="005F4CE1"/>
    <w:rsid w:val="00946EBA"/>
    <w:rsid w:val="00A77E9C"/>
    <w:rsid w:val="00B453FC"/>
    <w:rsid w:val="00C824AC"/>
    <w:rsid w:val="00D91650"/>
    <w:rsid w:val="00DC1243"/>
    <w:rsid w:val="00E0680D"/>
    <w:rsid w:val="00E65764"/>
    <w:rsid w:val="00EF477E"/>
    <w:rsid w:val="257A57C2"/>
    <w:rsid w:val="4D4B6269"/>
    <w:rsid w:val="63DC38E5"/>
    <w:rsid w:val="772E4F2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81</Words>
  <Characters>467</Characters>
  <Lines>3</Lines>
  <Paragraphs>1</Paragraphs>
  <ScaleCrop>false</ScaleCrop>
  <LinksUpToDate>false</LinksUpToDate>
  <CharactersWithSpaces>547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cp:lastModifiedBy>User</cp:lastModifiedBy>
  <dcterms:modified xsi:type="dcterms:W3CDTF">2016-04-11T04:06:23Z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