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深圳市政府信息公开申请表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817"/>
        <w:gridCol w:w="1697"/>
        <w:gridCol w:w="1"/>
        <w:gridCol w:w="2327"/>
        <w:gridCol w:w="1269"/>
        <w:gridCol w:w="2054"/>
      </w:tblGrid>
      <w:tr>
        <w:trPr>
          <w:trHeight w:val="21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申请人信息</w:t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工作单位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证件号码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0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通信地址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0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邮政编码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电子邮箱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/>
            </w:pPr>
            <w:r>
              <w:rPr/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组织机构</w:t>
            </w:r>
          </w:p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代码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营业执照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21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联系人电话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218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8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联系人邮箱</w:t>
            </w:r>
          </w:p>
        </w:tc>
        <w:tc>
          <w:tcPr>
            <w:tcW w:w="56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39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53"/>
              <w:jc w:val="center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2016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cs="宋体" w:ascii="宋体" w:hAnsi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日</w:t>
            </w:r>
          </w:p>
        </w:tc>
      </w:tr>
      <w:tr>
        <w:trPr>
          <w:trHeight w:val="790" w:hRule="atLeast"/>
          <w:cantSplit w:val="tru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所需信息情况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所需信息内容描述</w:t>
            </w:r>
          </w:p>
        </w:tc>
        <w:tc>
          <w:tcPr>
            <w:tcW w:w="73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bookmarkStart w:id="0" w:name="_GoBack"/>
            <w:bookmarkEnd w:id="0"/>
            <w:r>
              <w:rPr>
                <w:rFonts w:ascii="宋体" w:hAnsi="宋体" w:cs="宋体"/>
                <w:sz w:val="24"/>
                <w:szCs w:val="24"/>
              </w:rPr>
              <w:t>请求公开贵单位的“禁摩限电”行政行为已经发放的奖金的奖励标准和奖励对象。</w:t>
            </w:r>
          </w:p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332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选   填   部   分</w:t>
            </w:r>
          </w:p>
        </w:tc>
      </w:tr>
      <w:tr>
        <w:trPr>
          <w:trHeight w:val="46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</w:p>
        </w:tc>
      </w:tr>
      <w:tr>
        <w:trPr>
          <w:trHeight w:val="415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tLeast" w:line="179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rPr>
          <w:trHeight w:val="48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是否申请减免费用</w:t>
            </w:r>
          </w:p>
        </w:tc>
        <w:tc>
          <w:tcPr>
            <w:tcW w:w="23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信息的指定提供方式</w:t>
            </w:r>
          </w:p>
        </w:tc>
        <w:tc>
          <w:tcPr>
            <w:tcW w:w="3323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获取信息方式</w:t>
            </w:r>
          </w:p>
        </w:tc>
      </w:tr>
      <w:tr>
        <w:trPr>
          <w:trHeight w:val="2023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</w:t>
            </w:r>
          </w:p>
          <w:p>
            <w:pPr>
              <w:pStyle w:val="Normal"/>
              <w:widowControl/>
              <w:ind w:left="0" w:right="0" w:firstLine="27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申请减免费用需要提供相关证明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不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 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（仅限公民申请）</w:t>
            </w:r>
          </w:p>
        </w:tc>
        <w:tc>
          <w:tcPr>
            <w:tcW w:w="23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纸面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光盘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磁盘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其他，请注明：</w:t>
            </w:r>
            <w:r>
              <w:rPr>
                <w:rFonts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  <w:u w:val="single"/>
              </w:rPr>
              <w:t xml:space="preserve">         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332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邮寄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传真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电子邮件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</w:p>
          <w:p>
            <w:pPr>
              <w:pStyle w:val="Normal"/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自行领取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当场阅读、抄录</w:t>
            </w:r>
          </w:p>
          <w:p>
            <w:pPr>
              <w:pStyle w:val="Normal"/>
              <w:widowControl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986" w:hRule="atLeast"/>
          <w:cantSplit w:val="tru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cs="宋体" w:ascii="宋体" w:hAnsi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251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依法合理使用政府信息</w:t>
            </w:r>
          </w:p>
          <w:p>
            <w:pPr>
              <w:pStyle w:val="Normal"/>
              <w:widowControl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申请人：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年  月  日</w:t>
            </w:r>
          </w:p>
          <w:p>
            <w:pPr>
              <w:pStyle w:val="Normal"/>
              <w:widowControl/>
              <w:ind w:left="0" w:right="0"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01"/>
    <w:family w:val="roman"/>
    <w:pitch w:val="variable"/>
  </w:font>
  <w:font w:name="Calibri">
    <w:charset w:val="01"/>
    <w:family w:val="roman"/>
    <w:pitch w:val="variable"/>
  </w:font>
  <w:font w:name="Droid Sans Fallback"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semiHidden="0" w:uiPriority="10" w:unhideWhenUsed="0" w:name="Title"/>
    <w:lsdException w:uiPriority="99" w:name="Closing"/>
    <w:lsdException w:uiPriority="99" w:name="Signature"/>
    <w:lsdException w:semiHidden="0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semiHidden="0" w:uiPriority="11" w:unhideWhenUsed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semiHidden="0" w:uiPriority="99" w:name="Hyperlink"/>
    <w:lsdException w:uiPriority="99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99" w:name="Document Map"/>
    <w:lsdException w:uiPriority="99" w:name="Plain Text"/>
    <w:lsdException w:uiPriority="99" w:name="E-mail Signature"/>
    <w:lsdException w:semiHidden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semiHidden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semiHidden="0" w:uiPriority="59" w:unhideWhenUsed="0" w:name="Table Grid"/>
    <w:lsdException w:uiPriority="99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">
    <w:name w:val="Internet 链接"/>
    <w:uiPriority w:val="99"/>
    <w:qFormat/>
    <w:unhideWhenUsed/>
    <w:basedOn w:val="DefaultParagraphFont"/>
    <w:rPr>
      <w:color w:val="0000FF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Droid Sans Fallback" w:hAnsi="Droid Sans Fallback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NormalWeb">
    <w:name w:val="Normal (Web)"/>
    <w:uiPriority w:val="99"/>
    <w:unhideWhenUsed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table" w:default="1" w:styleId="5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WPS Office_10.1.0.5399_F1E327BC-269C-435d-A152-05C5408002CA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dc:language>zh-CN</dc:language>
  <cp:lastModifiedBy>User</cp:lastModifiedBy>
  <dcterms:modified xsi:type="dcterms:W3CDTF">2016-04-11T03:57:13Z</dcterms:modified>
  <cp:revision>10</cp:revision>
</cp:coreProperties>
</file>