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240" w:lineRule="auto"/>
        <w:jc w:val="center"/>
        <w:rPr>
          <w:rFonts w:hint="eastAsia" w:ascii="宋体" w:hAnsi="宋体" w:eastAsia="宋体" w:cs="宋体"/>
          <w:b w:val="0"/>
          <w:i w:val="0"/>
          <w:color w:val="000000"/>
          <w:kern w:val="0"/>
          <w:sz w:val="24"/>
          <w:szCs w:val="24"/>
          <w:u w:val="none"/>
          <w:lang w:val="en-US" w:eastAsia="zh-CN" w:bidi="ar"/>
        </w:rPr>
      </w:pPr>
      <w:r>
        <w:rPr>
          <w:rFonts w:hint="eastAsia" w:ascii="黑体" w:hAnsi="宋体" w:eastAsia="黑体" w:cs="黑体"/>
          <w:b/>
          <w:i w:val="0"/>
          <w:color w:val="FF0000"/>
          <w:kern w:val="0"/>
          <w:sz w:val="39"/>
          <w:szCs w:val="39"/>
          <w:u w:val="none"/>
          <w:bdr w:val="none" w:color="auto" w:sz="0" w:space="0"/>
          <w:lang w:val="en-US" w:eastAsia="zh-CN" w:bidi="ar"/>
        </w:rPr>
        <w:t>重庆市外来务工人员随迁子女在重庆参加普通高考方案</w:t>
      </w:r>
      <w:r>
        <w:rPr>
          <w:rFonts w:hint="eastAsia" w:ascii="黑体" w:hAnsi="宋体" w:eastAsia="黑体" w:cs="黑体"/>
          <w:b/>
          <w:i w:val="0"/>
          <w:kern w:val="0"/>
          <w:sz w:val="39"/>
          <w:szCs w:val="39"/>
          <w:u w:val="none"/>
          <w:bdr w:val="none" w:color="auto" w:sz="0" w:space="0"/>
          <w:lang w:val="en-US" w:eastAsia="zh-CN" w:bidi="ar"/>
        </w:rPr>
        <w:t xml:space="preserve"> </w:t>
      </w:r>
      <w:bookmarkStart w:id="0" w:name="_GoBack"/>
      <w:bookmarkEnd w:id="0"/>
    </w:p>
    <w:p>
      <w:pPr>
        <w:keepNext w:val="0"/>
        <w:keepLines w:val="0"/>
        <w:widowControl/>
        <w:suppressLineNumbers w:val="0"/>
        <w:spacing w:before="0" w:beforeAutospacing="0" w:after="0" w:afterAutospacing="0" w:line="600" w:lineRule="exact"/>
        <w:ind w:left="0" w:right="0" w:firstLine="480" w:firstLineChars="200"/>
        <w:jc w:val="left"/>
        <w:rPr>
          <w:rFonts w:hint="eastAsia" w:ascii="宋体" w:hAnsi="宋体" w:eastAsia="宋体" w:cs="宋体"/>
          <w:b w:val="0"/>
          <w:i w:val="0"/>
          <w:color w:val="000000"/>
          <w:kern w:val="0"/>
          <w:sz w:val="24"/>
          <w:szCs w:val="24"/>
          <w:u w:val="none"/>
          <w:lang w:val="en-US"/>
        </w:rPr>
      </w:pPr>
      <w:r>
        <w:rPr>
          <w:rFonts w:hint="eastAsia" w:ascii="宋体" w:hAnsi="宋体" w:eastAsia="宋体" w:cs="宋体"/>
          <w:b w:val="0"/>
          <w:i w:val="0"/>
          <w:color w:val="000000"/>
          <w:kern w:val="0"/>
          <w:sz w:val="24"/>
          <w:szCs w:val="24"/>
          <w:u w:val="none"/>
          <w:lang w:val="en-US" w:eastAsia="zh-CN" w:bidi="ar"/>
        </w:rPr>
        <w:t>根据国务院办公厅《转发教育部等部门关于做好进城务工人员随迁子女接受义务教育后在当地参加升学考试工作意见的通知》（国办发〔2012〕46号）文件精神，为切实解决非重庆户籍的外来务工人员随迁子女（以下简称外来务工人员随迁子女）在重庆报名参加普通高考的问题，结合我市实际情况，制定本方案。</w:t>
      </w:r>
    </w:p>
    <w:p>
      <w:pPr>
        <w:keepNext w:val="0"/>
        <w:keepLines w:val="0"/>
        <w:widowControl/>
        <w:suppressLineNumbers w:val="0"/>
        <w:spacing w:before="0" w:beforeAutospacing="0" w:after="0" w:afterAutospacing="0" w:line="600" w:lineRule="exact"/>
        <w:ind w:left="0" w:right="0" w:firstLine="480" w:firstLineChars="200"/>
        <w:jc w:val="left"/>
        <w:rPr>
          <w:rFonts w:hint="eastAsia" w:ascii="宋体" w:hAnsi="宋体" w:eastAsia="宋体" w:cs="宋体"/>
          <w:b w:val="0"/>
          <w:i w:val="0"/>
          <w:color w:val="000000"/>
          <w:kern w:val="0"/>
          <w:sz w:val="24"/>
          <w:szCs w:val="24"/>
          <w:u w:val="none"/>
          <w:lang w:val="en-US"/>
        </w:rPr>
      </w:pPr>
      <w:r>
        <w:rPr>
          <w:rFonts w:hint="eastAsia" w:ascii="宋体" w:hAnsi="宋体" w:eastAsia="宋体" w:cs="宋体"/>
          <w:b w:val="0"/>
          <w:i w:val="0"/>
          <w:color w:val="000000"/>
          <w:kern w:val="0"/>
          <w:sz w:val="24"/>
          <w:szCs w:val="24"/>
          <w:u w:val="none"/>
          <w:lang w:val="en-US" w:eastAsia="zh-CN" w:bidi="ar"/>
        </w:rPr>
        <w:t>一、指导思想</w:t>
      </w:r>
    </w:p>
    <w:p>
      <w:pPr>
        <w:keepNext w:val="0"/>
        <w:keepLines w:val="0"/>
        <w:widowControl/>
        <w:suppressLineNumbers w:val="0"/>
        <w:spacing w:before="0" w:beforeAutospacing="0" w:after="0" w:afterAutospacing="0" w:line="600" w:lineRule="exact"/>
        <w:ind w:left="0" w:right="0" w:firstLine="480" w:firstLineChars="200"/>
        <w:jc w:val="left"/>
        <w:rPr>
          <w:rFonts w:hint="eastAsia" w:ascii="宋体" w:hAnsi="宋体" w:eastAsia="宋体" w:cs="宋体"/>
          <w:b w:val="0"/>
          <w:i w:val="0"/>
          <w:color w:val="000000"/>
          <w:kern w:val="0"/>
          <w:sz w:val="24"/>
          <w:szCs w:val="24"/>
          <w:u w:val="none"/>
          <w:lang w:val="en-US"/>
        </w:rPr>
      </w:pPr>
      <w:r>
        <w:rPr>
          <w:rFonts w:hint="eastAsia" w:ascii="宋体" w:hAnsi="宋体" w:eastAsia="宋体" w:cs="宋体"/>
          <w:b w:val="0"/>
          <w:i w:val="0"/>
          <w:color w:val="000000"/>
          <w:kern w:val="0"/>
          <w:sz w:val="24"/>
          <w:szCs w:val="24"/>
          <w:u w:val="none"/>
          <w:lang w:val="en-US" w:eastAsia="zh-CN" w:bidi="ar"/>
        </w:rPr>
        <w:t>以邓小平理论、“三个代表”重要思想和科学发展观为指导，深入贯彻落实党的十八大精神，努力办让人民满意教育，稳妥推进高考改革，保障外来务工人员随迁子女享有平等接受高等教育机会的权利，同时有效防止“高考移民”，积极促进教育公平，切实改善民生，促进社会和谐发展。</w:t>
      </w:r>
    </w:p>
    <w:p>
      <w:pPr>
        <w:keepNext w:val="0"/>
        <w:keepLines w:val="0"/>
        <w:widowControl/>
        <w:suppressLineNumbers w:val="0"/>
        <w:spacing w:before="0" w:beforeAutospacing="0" w:after="0" w:afterAutospacing="0" w:line="600" w:lineRule="exact"/>
        <w:ind w:left="0" w:right="0" w:firstLine="480" w:firstLineChars="200"/>
        <w:jc w:val="left"/>
        <w:rPr>
          <w:rFonts w:hint="eastAsia" w:ascii="宋体" w:hAnsi="宋体" w:eastAsia="宋体" w:cs="宋体"/>
          <w:b w:val="0"/>
          <w:i w:val="0"/>
          <w:color w:val="000000"/>
          <w:kern w:val="0"/>
          <w:sz w:val="24"/>
          <w:szCs w:val="24"/>
          <w:u w:val="none"/>
          <w:lang w:val="en-US"/>
        </w:rPr>
      </w:pPr>
      <w:r>
        <w:rPr>
          <w:rFonts w:hint="eastAsia" w:ascii="宋体" w:hAnsi="宋体" w:eastAsia="宋体" w:cs="宋体"/>
          <w:b w:val="0"/>
          <w:i w:val="0"/>
          <w:color w:val="000000"/>
          <w:kern w:val="0"/>
          <w:sz w:val="24"/>
          <w:szCs w:val="24"/>
          <w:u w:val="none"/>
          <w:lang w:val="en-US" w:eastAsia="zh-CN" w:bidi="ar"/>
        </w:rPr>
        <w:t>二、基本原则</w:t>
      </w:r>
    </w:p>
    <w:p>
      <w:pPr>
        <w:keepNext w:val="0"/>
        <w:keepLines w:val="0"/>
        <w:widowControl/>
        <w:suppressLineNumbers w:val="0"/>
        <w:spacing w:before="0" w:beforeAutospacing="0" w:after="0" w:afterAutospacing="0" w:line="600" w:lineRule="exact"/>
        <w:ind w:left="0" w:right="0" w:firstLine="480" w:firstLineChars="200"/>
        <w:jc w:val="left"/>
        <w:rPr>
          <w:rFonts w:hint="eastAsia" w:ascii="宋体" w:hAnsi="宋体" w:eastAsia="宋体" w:cs="宋体"/>
          <w:b w:val="0"/>
          <w:i w:val="0"/>
          <w:color w:val="000000"/>
          <w:kern w:val="0"/>
          <w:sz w:val="24"/>
          <w:szCs w:val="24"/>
          <w:u w:val="none"/>
          <w:lang w:val="en-US"/>
        </w:rPr>
      </w:pPr>
      <w:r>
        <w:rPr>
          <w:rFonts w:hint="eastAsia" w:ascii="宋体" w:hAnsi="宋体" w:eastAsia="宋体" w:cs="宋体"/>
          <w:b w:val="0"/>
          <w:i w:val="0"/>
          <w:color w:val="000000"/>
          <w:kern w:val="0"/>
          <w:sz w:val="24"/>
          <w:szCs w:val="24"/>
          <w:u w:val="none"/>
          <w:lang w:val="en-US" w:eastAsia="zh-CN" w:bidi="ar"/>
        </w:rPr>
        <w:t>以人为本、注重机会公平；积极解决、注重合理条件准入；宽严适度、注重统筹考虑。</w:t>
      </w:r>
    </w:p>
    <w:p>
      <w:pPr>
        <w:keepNext w:val="0"/>
        <w:keepLines w:val="0"/>
        <w:widowControl/>
        <w:suppressLineNumbers w:val="0"/>
        <w:spacing w:before="0" w:beforeAutospacing="0" w:after="0" w:afterAutospacing="0" w:line="600" w:lineRule="exact"/>
        <w:ind w:left="0" w:right="0" w:firstLine="480" w:firstLineChars="200"/>
        <w:jc w:val="left"/>
        <w:rPr>
          <w:rFonts w:hint="eastAsia" w:ascii="宋体" w:hAnsi="宋体" w:eastAsia="宋体" w:cs="宋体"/>
          <w:b w:val="0"/>
          <w:i w:val="0"/>
          <w:color w:val="000000"/>
          <w:kern w:val="0"/>
          <w:sz w:val="24"/>
          <w:szCs w:val="24"/>
          <w:u w:val="none"/>
          <w:lang w:val="en-US"/>
        </w:rPr>
      </w:pPr>
      <w:r>
        <w:rPr>
          <w:rFonts w:hint="eastAsia" w:ascii="宋体" w:hAnsi="宋体" w:eastAsia="宋体" w:cs="宋体"/>
          <w:b w:val="0"/>
          <w:i w:val="0"/>
          <w:color w:val="000000"/>
          <w:kern w:val="0"/>
          <w:sz w:val="24"/>
          <w:szCs w:val="24"/>
          <w:u w:val="none"/>
          <w:lang w:val="en-US" w:eastAsia="zh-CN" w:bidi="ar"/>
        </w:rPr>
        <w:t>三、工作目标</w:t>
      </w:r>
    </w:p>
    <w:p>
      <w:pPr>
        <w:keepNext w:val="0"/>
        <w:keepLines w:val="0"/>
        <w:widowControl/>
        <w:suppressLineNumbers w:val="0"/>
        <w:spacing w:before="0" w:beforeAutospacing="0" w:after="0" w:afterAutospacing="0" w:line="600" w:lineRule="exact"/>
        <w:ind w:left="0" w:right="0" w:firstLine="480" w:firstLineChars="200"/>
        <w:jc w:val="left"/>
        <w:rPr>
          <w:rFonts w:hint="eastAsia" w:ascii="宋体" w:hAnsi="宋体" w:eastAsia="宋体" w:cs="宋体"/>
          <w:b w:val="0"/>
          <w:i w:val="0"/>
          <w:color w:val="000000"/>
          <w:kern w:val="0"/>
          <w:sz w:val="24"/>
          <w:szCs w:val="24"/>
          <w:u w:val="none"/>
          <w:lang w:val="en-US"/>
        </w:rPr>
      </w:pPr>
      <w:r>
        <w:rPr>
          <w:rFonts w:hint="eastAsia" w:ascii="宋体" w:hAnsi="宋体" w:eastAsia="宋体" w:cs="宋体"/>
          <w:b w:val="0"/>
          <w:i w:val="0"/>
          <w:color w:val="000000"/>
          <w:kern w:val="0"/>
          <w:sz w:val="24"/>
          <w:szCs w:val="24"/>
          <w:u w:val="none"/>
          <w:lang w:val="en-US" w:eastAsia="zh-CN" w:bidi="ar"/>
        </w:rPr>
        <w:t>保障符合条件的外来务工人员随迁子女在重庆参加普通高考。</w:t>
      </w:r>
    </w:p>
    <w:p>
      <w:pPr>
        <w:keepNext w:val="0"/>
        <w:keepLines w:val="0"/>
        <w:widowControl/>
        <w:suppressLineNumbers w:val="0"/>
        <w:spacing w:before="0" w:beforeAutospacing="0" w:after="0" w:afterAutospacing="0" w:line="600" w:lineRule="exact"/>
        <w:ind w:left="0" w:right="0" w:firstLine="480" w:firstLineChars="200"/>
        <w:jc w:val="left"/>
        <w:rPr>
          <w:rFonts w:hint="eastAsia" w:ascii="宋体" w:hAnsi="宋体" w:eastAsia="宋体" w:cs="宋体"/>
          <w:b w:val="0"/>
          <w:i w:val="0"/>
          <w:color w:val="000000"/>
          <w:kern w:val="0"/>
          <w:sz w:val="24"/>
          <w:szCs w:val="24"/>
          <w:u w:val="none"/>
          <w:lang w:val="en-US"/>
        </w:rPr>
      </w:pPr>
      <w:r>
        <w:rPr>
          <w:rFonts w:hint="eastAsia" w:ascii="宋体" w:hAnsi="宋体" w:eastAsia="宋体" w:cs="宋体"/>
          <w:b w:val="0"/>
          <w:i w:val="0"/>
          <w:color w:val="000000"/>
          <w:kern w:val="0"/>
          <w:sz w:val="24"/>
          <w:szCs w:val="24"/>
          <w:u w:val="none"/>
          <w:lang w:val="en-US" w:eastAsia="zh-CN" w:bidi="ar"/>
        </w:rPr>
        <w:t>四、实施办法</w:t>
      </w:r>
    </w:p>
    <w:p>
      <w:pPr>
        <w:keepNext w:val="0"/>
        <w:keepLines w:val="0"/>
        <w:widowControl/>
        <w:suppressLineNumbers w:val="0"/>
        <w:spacing w:before="0" w:beforeAutospacing="0" w:after="0" w:afterAutospacing="0" w:line="600" w:lineRule="exact"/>
        <w:ind w:left="0" w:right="0" w:firstLine="480" w:firstLineChars="200"/>
        <w:jc w:val="left"/>
        <w:rPr>
          <w:rFonts w:hint="eastAsia" w:ascii="宋体" w:hAnsi="宋体" w:eastAsia="宋体" w:cs="宋体"/>
          <w:b w:val="0"/>
          <w:i w:val="0"/>
          <w:color w:val="000000"/>
          <w:kern w:val="0"/>
          <w:sz w:val="24"/>
          <w:szCs w:val="24"/>
          <w:u w:val="none"/>
          <w:lang w:val="en-US"/>
        </w:rPr>
      </w:pPr>
      <w:r>
        <w:rPr>
          <w:rFonts w:hint="eastAsia" w:ascii="宋体" w:hAnsi="宋体" w:eastAsia="宋体" w:cs="宋体"/>
          <w:b w:val="0"/>
          <w:i w:val="0"/>
          <w:color w:val="000000"/>
          <w:kern w:val="0"/>
          <w:sz w:val="24"/>
          <w:szCs w:val="24"/>
          <w:u w:val="none"/>
          <w:lang w:val="en-US" w:eastAsia="zh-CN" w:bidi="ar"/>
        </w:rPr>
        <w:t>（一）实施时间：从2013年开始试行。</w:t>
      </w:r>
    </w:p>
    <w:p>
      <w:pPr>
        <w:keepNext w:val="0"/>
        <w:keepLines w:val="0"/>
        <w:widowControl/>
        <w:suppressLineNumbers w:val="0"/>
        <w:spacing w:before="0" w:beforeAutospacing="0" w:after="0" w:afterAutospacing="0" w:line="600" w:lineRule="exact"/>
        <w:ind w:left="0" w:right="0" w:firstLine="480" w:firstLineChars="200"/>
        <w:jc w:val="left"/>
        <w:rPr>
          <w:rFonts w:hint="eastAsia" w:ascii="宋体" w:hAnsi="宋体" w:eastAsia="宋体" w:cs="宋体"/>
          <w:b w:val="0"/>
          <w:i w:val="0"/>
          <w:color w:val="000000"/>
          <w:kern w:val="0"/>
          <w:sz w:val="24"/>
          <w:szCs w:val="24"/>
          <w:u w:val="none"/>
          <w:lang w:val="en-US"/>
        </w:rPr>
      </w:pPr>
      <w:r>
        <w:rPr>
          <w:rFonts w:hint="eastAsia" w:ascii="宋体" w:hAnsi="宋体" w:eastAsia="宋体" w:cs="宋体"/>
          <w:b w:val="0"/>
          <w:i w:val="0"/>
          <w:color w:val="000000"/>
          <w:kern w:val="0"/>
          <w:sz w:val="24"/>
          <w:szCs w:val="24"/>
          <w:u w:val="none"/>
          <w:lang w:val="en-US" w:eastAsia="zh-CN" w:bidi="ar"/>
        </w:rPr>
        <w:t>（二）实施对象：非重庆户籍的外来务工人员随迁子女。</w:t>
      </w:r>
    </w:p>
    <w:p>
      <w:pPr>
        <w:keepNext w:val="0"/>
        <w:keepLines w:val="0"/>
        <w:widowControl/>
        <w:suppressLineNumbers w:val="0"/>
        <w:spacing w:before="0" w:beforeAutospacing="0" w:after="0" w:afterAutospacing="0" w:line="600" w:lineRule="exact"/>
        <w:ind w:left="0" w:right="0" w:firstLine="480" w:firstLineChars="200"/>
        <w:jc w:val="left"/>
        <w:rPr>
          <w:rFonts w:hint="eastAsia" w:ascii="宋体" w:hAnsi="宋体" w:eastAsia="宋体" w:cs="宋体"/>
          <w:b w:val="0"/>
          <w:i w:val="0"/>
          <w:color w:val="000000"/>
          <w:kern w:val="0"/>
          <w:sz w:val="24"/>
          <w:szCs w:val="24"/>
          <w:u w:val="none"/>
          <w:lang w:val="en-US"/>
        </w:rPr>
      </w:pPr>
      <w:r>
        <w:rPr>
          <w:rFonts w:hint="eastAsia" w:ascii="宋体" w:hAnsi="宋体" w:eastAsia="宋体" w:cs="宋体"/>
          <w:b w:val="0"/>
          <w:i w:val="0"/>
          <w:color w:val="000000"/>
          <w:kern w:val="0"/>
          <w:sz w:val="24"/>
          <w:szCs w:val="24"/>
          <w:u w:val="none"/>
          <w:lang w:val="en-US" w:eastAsia="zh-CN" w:bidi="ar"/>
        </w:rPr>
        <w:t>（三）报考条件：具备在重庆高中阶段三年连续完整的学籍并就读；其中普通高中学生家长（父亲或母亲）还应</w:t>
      </w:r>
      <w:r>
        <w:rPr>
          <w:rFonts w:hint="eastAsia" w:ascii="宋体" w:hAnsi="宋体" w:eastAsia="宋体" w:cs="宋体"/>
          <w:b w:val="0"/>
          <w:i w:val="0"/>
          <w:iCs/>
          <w:color w:val="000000"/>
          <w:kern w:val="0"/>
          <w:sz w:val="24"/>
          <w:szCs w:val="24"/>
          <w:u w:val="none"/>
          <w:lang w:val="en-US" w:eastAsia="zh-CN" w:bidi="ar"/>
        </w:rPr>
        <w:t>在重庆有</w:t>
      </w:r>
      <w:r>
        <w:rPr>
          <w:rFonts w:hint="eastAsia" w:ascii="宋体" w:hAnsi="宋体" w:eastAsia="宋体" w:cs="宋体"/>
          <w:b w:val="0"/>
          <w:i w:val="0"/>
          <w:color w:val="000000"/>
          <w:kern w:val="0"/>
          <w:sz w:val="24"/>
          <w:szCs w:val="24"/>
          <w:u w:val="none"/>
          <w:lang w:val="en-US" w:eastAsia="zh-CN" w:bidi="ar"/>
        </w:rPr>
        <w:t>合法稳定职业、</w:t>
      </w:r>
      <w:r>
        <w:rPr>
          <w:rFonts w:hint="eastAsia" w:ascii="宋体" w:hAnsi="宋体" w:eastAsia="宋体" w:cs="宋体"/>
          <w:b w:val="0"/>
          <w:i w:val="0"/>
          <w:iCs/>
          <w:color w:val="000000"/>
          <w:kern w:val="0"/>
          <w:sz w:val="24"/>
          <w:szCs w:val="24"/>
          <w:u w:val="none"/>
          <w:lang w:val="en-US" w:eastAsia="zh-CN" w:bidi="ar"/>
        </w:rPr>
        <w:t>合法稳定住所（含租赁）</w:t>
      </w:r>
      <w:r>
        <w:rPr>
          <w:rFonts w:hint="eastAsia" w:ascii="宋体" w:hAnsi="宋体" w:eastAsia="宋体" w:cs="宋体"/>
          <w:b w:val="0"/>
          <w:i w:val="0"/>
          <w:color w:val="000000"/>
          <w:kern w:val="0"/>
          <w:sz w:val="24"/>
          <w:szCs w:val="24"/>
          <w:u w:val="none"/>
          <w:lang w:val="en-US" w:eastAsia="zh-CN" w:bidi="ar"/>
        </w:rPr>
        <w:t>，中职学生家长不作条件限制；符合重庆市普通高考其它报名条件。</w:t>
      </w:r>
    </w:p>
    <w:p>
      <w:pPr>
        <w:keepNext w:val="0"/>
        <w:keepLines w:val="0"/>
        <w:widowControl/>
        <w:suppressLineNumbers w:val="0"/>
        <w:spacing w:before="0" w:beforeAutospacing="0" w:after="0" w:afterAutospacing="0" w:line="600" w:lineRule="exact"/>
        <w:ind w:left="0" w:right="0" w:firstLine="480" w:firstLineChars="200"/>
        <w:jc w:val="left"/>
        <w:rPr>
          <w:rFonts w:hint="eastAsia" w:ascii="宋体" w:hAnsi="宋体" w:eastAsia="宋体" w:cs="宋体"/>
          <w:b w:val="0"/>
          <w:i w:val="0"/>
          <w:color w:val="000000"/>
          <w:kern w:val="0"/>
          <w:sz w:val="24"/>
          <w:szCs w:val="24"/>
          <w:u w:val="none"/>
          <w:lang w:val="en-US"/>
        </w:rPr>
      </w:pPr>
      <w:r>
        <w:rPr>
          <w:rFonts w:hint="eastAsia" w:ascii="宋体" w:hAnsi="宋体" w:eastAsia="宋体" w:cs="宋体"/>
          <w:b w:val="0"/>
          <w:i w:val="0"/>
          <w:color w:val="000000"/>
          <w:kern w:val="0"/>
          <w:sz w:val="24"/>
          <w:szCs w:val="24"/>
          <w:u w:val="none"/>
          <w:lang w:val="en-US" w:eastAsia="zh-CN" w:bidi="ar"/>
        </w:rPr>
        <w:t>（四）报名地点：在就读学校所在区县（自治县）指定报名点。</w:t>
      </w:r>
    </w:p>
    <w:p>
      <w:pPr>
        <w:keepNext w:val="0"/>
        <w:keepLines w:val="0"/>
        <w:widowControl/>
        <w:suppressLineNumbers w:val="0"/>
        <w:spacing w:before="0" w:beforeAutospacing="0" w:after="0" w:afterAutospacing="0" w:line="600" w:lineRule="exact"/>
        <w:ind w:left="0" w:right="0" w:firstLine="480" w:firstLineChars="200"/>
        <w:jc w:val="left"/>
        <w:rPr>
          <w:rFonts w:hint="eastAsia" w:ascii="宋体" w:hAnsi="宋体" w:eastAsia="宋体" w:cs="宋体"/>
          <w:b w:val="0"/>
          <w:i w:val="0"/>
          <w:color w:val="000000"/>
          <w:kern w:val="0"/>
          <w:sz w:val="24"/>
          <w:szCs w:val="24"/>
          <w:u w:val="none"/>
          <w:lang w:val="en-US"/>
        </w:rPr>
      </w:pPr>
      <w:r>
        <w:rPr>
          <w:rFonts w:hint="eastAsia" w:ascii="宋体" w:hAnsi="宋体" w:eastAsia="宋体" w:cs="宋体"/>
          <w:b w:val="0"/>
          <w:i w:val="0"/>
          <w:color w:val="000000"/>
          <w:kern w:val="0"/>
          <w:sz w:val="24"/>
          <w:szCs w:val="24"/>
          <w:u w:val="none"/>
          <w:lang w:val="en-US" w:eastAsia="zh-CN" w:bidi="ar"/>
        </w:rPr>
        <w:t>五、工作要求</w:t>
      </w:r>
    </w:p>
    <w:p>
      <w:pPr>
        <w:keepNext w:val="0"/>
        <w:keepLines w:val="0"/>
        <w:widowControl/>
        <w:suppressLineNumbers w:val="0"/>
        <w:spacing w:before="0" w:beforeAutospacing="0" w:after="0" w:afterAutospacing="0" w:line="600" w:lineRule="exact"/>
        <w:ind w:left="0" w:right="0" w:firstLine="480" w:firstLineChars="200"/>
        <w:jc w:val="left"/>
        <w:rPr>
          <w:rFonts w:hint="eastAsia" w:ascii="宋体" w:hAnsi="宋体" w:eastAsia="宋体" w:cs="宋体"/>
          <w:b w:val="0"/>
          <w:i w:val="0"/>
          <w:color w:val="000000"/>
          <w:kern w:val="0"/>
          <w:sz w:val="24"/>
          <w:szCs w:val="24"/>
          <w:u w:val="none"/>
          <w:lang w:val="en-US"/>
        </w:rPr>
      </w:pPr>
      <w:r>
        <w:rPr>
          <w:rFonts w:hint="eastAsia" w:ascii="宋体" w:hAnsi="宋体" w:eastAsia="宋体" w:cs="宋体"/>
          <w:b w:val="0"/>
          <w:i w:val="0"/>
          <w:color w:val="000000"/>
          <w:kern w:val="0"/>
          <w:sz w:val="24"/>
          <w:szCs w:val="24"/>
          <w:u w:val="none"/>
          <w:lang w:val="en-US" w:eastAsia="zh-CN" w:bidi="ar"/>
        </w:rPr>
        <w:t>（一）加强组织领导。建立市级相关部门分工负责和会商机制。市级有关部门和各区县要加强对外来务工人员随迁子女在重庆参加普通高考工作的组织领导，明确责任分工，密切协调配合，齐抓共管，确保该项工作平稳顺利完成。同时，要加强对有关政策的宣传解读，做好舆论引导。</w:t>
      </w:r>
    </w:p>
    <w:p>
      <w:pPr>
        <w:keepNext w:val="0"/>
        <w:keepLines w:val="0"/>
        <w:widowControl/>
        <w:suppressLineNumbers w:val="0"/>
        <w:spacing w:before="0" w:beforeAutospacing="0" w:after="0" w:afterAutospacing="0" w:line="600" w:lineRule="exact"/>
        <w:ind w:left="0" w:right="0" w:firstLine="480" w:firstLineChars="200"/>
        <w:jc w:val="left"/>
        <w:rPr>
          <w:rFonts w:hint="eastAsia" w:ascii="宋体" w:hAnsi="宋体" w:eastAsia="宋体" w:cs="宋体"/>
          <w:b w:val="0"/>
          <w:i w:val="0"/>
          <w:color w:val="000000"/>
          <w:kern w:val="0"/>
          <w:sz w:val="24"/>
          <w:szCs w:val="24"/>
          <w:u w:val="none"/>
          <w:lang w:val="en-US"/>
        </w:rPr>
      </w:pPr>
      <w:r>
        <w:rPr>
          <w:rFonts w:hint="eastAsia" w:ascii="宋体" w:hAnsi="宋体" w:eastAsia="宋体" w:cs="宋体"/>
          <w:b w:val="0"/>
          <w:i w:val="0"/>
          <w:color w:val="000000"/>
          <w:kern w:val="0"/>
          <w:sz w:val="24"/>
          <w:szCs w:val="24"/>
          <w:u w:val="none"/>
          <w:lang w:val="en-US" w:eastAsia="zh-CN" w:bidi="ar"/>
        </w:rPr>
        <w:t>（二）严肃工作纪律。市级有关部门和各区县要切实严肃工作纪律，严把政策关，把解决外来务工人员随迁子女在重庆参加普通高考这件好事办实，真正惠及符合条件的随迁子女。各区县（自治县）考试机构及考生所在学校要严格执行三级公示制度，及时组织将考生相关信息在其班级、学校、所在地考试机构公示，确保外来务工人员随迁子女高考工作公开、公平、公正。对弄虚作假的考生，一旦查实立即取消当年报考资格，已进入高等学校学习的要按照规定取消其入学资格。对在工作中玩忽职守、弄虚作假的工作人员将按有关规定严肃处理，并追究相应责任。</w:t>
      </w:r>
    </w:p>
    <w:p>
      <w:pPr>
        <w:keepNext w:val="0"/>
        <w:keepLines w:val="0"/>
        <w:widowControl/>
        <w:suppressLineNumbers w:val="0"/>
        <w:spacing w:before="0" w:beforeAutospacing="0" w:after="0" w:afterAutospacing="0" w:line="600" w:lineRule="exact"/>
        <w:ind w:left="0" w:right="0"/>
        <w:jc w:val="left"/>
        <w:rPr>
          <w:rFonts w:hint="eastAsia" w:ascii="宋体" w:hAnsi="宋体" w:eastAsia="宋体" w:cs="宋体"/>
          <w:b w:val="0"/>
          <w:i w:val="0"/>
          <w:color w:val="000000"/>
          <w:kern w:val="0"/>
          <w:sz w:val="24"/>
          <w:szCs w:val="24"/>
          <w:u w:val="none"/>
          <w:lang w:val="en-US"/>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AC07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rFonts w:hint="default" w:ascii="Arial" w:hAnsi="Arial" w:cs="Arial"/>
      <w:color w:val="333333"/>
      <w:sz w:val="18"/>
      <w:szCs w:val="18"/>
      <w:u w:val="none"/>
    </w:rPr>
  </w:style>
  <w:style w:type="character" w:styleId="4">
    <w:name w:val="Hyperlink"/>
    <w:basedOn w:val="2"/>
    <w:uiPriority w:val="0"/>
    <w:rPr>
      <w:rFonts w:hint="eastAsia" w:ascii="Arial" w:hAnsi="Arial" w:cs="Arial"/>
      <w:color w:val="000000"/>
      <w:sz w:val="18"/>
      <w:szCs w:val="18"/>
      <w:u w:val="none"/>
    </w:rPr>
  </w:style>
  <w:style w:type="character" w:customStyle="1" w:styleId="6">
    <w:name w:val="icon3"/>
    <w:basedOn w:val="2"/>
    <w:uiPriority w:val="0"/>
  </w:style>
  <w:style w:type="character" w:customStyle="1" w:styleId="7">
    <w:name w:val="icon5"/>
    <w:basedOn w:val="2"/>
    <w:uiPriority w:val="0"/>
  </w:style>
  <w:style w:type="character" w:customStyle="1" w:styleId="8">
    <w:name w:val="icon2"/>
    <w:basedOn w:val="2"/>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2016-08-15T10:15:46Z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