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/>
          <w:b/>
          <w:sz w:val="30"/>
          <w:szCs w:val="30"/>
        </w:rPr>
        <w:t>深圳市政府信息公开申请表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 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817"/>
        <w:gridCol w:w="1697"/>
        <w:gridCol w:w="1"/>
        <w:gridCol w:w="2327"/>
        <w:gridCol w:w="1269"/>
        <w:gridCol w:w="2054"/>
      </w:tblGrid>
      <w:tr>
        <w:trPr>
          <w:trHeight w:val="210" w:hRule="atLeast"/>
          <w:cantSplit w:val="true"/>
        </w:trPr>
        <w:tc>
          <w:tcPr>
            <w:tcW w:w="5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申请人信息</w:t>
            </w:r>
          </w:p>
        </w:tc>
        <w:tc>
          <w:tcPr>
            <w:tcW w:w="8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公民</w:t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姓    名</w:t>
            </w:r>
          </w:p>
        </w:tc>
        <w:tc>
          <w:tcPr>
            <w:tcW w:w="23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工作单位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/>
            </w:pPr>
            <w:r>
              <w:rPr/>
            </w:r>
          </w:p>
        </w:tc>
      </w:tr>
      <w:tr>
        <w:trPr>
          <w:trHeight w:val="21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证件名称</w:t>
            </w:r>
          </w:p>
        </w:tc>
        <w:tc>
          <w:tcPr>
            <w:tcW w:w="23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证件号码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/>
            </w:pPr>
            <w:r>
              <w:rPr/>
            </w:r>
          </w:p>
        </w:tc>
      </w:tr>
      <w:tr>
        <w:trPr>
          <w:trHeight w:val="210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通信地址</w:t>
            </w:r>
          </w:p>
        </w:tc>
        <w:tc>
          <w:tcPr>
            <w:tcW w:w="56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/>
            </w:pPr>
            <w:r>
              <w:rPr/>
            </w:r>
          </w:p>
        </w:tc>
      </w:tr>
      <w:tr>
        <w:trPr>
          <w:trHeight w:val="21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联系电话</w:t>
            </w:r>
          </w:p>
        </w:tc>
        <w:tc>
          <w:tcPr>
            <w:tcW w:w="23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邮政编码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21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电子邮箱</w:t>
            </w:r>
          </w:p>
        </w:tc>
        <w:tc>
          <w:tcPr>
            <w:tcW w:w="56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/>
            </w:pPr>
            <w:r>
              <w:rPr/>
            </w:r>
          </w:p>
        </w:tc>
      </w:tr>
      <w:tr>
        <w:trPr>
          <w:trHeight w:val="21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法人或者其他组织</w:t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单位名称</w:t>
            </w:r>
          </w:p>
        </w:tc>
        <w:tc>
          <w:tcPr>
            <w:tcW w:w="23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组织机构</w:t>
            </w:r>
          </w:p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代码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21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营业执照</w:t>
            </w:r>
          </w:p>
        </w:tc>
        <w:tc>
          <w:tcPr>
            <w:tcW w:w="56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21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法人代表</w:t>
            </w:r>
          </w:p>
        </w:tc>
        <w:tc>
          <w:tcPr>
            <w:tcW w:w="23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联系人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21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联系人电话</w:t>
            </w:r>
          </w:p>
        </w:tc>
        <w:tc>
          <w:tcPr>
            <w:tcW w:w="56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39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联系人邮箱</w:t>
            </w:r>
          </w:p>
        </w:tc>
        <w:tc>
          <w:tcPr>
            <w:tcW w:w="56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395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251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申请人签名或者盖章</w:t>
            </w:r>
          </w:p>
        </w:tc>
        <w:tc>
          <w:tcPr>
            <w:tcW w:w="56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415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251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153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申请时间</w:t>
            </w:r>
          </w:p>
        </w:tc>
        <w:tc>
          <w:tcPr>
            <w:tcW w:w="56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153"/>
              <w:jc w:val="center"/>
              <w:rPr>
                <w:rFonts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cs="宋体" w:ascii="宋体" w:hAnsi="宋体"/>
                <w:sz w:val="24"/>
                <w:szCs w:val="24"/>
                <w:lang w:val="en-US" w:eastAsia="zh-CN"/>
              </w:rPr>
              <w:t>2016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年</w:t>
            </w:r>
            <w:r>
              <w:rPr>
                <w:rFonts w:cs="宋体" w:ascii="宋体" w:hAnsi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月</w:t>
            </w:r>
            <w:r>
              <w:rPr>
                <w:rFonts w:cs="宋体" w:ascii="宋体" w:hAnsi="宋体"/>
                <w:sz w:val="24"/>
                <w:szCs w:val="24"/>
                <w:lang w:val="en-US" w:eastAsia="zh-CN"/>
              </w:rPr>
              <w:t>11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日</w:t>
            </w:r>
          </w:p>
        </w:tc>
      </w:tr>
      <w:tr>
        <w:trPr>
          <w:trHeight w:val="790" w:hRule="atLeast"/>
          <w:cantSplit w:val="true"/>
        </w:trPr>
        <w:tc>
          <w:tcPr>
            <w:tcW w:w="5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所需信息情况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所需信息内容描述</w:t>
            </w:r>
          </w:p>
        </w:tc>
        <w:tc>
          <w:tcPr>
            <w:tcW w:w="734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  <w:p>
            <w:pPr>
              <w:pStyle w:val="Normal"/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sz w:val="24"/>
                <w:szCs w:val="24"/>
              </w:rPr>
              <w:t>请求公开贵单位的“禁摩限电”行政行为所发放的奖金的预算的来源。若来自“财政预算”，请在《</w:t>
            </w:r>
            <w:r>
              <w:rPr>
                <w:rFonts w:cs="宋体" w:ascii="宋体" w:hAnsi="宋体"/>
                <w:sz w:val="24"/>
                <w:szCs w:val="24"/>
              </w:rPr>
              <w:t>2016</w:t>
            </w:r>
            <w:r>
              <w:rPr>
                <w:rFonts w:ascii="宋体" w:hAnsi="宋体" w:cs="宋体"/>
                <w:sz w:val="24"/>
                <w:szCs w:val="24"/>
              </w:rPr>
              <w:t>年深圳市公安局交通警察局部门预算》中予以标明并注明具体金额和所占总预算之比例；若为其他来源，请公开奖金提供者的名称和组织。</w:t>
            </w:r>
          </w:p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>
          <w:trHeight w:val="332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选   填   部   分</w:t>
            </w:r>
          </w:p>
        </w:tc>
      </w:tr>
      <w:tr>
        <w:trPr>
          <w:trHeight w:val="466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251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所需信息的信息索取号</w:t>
            </w:r>
          </w:p>
        </w:tc>
        <w:tc>
          <w:tcPr>
            <w:tcW w:w="56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415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251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179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所需信息的用途</w:t>
            </w:r>
          </w:p>
        </w:tc>
        <w:tc>
          <w:tcPr>
            <w:tcW w:w="56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179"/>
              <w:rPr>
                <w:rFonts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sz w:val="24"/>
                <w:szCs w:val="24"/>
                <w:lang w:eastAsia="zh-CN"/>
              </w:rPr>
              <w:t>提供生产生活便利，及行使公民知情权</w:t>
            </w:r>
          </w:p>
        </w:tc>
      </w:tr>
      <w:tr>
        <w:trPr>
          <w:trHeight w:val="483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2515" w:type="dxa"/>
            <w:gridSpan w:val="3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是否申请减免费用</w:t>
            </w:r>
          </w:p>
        </w:tc>
        <w:tc>
          <w:tcPr>
            <w:tcW w:w="232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信息的指定提供方式</w:t>
            </w:r>
          </w:p>
        </w:tc>
        <w:tc>
          <w:tcPr>
            <w:tcW w:w="3323" w:type="dxa"/>
            <w:gridSpan w:val="2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获取信息方式</w:t>
            </w:r>
          </w:p>
        </w:tc>
      </w:tr>
      <w:tr>
        <w:trPr>
          <w:trHeight w:val="2023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251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申请</w:t>
            </w:r>
          </w:p>
          <w:p>
            <w:pPr>
              <w:pStyle w:val="Normal"/>
              <w:widowControl/>
              <w:ind w:left="0" w:right="0" w:firstLine="270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申请减免费用需要提供相关证明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√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不</w:t>
            </w:r>
          </w:p>
          <w:p>
            <w:pPr>
              <w:pStyle w:val="Normal"/>
              <w:widowControl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 </w:t>
            </w:r>
          </w:p>
          <w:p>
            <w:pPr>
              <w:pStyle w:val="Normal"/>
              <w:widowControl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（仅限公民申请）</w:t>
            </w:r>
          </w:p>
        </w:tc>
        <w:tc>
          <w:tcPr>
            <w:tcW w:w="23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√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纸面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电子邮件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光盘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磁盘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  <w:u w:val="single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其他，请注明：</w:t>
            </w:r>
            <w:r>
              <w:rPr>
                <w:rFonts w:ascii="宋体" w:hAnsi="宋体"/>
                <w:color w:val="000000"/>
                <w:sz w:val="18"/>
                <w:szCs w:val="18"/>
                <w:u w:val="single"/>
              </w:rPr>
              <w:t xml:space="preserve">        </w:t>
            </w:r>
          </w:p>
          <w:p>
            <w:pPr>
              <w:pStyle w:val="Normal"/>
              <w:widowControl/>
              <w:rPr>
                <w:rFonts w:ascii="Times New Roman" w:hAnsi="Times New Roman"/>
                <w:szCs w:val="21"/>
                <w:u w:val="single"/>
              </w:rPr>
            </w:pP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/>
                <w:szCs w:val="21"/>
                <w:u w:val="single"/>
              </w:rPr>
              <w:t xml:space="preserve">         </w:t>
            </w:r>
          </w:p>
          <w:p>
            <w:pPr>
              <w:pStyle w:val="Normal"/>
              <w:widowControl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332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√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邮寄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传真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电子邮件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自行领取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自行领取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/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当场阅读、抄录</w:t>
            </w:r>
          </w:p>
          <w:p>
            <w:pPr>
              <w:pStyle w:val="Normal"/>
              <w:widowControl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</w:tr>
      <w:tr>
        <w:trPr>
          <w:trHeight w:val="986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251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依法合理使用政府信息</w:t>
            </w:r>
          </w:p>
          <w:p>
            <w:pPr>
              <w:pStyle w:val="Normal"/>
              <w:widowControl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承诺协议</w:t>
            </w:r>
          </w:p>
        </w:tc>
        <w:tc>
          <w:tcPr>
            <w:tcW w:w="5650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ind w:left="0" w:right="0"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所获取的政府信息，只用于自身的特殊需要，不作任何炒作及随意扩大公开范围。</w:t>
            </w:r>
          </w:p>
          <w:p>
            <w:pPr>
              <w:pStyle w:val="Normal"/>
              <w:widowControl/>
              <w:ind w:left="0" w:right="0"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/>
              <w:ind w:left="0" w:right="0"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申请人：</w:t>
            </w:r>
          </w:p>
          <w:p>
            <w:pPr>
              <w:pStyle w:val="Normal"/>
              <w:widowControl/>
              <w:ind w:left="0" w:right="0"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年  月  日</w:t>
            </w:r>
          </w:p>
          <w:p>
            <w:pPr>
              <w:pStyle w:val="Normal"/>
              <w:widowControl/>
              <w:ind w:left="0" w:right="0"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 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 PL UMing CN">
    <w:charset w:val="01"/>
    <w:family w:val="roman"/>
    <w:pitch w:val="variable"/>
  </w:font>
  <w:font w:name="Calibri">
    <w:charset w:val="01"/>
    <w:family w:val="roman"/>
    <w:pitch w:val="variable"/>
  </w:font>
  <w:font w:name="Droid Sans Fallback">
    <w:charset w:val="01"/>
    <w:family w:val="swiss"/>
    <w:pitch w:val="variable"/>
  </w:font>
  <w:font w:name="宋体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semiHidden="0" w:uiPriority="10" w:unhideWhenUsed="0" w:name="Title"/>
    <w:lsdException w:uiPriority="99" w:name="Closing"/>
    <w:lsdException w:uiPriority="99" w:name="Signature"/>
    <w:lsdException w:semiHidden="0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semiHidden="0" w:uiPriority="11" w:unhideWhenUsed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semiHidden="0" w:uiPriority="99" w:name="Hyperlink"/>
    <w:lsdException w:uiPriority="99" w:name="FollowedHyperlink"/>
    <w:lsdException w:qFormat="1" w:semiHidden="0" w:uiPriority="22" w:unhideWhenUsed="0" w:name="Strong"/>
    <w:lsdException w:qFormat="1" w:semiHidden="0" w:uiPriority="20" w:unhideWhenUsed="0" w:name="Emphasis"/>
    <w:lsdException w:uiPriority="99" w:name="Document Map"/>
    <w:lsdException w:uiPriority="99" w:name="Plain Text"/>
    <w:lsdException w:uiPriority="99" w:name="E-mail Signature"/>
    <w:lsdException w:semiHidden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semiHidden="0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semiHidden="0" w:uiPriority="59" w:unhideWhenUsed="0" w:name="Table Grid"/>
    <w:lsdException w:uiPriority="99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Internet">
    <w:name w:val="Internet 链接"/>
    <w:uiPriority w:val="99"/>
    <w:qFormat/>
    <w:unhideWhenUsed/>
    <w:basedOn w:val="DefaultParagraphFont"/>
    <w:rPr>
      <w:color w:val="0000FF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Droid Sans Fallback" w:hAnsi="Droid Sans Fallback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NormalWeb">
    <w:name w:val="Normal (Web)"/>
    <w:uiPriority w:val="99"/>
    <w:unhideWhenUsed/>
    <w:basedOn w:val="Normal"/>
    <w:pPr>
      <w:spacing w:before="0" w:after="280"/>
      <w:jc w:val="left"/>
    </w:pPr>
    <w:rPr>
      <w:rFonts w:ascii="宋体" w:hAnsi="宋体" w:eastAsia="宋体" w:cs="宋体"/>
      <w:sz w:val="24"/>
      <w:szCs w:val="24"/>
    </w:rPr>
  </w:style>
  <w:style w:type="table" w:default="1" w:styleId="5">
    <w:name w:val="Normal Table"/>
    <w:uiPriority w:val="99"/>
    <w:qFormat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WPS Office_10.1.0.5399_F1E327BC-269C-435d-A152-05C5408002CA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2011-07-26T11:57:00Z</dcterms:created>
  <dc:creator>雨林木风</dc:creator>
  <dc:language>zh-CN</dc:language>
  <cp:lastModifiedBy>User</cp:lastModifiedBy>
  <dcterms:modified xsi:type="dcterms:W3CDTF">2016-04-11T03:56:06Z</dcterms:modified>
  <cp:revision>10</cp:revision>
</cp:coreProperties>
</file>