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746D" w:rsidRDefault="00EE746D" w:rsidP="00AE472A">
      <w:pPr>
        <w:jc w:val="center"/>
      </w:pPr>
      <w:r w:rsidRPr="00EE746D">
        <w:t>http://www.iconico.com/download.aspx?app=Caliper</w:t>
      </w:r>
    </w:p>
    <w:p w:rsidR="007D64E3" w:rsidRDefault="00AE472A" w:rsidP="00AE472A">
      <w:pPr>
        <w:jc w:val="center"/>
      </w:pPr>
      <w:r>
        <w:rPr>
          <w:noProof/>
        </w:rPr>
        <w:drawing>
          <wp:inline distT="0" distB="0" distL="0" distR="0">
            <wp:extent cx="4744720" cy="29159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46D" w:rsidRPr="00EE746D" w:rsidRDefault="00EE746D" w:rsidP="00EE746D">
      <w:pPr>
        <w:jc w:val="center"/>
        <w:rPr>
          <w:rFonts w:ascii="Verdana" w:hAnsi="Verdana"/>
          <w:color w:val="004180"/>
          <w:sz w:val="18"/>
          <w:szCs w:val="18"/>
          <w:shd w:val="clear" w:color="auto" w:fill="FFFFFF"/>
        </w:rPr>
      </w:pPr>
      <w:proofErr w:type="gramStart"/>
      <w:r>
        <w:rPr>
          <w:rFonts w:ascii="Verdana" w:hAnsi="Verdana"/>
          <w:color w:val="004180"/>
          <w:sz w:val="18"/>
          <w:szCs w:val="18"/>
          <w:shd w:val="clear" w:color="auto" w:fill="FFFFFF"/>
        </w:rPr>
        <w:t>The accurate way to measure on a screen, at any angle in pixels, inches or any unit.</w:t>
      </w:r>
      <w:proofErr w:type="gramEnd"/>
    </w:p>
    <w:p w:rsidR="00AE472A" w:rsidRDefault="00AE472A" w:rsidP="00AE472A">
      <w:pPr>
        <w:jc w:val="center"/>
      </w:pPr>
      <w:r>
        <w:rPr>
          <w:noProof/>
        </w:rPr>
        <w:drawing>
          <wp:inline distT="0" distB="0" distL="0" distR="0">
            <wp:extent cx="2708910" cy="18980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72A" w:rsidRDefault="00EE746D" w:rsidP="00AE472A">
      <w:pPr>
        <w:jc w:val="center"/>
      </w:pPr>
      <w:r>
        <w:t>Load a photo of a key.</w:t>
      </w:r>
    </w:p>
    <w:p w:rsidR="00AE472A" w:rsidRDefault="00AE472A" w:rsidP="00AE472A">
      <w:pPr>
        <w:jc w:val="center"/>
      </w:pPr>
      <w:r>
        <w:rPr>
          <w:noProof/>
        </w:rPr>
        <w:drawing>
          <wp:inline distT="0" distB="0" distL="0" distR="0">
            <wp:extent cx="4261485" cy="2070100"/>
            <wp:effectExtent l="1905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46D" w:rsidRDefault="00EE746D" w:rsidP="00AE472A">
      <w:pPr>
        <w:jc w:val="center"/>
      </w:pPr>
      <w:r>
        <w:lastRenderedPageBreak/>
        <w:t>The FREE version of the Screen Calipers program will not allow you to rotate the tool vertically.</w:t>
      </w:r>
    </w:p>
    <w:p w:rsidR="00EE746D" w:rsidRDefault="00EE746D" w:rsidP="00AE472A">
      <w:pPr>
        <w:jc w:val="center"/>
      </w:pPr>
      <w:r>
        <w:t>So rotate your key image if necessary – and enlarge it for more accurate readings:</w:t>
      </w:r>
    </w:p>
    <w:p w:rsidR="00EE746D" w:rsidRDefault="00EE746D" w:rsidP="00AE472A">
      <w:pPr>
        <w:jc w:val="center"/>
      </w:pPr>
    </w:p>
    <w:p w:rsidR="00AE472A" w:rsidRDefault="00AE472A" w:rsidP="00AE472A"/>
    <w:p w:rsidR="00AE472A" w:rsidRDefault="00AE472A" w:rsidP="00AE472A">
      <w:pPr>
        <w:jc w:val="center"/>
      </w:pPr>
      <w:r w:rsidRPr="00AE472A">
        <w:rPr>
          <w:noProof/>
        </w:rPr>
        <w:drawing>
          <wp:inline distT="0" distB="0" distL="0" distR="0">
            <wp:extent cx="5943600" cy="2887220"/>
            <wp:effectExtent l="0" t="1524000" r="0" b="151333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2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72A" w:rsidRDefault="00AE472A" w:rsidP="00EE746D"/>
    <w:p w:rsidR="00EE746D" w:rsidRDefault="00EE746D" w:rsidP="00EE746D"/>
    <w:p w:rsidR="00EE746D" w:rsidRDefault="00EE746D" w:rsidP="00EE746D"/>
    <w:p w:rsidR="00EE746D" w:rsidRDefault="00EE746D" w:rsidP="00E519EC">
      <w:pPr>
        <w:tabs>
          <w:tab w:val="left" w:pos="0"/>
        </w:tabs>
      </w:pPr>
      <w:r>
        <w:lastRenderedPageBreak/>
        <w:t>To calibrate the calipers for our key, we first measure a known distance</w:t>
      </w:r>
      <w:r w:rsidR="00E519EC">
        <w:t xml:space="preserve"> (</w:t>
      </w:r>
      <w:proofErr w:type="spellStart"/>
      <w:r w:rsidR="00E519EC">
        <w:t>Schlage</w:t>
      </w:r>
      <w:proofErr w:type="spellEnd"/>
      <w:r w:rsidR="00E519EC">
        <w:t xml:space="preserve"> shoulder is ½”, or 500 thousandths)</w:t>
      </w:r>
      <w:r>
        <w:t xml:space="preserve">.  </w:t>
      </w:r>
    </w:p>
    <w:p w:rsidR="00EE746D" w:rsidRDefault="00EE746D" w:rsidP="00EE746D">
      <w:r>
        <w:t>First set the calipers on the key shoulder:</w:t>
      </w:r>
    </w:p>
    <w:p w:rsidR="00AE472A" w:rsidRDefault="002323BE" w:rsidP="00AE472A">
      <w:pPr>
        <w:jc w:val="center"/>
      </w:pPr>
      <w:r>
        <w:rPr>
          <w:noProof/>
        </w:rPr>
        <w:drawing>
          <wp:inline distT="0" distB="0" distL="0" distR="0">
            <wp:extent cx="4675505" cy="270002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3BE" w:rsidRDefault="00EE746D" w:rsidP="00AE472A">
      <w:pPr>
        <w:jc w:val="center"/>
      </w:pPr>
      <w:r>
        <w:t>Click on the menu and set the units – I use Pixels:</w:t>
      </w:r>
    </w:p>
    <w:p w:rsidR="002323BE" w:rsidRDefault="002323BE" w:rsidP="00AE472A">
      <w:pPr>
        <w:jc w:val="center"/>
      </w:pPr>
      <w:r>
        <w:rPr>
          <w:noProof/>
        </w:rPr>
        <w:drawing>
          <wp:inline distT="0" distB="0" distL="0" distR="0">
            <wp:extent cx="5339715" cy="31832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9EC" w:rsidRDefault="00E519EC" w:rsidP="00AE472A">
      <w:pPr>
        <w:jc w:val="center"/>
      </w:pPr>
    </w:p>
    <w:p w:rsidR="00E519EC" w:rsidRDefault="00E519EC" w:rsidP="00AE472A">
      <w:pPr>
        <w:jc w:val="center"/>
      </w:pPr>
    </w:p>
    <w:p w:rsidR="00E519EC" w:rsidRDefault="00E519EC" w:rsidP="00AE472A">
      <w:pPr>
        <w:jc w:val="center"/>
      </w:pPr>
    </w:p>
    <w:p w:rsidR="00E519EC" w:rsidRDefault="00E519EC" w:rsidP="00AE472A">
      <w:pPr>
        <w:jc w:val="center"/>
      </w:pPr>
      <w:r>
        <w:lastRenderedPageBreak/>
        <w:t>The shoulder here is 124 Pixels:</w:t>
      </w:r>
    </w:p>
    <w:p w:rsidR="002323BE" w:rsidRDefault="00952AB6" w:rsidP="00AE472A">
      <w:pPr>
        <w:jc w:val="center"/>
      </w:pPr>
      <w:r>
        <w:rPr>
          <w:noProof/>
        </w:rPr>
        <w:drawing>
          <wp:inline distT="0" distB="0" distL="0" distR="0">
            <wp:extent cx="4364990" cy="227711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9EC" w:rsidRDefault="00E519EC" w:rsidP="00AE472A">
      <w:pPr>
        <w:jc w:val="center"/>
      </w:pPr>
    </w:p>
    <w:p w:rsidR="00952AB6" w:rsidRDefault="00E519EC" w:rsidP="00AE472A">
      <w:pPr>
        <w:jc w:val="center"/>
      </w:pPr>
      <w:r>
        <w:t>Select Units / Calibrate</w:t>
      </w:r>
    </w:p>
    <w:p w:rsidR="00952AB6" w:rsidRDefault="00952AB6" w:rsidP="00AE472A">
      <w:pPr>
        <w:jc w:val="center"/>
      </w:pPr>
      <w:r>
        <w:rPr>
          <w:noProof/>
        </w:rPr>
        <w:drawing>
          <wp:inline distT="0" distB="0" distL="0" distR="0">
            <wp:extent cx="5607050" cy="308800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AB6" w:rsidRDefault="00952AB6" w:rsidP="00AE472A">
      <w:pPr>
        <w:jc w:val="center"/>
      </w:pPr>
    </w:p>
    <w:p w:rsidR="00952AB6" w:rsidRDefault="00952AB6" w:rsidP="00AE472A">
      <w:pPr>
        <w:jc w:val="center"/>
      </w:pPr>
    </w:p>
    <w:p w:rsidR="00AE472A" w:rsidRDefault="00AE472A" w:rsidP="00AE472A">
      <w:pPr>
        <w:jc w:val="center"/>
      </w:pPr>
    </w:p>
    <w:p w:rsidR="00AE472A" w:rsidRDefault="00AE472A" w:rsidP="00AE472A">
      <w:pPr>
        <w:jc w:val="center"/>
      </w:pPr>
    </w:p>
    <w:p w:rsidR="00AE472A" w:rsidRDefault="00AE472A" w:rsidP="00AE472A">
      <w:pPr>
        <w:jc w:val="center"/>
      </w:pPr>
    </w:p>
    <w:p w:rsidR="00AE472A" w:rsidRDefault="00E519EC" w:rsidP="00AE472A">
      <w:pPr>
        <w:jc w:val="center"/>
      </w:pPr>
      <w:r>
        <w:lastRenderedPageBreak/>
        <w:t>Set “Custom 1” Number of Pixels to 124 and the Length in Units to 500 then click Ok:</w:t>
      </w:r>
    </w:p>
    <w:p w:rsidR="00AE472A" w:rsidRDefault="00952AB6" w:rsidP="00AE472A">
      <w:pPr>
        <w:jc w:val="center"/>
      </w:pPr>
      <w:r>
        <w:rPr>
          <w:noProof/>
        </w:rPr>
        <w:drawing>
          <wp:inline distT="0" distB="0" distL="0" distR="0">
            <wp:extent cx="5106670" cy="383032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AB6" w:rsidRDefault="00952AB6" w:rsidP="00AE472A">
      <w:pPr>
        <w:jc w:val="center"/>
      </w:pPr>
    </w:p>
    <w:p w:rsidR="00E519EC" w:rsidRDefault="00E519EC" w:rsidP="00AE472A">
      <w:pPr>
        <w:jc w:val="center"/>
      </w:pPr>
      <w:r>
        <w:t>The shoulder reading should now show 500 for 500 thousandths.</w:t>
      </w:r>
    </w:p>
    <w:p w:rsidR="00E519EC" w:rsidRDefault="00E519EC" w:rsidP="00AE472A">
      <w:pPr>
        <w:jc w:val="center"/>
      </w:pPr>
      <w:r>
        <w:t>Note: I use two decimal places to allow me to round the results.</w:t>
      </w:r>
    </w:p>
    <w:p w:rsidR="00952AB6" w:rsidRDefault="00952AB6" w:rsidP="00AE472A">
      <w:pPr>
        <w:jc w:val="center"/>
      </w:pPr>
      <w:r>
        <w:rPr>
          <w:noProof/>
        </w:rPr>
        <w:drawing>
          <wp:inline distT="0" distB="0" distL="0" distR="0">
            <wp:extent cx="3942080" cy="2803525"/>
            <wp:effectExtent l="1905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AB6" w:rsidRDefault="00E519EC" w:rsidP="00AE472A">
      <w:pPr>
        <w:jc w:val="center"/>
      </w:pPr>
      <w:r>
        <w:lastRenderedPageBreak/>
        <w:t>Now we can measure the depth of the key cuts and record the results.</w:t>
      </w:r>
    </w:p>
    <w:p w:rsidR="00E519EC" w:rsidRDefault="00E519EC" w:rsidP="00AE472A">
      <w:pPr>
        <w:jc w:val="center"/>
      </w:pPr>
      <w:r>
        <w:t>Do this Bow-to-Tip:</w:t>
      </w:r>
    </w:p>
    <w:p w:rsidR="00952AB6" w:rsidRDefault="00952AB6" w:rsidP="00AE472A">
      <w:pPr>
        <w:jc w:val="center"/>
      </w:pPr>
      <w:r>
        <w:rPr>
          <w:noProof/>
        </w:rPr>
        <w:drawing>
          <wp:inline distT="0" distB="0" distL="0" distR="0">
            <wp:extent cx="3631565" cy="2976245"/>
            <wp:effectExtent l="1905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F40" w:rsidRDefault="008C2F40" w:rsidP="00AE472A">
      <w:pPr>
        <w:jc w:val="center"/>
      </w:pPr>
    </w:p>
    <w:p w:rsidR="008C2F40" w:rsidRDefault="008C2F40" w:rsidP="00AE472A">
      <w:pPr>
        <w:jc w:val="center"/>
      </w:pPr>
      <w:r>
        <w:rPr>
          <w:noProof/>
        </w:rPr>
        <w:drawing>
          <wp:inline distT="0" distB="0" distL="0" distR="0">
            <wp:extent cx="3605530" cy="364045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F40" w:rsidRDefault="008C2F40" w:rsidP="00AE472A">
      <w:pPr>
        <w:jc w:val="center"/>
      </w:pPr>
    </w:p>
    <w:p w:rsidR="008C2F40" w:rsidRDefault="008C2F40" w:rsidP="00AE472A">
      <w:pPr>
        <w:jc w:val="center"/>
      </w:pPr>
      <w:r>
        <w:rPr>
          <w:noProof/>
        </w:rPr>
        <w:lastRenderedPageBreak/>
        <w:drawing>
          <wp:inline distT="0" distB="0" distL="0" distR="0">
            <wp:extent cx="2587625" cy="3545205"/>
            <wp:effectExtent l="1905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F40" w:rsidRDefault="008C2F40" w:rsidP="00AE472A">
      <w:pPr>
        <w:jc w:val="center"/>
      </w:pPr>
    </w:p>
    <w:p w:rsidR="008C2F40" w:rsidRDefault="008C2F40" w:rsidP="00AE472A">
      <w:pPr>
        <w:jc w:val="center"/>
      </w:pPr>
      <w:r>
        <w:rPr>
          <w:noProof/>
        </w:rPr>
        <w:drawing>
          <wp:inline distT="0" distB="0" distL="0" distR="0">
            <wp:extent cx="2993390" cy="343344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F40" w:rsidRDefault="008C2F40" w:rsidP="00AE472A">
      <w:pPr>
        <w:jc w:val="center"/>
      </w:pPr>
      <w:r>
        <w:rPr>
          <w:noProof/>
        </w:rPr>
        <w:lastRenderedPageBreak/>
        <w:drawing>
          <wp:inline distT="0" distB="0" distL="0" distR="0">
            <wp:extent cx="2182495" cy="2579370"/>
            <wp:effectExtent l="1905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F40" w:rsidRDefault="008C2F40" w:rsidP="00AE472A">
      <w:pPr>
        <w:jc w:val="center"/>
      </w:pPr>
      <w:r>
        <w:rPr>
          <w:noProof/>
        </w:rPr>
        <w:drawing>
          <wp:inline distT="0" distB="0" distL="0" distR="0">
            <wp:extent cx="2579370" cy="265684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9EC" w:rsidRDefault="00E519EC" w:rsidP="00AE472A">
      <w:pPr>
        <w:jc w:val="center"/>
      </w:pPr>
    </w:p>
    <w:p w:rsidR="00A96770" w:rsidRDefault="00A96770" w:rsidP="00AE472A">
      <w:pPr>
        <w:jc w:val="center"/>
      </w:pPr>
    </w:p>
    <w:p w:rsidR="00A96770" w:rsidRDefault="00A96770" w:rsidP="00AE472A">
      <w:pPr>
        <w:jc w:val="center"/>
      </w:pPr>
    </w:p>
    <w:p w:rsidR="00A96770" w:rsidRDefault="00A96770" w:rsidP="00A96770">
      <w:pPr>
        <w:jc w:val="center"/>
      </w:pPr>
      <w:r>
        <w:t>Here are the depths (rounded) for our six cuts:</w:t>
      </w:r>
    </w:p>
    <w:p w:rsidR="00A96770" w:rsidRDefault="00A96770" w:rsidP="00A96770">
      <w:pPr>
        <w:pStyle w:val="NoSpacing"/>
        <w:jc w:val="center"/>
      </w:pPr>
      <w:r>
        <w:t>262</w:t>
      </w:r>
    </w:p>
    <w:p w:rsidR="00A96770" w:rsidRDefault="00A96770" w:rsidP="00A96770">
      <w:pPr>
        <w:pStyle w:val="NoSpacing"/>
        <w:jc w:val="center"/>
      </w:pPr>
      <w:r>
        <w:t>234</w:t>
      </w:r>
    </w:p>
    <w:p w:rsidR="00A96770" w:rsidRDefault="00A96770" w:rsidP="00A96770">
      <w:pPr>
        <w:pStyle w:val="NoSpacing"/>
        <w:jc w:val="center"/>
      </w:pPr>
      <w:r>
        <w:t>246</w:t>
      </w:r>
    </w:p>
    <w:p w:rsidR="00A96770" w:rsidRDefault="00A96770" w:rsidP="00A96770">
      <w:pPr>
        <w:pStyle w:val="NoSpacing"/>
        <w:jc w:val="center"/>
      </w:pPr>
      <w:r>
        <w:t>181</w:t>
      </w:r>
    </w:p>
    <w:p w:rsidR="00A96770" w:rsidRDefault="00A96770" w:rsidP="00A96770">
      <w:pPr>
        <w:pStyle w:val="NoSpacing"/>
        <w:jc w:val="center"/>
      </w:pPr>
      <w:r>
        <w:t>258</w:t>
      </w:r>
    </w:p>
    <w:p w:rsidR="00A96770" w:rsidRDefault="00A96770" w:rsidP="00A96770">
      <w:pPr>
        <w:pStyle w:val="NoSpacing"/>
        <w:jc w:val="center"/>
      </w:pPr>
      <w:r>
        <w:t>274</w:t>
      </w:r>
    </w:p>
    <w:p w:rsidR="00A96770" w:rsidRDefault="00A96770" w:rsidP="00AE472A">
      <w:pPr>
        <w:jc w:val="center"/>
      </w:pPr>
    </w:p>
    <w:p w:rsidR="00A96770" w:rsidRDefault="00A96770" w:rsidP="00AE472A">
      <w:pPr>
        <w:jc w:val="center"/>
      </w:pPr>
    </w:p>
    <w:p w:rsidR="00A96770" w:rsidRDefault="00A96770" w:rsidP="00A96770">
      <w:pPr>
        <w:jc w:val="center"/>
      </w:pPr>
      <w:r>
        <w:t>We can convert these depths to key cuts manually:</w:t>
      </w:r>
    </w:p>
    <w:p w:rsidR="00E347B1" w:rsidRDefault="006C725E" w:rsidP="00AE472A">
      <w:pPr>
        <w:jc w:val="center"/>
      </w:pPr>
      <w:r>
        <w:rPr>
          <w:noProof/>
        </w:rPr>
        <w:drawing>
          <wp:inline distT="0" distB="0" distL="0" distR="0">
            <wp:extent cx="5943600" cy="4876607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70" w:rsidRDefault="00A96770" w:rsidP="00A96770">
      <w:pPr>
        <w:jc w:val="center"/>
      </w:pPr>
      <w:r>
        <w:t>Here are the Depths (rounded) converted to Key Codes:</w:t>
      </w:r>
    </w:p>
    <w:p w:rsidR="00A96770" w:rsidRDefault="00A96770" w:rsidP="00A96770">
      <w:pPr>
        <w:pStyle w:val="NoSpacing"/>
        <w:jc w:val="center"/>
      </w:pPr>
      <w:r>
        <w:t>262 = 5</w:t>
      </w:r>
    </w:p>
    <w:p w:rsidR="00A96770" w:rsidRDefault="00A96770" w:rsidP="00A96770">
      <w:pPr>
        <w:pStyle w:val="NoSpacing"/>
        <w:jc w:val="center"/>
      </w:pPr>
      <w:r>
        <w:t>234 = 7</w:t>
      </w:r>
    </w:p>
    <w:p w:rsidR="00A96770" w:rsidRDefault="00A96770" w:rsidP="00A96770">
      <w:pPr>
        <w:pStyle w:val="NoSpacing"/>
        <w:jc w:val="center"/>
      </w:pPr>
      <w:r>
        <w:t>246 = 6</w:t>
      </w:r>
    </w:p>
    <w:p w:rsidR="00A96770" w:rsidRDefault="00A96770" w:rsidP="00A96770">
      <w:pPr>
        <w:pStyle w:val="NoSpacing"/>
        <w:jc w:val="center"/>
      </w:pPr>
      <w:r>
        <w:t>181 = 9</w:t>
      </w:r>
    </w:p>
    <w:p w:rsidR="00A96770" w:rsidRDefault="00A96770" w:rsidP="00A96770">
      <w:pPr>
        <w:pStyle w:val="NoSpacing"/>
        <w:jc w:val="center"/>
      </w:pPr>
      <w:r>
        <w:t>258 = 5</w:t>
      </w:r>
    </w:p>
    <w:p w:rsidR="00A96770" w:rsidRDefault="00A96770" w:rsidP="00A96770">
      <w:pPr>
        <w:pStyle w:val="NoSpacing"/>
        <w:jc w:val="center"/>
      </w:pPr>
      <w:r>
        <w:t>274 = 4</w:t>
      </w:r>
    </w:p>
    <w:p w:rsidR="00A96770" w:rsidRDefault="00A96770" w:rsidP="00AE472A">
      <w:pPr>
        <w:jc w:val="center"/>
      </w:pPr>
    </w:p>
    <w:p w:rsidR="00A96770" w:rsidRDefault="00A96770" w:rsidP="00AE472A">
      <w:pPr>
        <w:jc w:val="center"/>
        <w:rPr>
          <w:noProof/>
        </w:rPr>
      </w:pPr>
    </w:p>
    <w:p w:rsidR="00A96770" w:rsidRDefault="00D805FF" w:rsidP="00AE472A">
      <w:pPr>
        <w:jc w:val="center"/>
        <w:rPr>
          <w:noProof/>
        </w:rPr>
      </w:pPr>
      <w:r>
        <w:rPr>
          <w:noProof/>
        </w:rPr>
        <w:t>These codes can be used to cut a new key on a standard code machine…</w:t>
      </w:r>
    </w:p>
    <w:p w:rsidR="00D805FF" w:rsidRDefault="00D805FF" w:rsidP="00AE472A">
      <w:pPr>
        <w:jc w:val="center"/>
        <w:rPr>
          <w:noProof/>
        </w:rPr>
      </w:pPr>
      <w:r>
        <w:rPr>
          <w:noProof/>
        </w:rPr>
        <w:t xml:space="preserve">or on a duplicator with depth and space keys… or copy the depths on a duplicator with a micrometer, or… </w:t>
      </w:r>
    </w:p>
    <w:p w:rsidR="00A96770" w:rsidRDefault="00A96770" w:rsidP="00AE472A">
      <w:pPr>
        <w:jc w:val="center"/>
        <w:rPr>
          <w:noProof/>
        </w:rPr>
      </w:pPr>
    </w:p>
    <w:p w:rsidR="00D805FF" w:rsidRDefault="00D805FF" w:rsidP="00D805FF">
      <w:pPr>
        <w:rPr>
          <w:noProof/>
        </w:rPr>
      </w:pPr>
      <w:r>
        <w:rPr>
          <w:noProof/>
        </w:rPr>
        <w:t>… we can enter the depths or codes into a 3D Key program currently under development at TSS and it will convert the depths to the nearset codes for you</w:t>
      </w:r>
    </w:p>
    <w:p w:rsidR="00A96770" w:rsidRDefault="00D805FF" w:rsidP="00D805FF">
      <w:pPr>
        <w:rPr>
          <w:noProof/>
        </w:rPr>
      </w:pPr>
      <w:r>
        <w:rPr>
          <w:noProof/>
        </w:rPr>
        <w:t>:</w:t>
      </w:r>
    </w:p>
    <w:p w:rsidR="00E347B1" w:rsidRDefault="00D805FF" w:rsidP="00AE472A">
      <w:pPr>
        <w:jc w:val="center"/>
      </w:pPr>
      <w:r>
        <w:rPr>
          <w:noProof/>
        </w:rPr>
        <w:drawing>
          <wp:inline distT="0" distB="0" distL="0" distR="0">
            <wp:extent cx="4321810" cy="5132705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513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7B1" w:rsidRDefault="00E347B1" w:rsidP="00AE472A">
      <w:pPr>
        <w:jc w:val="center"/>
      </w:pPr>
    </w:p>
    <w:p w:rsidR="00D805FF" w:rsidRDefault="00D805FF" w:rsidP="00AE472A">
      <w:pPr>
        <w:jc w:val="center"/>
      </w:pPr>
    </w:p>
    <w:p w:rsidR="00D805FF" w:rsidRDefault="00D805FF" w:rsidP="00AE472A">
      <w:pPr>
        <w:jc w:val="center"/>
      </w:pPr>
    </w:p>
    <w:p w:rsidR="00D805FF" w:rsidRDefault="00D805FF" w:rsidP="00AE472A">
      <w:pPr>
        <w:jc w:val="center"/>
      </w:pPr>
    </w:p>
    <w:p w:rsidR="00D805FF" w:rsidRDefault="00D805FF" w:rsidP="00AE472A">
      <w:pPr>
        <w:jc w:val="center"/>
      </w:pPr>
    </w:p>
    <w:p w:rsidR="00D805FF" w:rsidRDefault="00D805FF" w:rsidP="00AE472A">
      <w:pPr>
        <w:jc w:val="center"/>
      </w:pPr>
      <w:r>
        <w:lastRenderedPageBreak/>
        <w:t xml:space="preserve">Here’s our key rendered in an open source CAD program </w:t>
      </w:r>
      <w:proofErr w:type="spellStart"/>
      <w:r>
        <w:t>OpenSCAD</w:t>
      </w:r>
      <w:proofErr w:type="spellEnd"/>
      <w:r w:rsidR="000B4197">
        <w:t>.</w:t>
      </w:r>
    </w:p>
    <w:p w:rsidR="000B4197" w:rsidRDefault="000B4197" w:rsidP="00AE472A">
      <w:pPr>
        <w:jc w:val="center"/>
      </w:pPr>
      <w:r>
        <w:t>Compare it to our original:</w:t>
      </w:r>
    </w:p>
    <w:p w:rsidR="00D805FF" w:rsidRDefault="00D805FF" w:rsidP="00AE472A">
      <w:pPr>
        <w:jc w:val="center"/>
      </w:pPr>
    </w:p>
    <w:p w:rsidR="00E347B1" w:rsidRDefault="00E347B1" w:rsidP="00AE472A">
      <w:pPr>
        <w:jc w:val="center"/>
      </w:pPr>
      <w:r>
        <w:rPr>
          <w:noProof/>
        </w:rPr>
        <w:drawing>
          <wp:inline distT="0" distB="0" distL="0" distR="0">
            <wp:extent cx="4528820" cy="5201920"/>
            <wp:effectExtent l="1905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520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7B1" w:rsidRDefault="00E347B1" w:rsidP="00AE472A">
      <w:pPr>
        <w:jc w:val="center"/>
      </w:pPr>
    </w:p>
    <w:p w:rsidR="00382D3A" w:rsidRDefault="00382D3A" w:rsidP="00AE472A">
      <w:pPr>
        <w:jc w:val="center"/>
        <w:rPr>
          <w:noProof/>
        </w:rPr>
      </w:pPr>
    </w:p>
    <w:p w:rsidR="00382D3A" w:rsidRDefault="00382D3A" w:rsidP="00AE472A">
      <w:pPr>
        <w:jc w:val="center"/>
        <w:rPr>
          <w:noProof/>
        </w:rPr>
      </w:pPr>
    </w:p>
    <w:p w:rsidR="00382D3A" w:rsidRDefault="00382D3A" w:rsidP="00AE472A">
      <w:pPr>
        <w:jc w:val="center"/>
        <w:rPr>
          <w:noProof/>
        </w:rPr>
      </w:pPr>
    </w:p>
    <w:p w:rsidR="000B4197" w:rsidRDefault="000B4197" w:rsidP="00AE472A">
      <w:pPr>
        <w:jc w:val="center"/>
        <w:rPr>
          <w:noProof/>
        </w:rPr>
      </w:pPr>
    </w:p>
    <w:p w:rsidR="000B4197" w:rsidRDefault="000B4197" w:rsidP="00AE472A">
      <w:pPr>
        <w:jc w:val="center"/>
        <w:rPr>
          <w:noProof/>
        </w:rPr>
      </w:pPr>
    </w:p>
    <w:p w:rsidR="000B4197" w:rsidRDefault="000B4197" w:rsidP="00AE472A">
      <w:pPr>
        <w:jc w:val="center"/>
        <w:rPr>
          <w:noProof/>
        </w:rPr>
      </w:pPr>
      <w:r>
        <w:rPr>
          <w:noProof/>
        </w:rPr>
        <w:lastRenderedPageBreak/>
        <w:t>Here’s a key we actually decoded and printed on a 3D printer:</w:t>
      </w:r>
    </w:p>
    <w:p w:rsidR="00382D3A" w:rsidRDefault="00382D3A" w:rsidP="00AE472A">
      <w:pPr>
        <w:jc w:val="center"/>
      </w:pPr>
      <w:r>
        <w:rPr>
          <w:noProof/>
        </w:rPr>
        <w:drawing>
          <wp:inline distT="0" distB="0" distL="0" distR="0">
            <wp:extent cx="5943600" cy="591323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D3A" w:rsidRDefault="00382D3A" w:rsidP="00AE472A">
      <w:pPr>
        <w:jc w:val="center"/>
      </w:pPr>
    </w:p>
    <w:p w:rsidR="000B4197" w:rsidRDefault="000B4197" w:rsidP="00AE472A">
      <w:pPr>
        <w:jc w:val="center"/>
      </w:pPr>
    </w:p>
    <w:p w:rsidR="000B4197" w:rsidRDefault="000B4197" w:rsidP="00AE472A">
      <w:pPr>
        <w:jc w:val="center"/>
      </w:pPr>
    </w:p>
    <w:p w:rsidR="000B4197" w:rsidRDefault="000B4197" w:rsidP="00AE472A">
      <w:pPr>
        <w:jc w:val="center"/>
      </w:pPr>
    </w:p>
    <w:p w:rsidR="000B4197" w:rsidRDefault="000B4197" w:rsidP="00AE472A">
      <w:pPr>
        <w:jc w:val="center"/>
      </w:pPr>
    </w:p>
    <w:p w:rsidR="000B4197" w:rsidRDefault="000B4197" w:rsidP="00AE472A">
      <w:pPr>
        <w:jc w:val="center"/>
      </w:pPr>
    </w:p>
    <w:p w:rsidR="000B4197" w:rsidRDefault="000B4197" w:rsidP="00AE472A">
      <w:pPr>
        <w:jc w:val="center"/>
      </w:pPr>
      <w:r>
        <w:lastRenderedPageBreak/>
        <w:t>This key worked the first time we tried it!</w:t>
      </w:r>
    </w:p>
    <w:p w:rsidR="00382D3A" w:rsidRDefault="00382D3A" w:rsidP="00AE472A">
      <w:pPr>
        <w:jc w:val="center"/>
      </w:pPr>
      <w:r>
        <w:rPr>
          <w:noProof/>
        </w:rPr>
        <w:drawing>
          <wp:inline distT="0" distB="0" distL="0" distR="0">
            <wp:extent cx="4399280" cy="5012055"/>
            <wp:effectExtent l="1905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50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197" w:rsidRDefault="000B4197" w:rsidP="00AE472A">
      <w:pPr>
        <w:jc w:val="center"/>
      </w:pPr>
    </w:p>
    <w:p w:rsidR="000B4197" w:rsidRDefault="000B4197" w:rsidP="000B4197">
      <w:pPr>
        <w:jc w:val="center"/>
      </w:pPr>
      <w:r>
        <w:t>3DKeys is a functional prototype and still under development but we are very excited at the implications!</w:t>
      </w:r>
    </w:p>
    <w:p w:rsidR="000B4197" w:rsidRDefault="000B4197" w:rsidP="000B4197">
      <w:pPr>
        <w:jc w:val="center"/>
      </w:pPr>
    </w:p>
    <w:p w:rsidR="000B4197" w:rsidRDefault="000B4197" w:rsidP="000B4197">
      <w:pPr>
        <w:jc w:val="center"/>
      </w:pPr>
    </w:p>
    <w:sectPr w:rsidR="000B4197" w:rsidSect="00E519EC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E472A"/>
    <w:rsid w:val="000B4197"/>
    <w:rsid w:val="0014756A"/>
    <w:rsid w:val="002323BE"/>
    <w:rsid w:val="00382D3A"/>
    <w:rsid w:val="006C725E"/>
    <w:rsid w:val="007D64E3"/>
    <w:rsid w:val="008C2F40"/>
    <w:rsid w:val="00952AB6"/>
    <w:rsid w:val="00A234AD"/>
    <w:rsid w:val="00A96770"/>
    <w:rsid w:val="00AE472A"/>
    <w:rsid w:val="00BA4519"/>
    <w:rsid w:val="00D805FF"/>
    <w:rsid w:val="00E347B1"/>
    <w:rsid w:val="00E519EC"/>
    <w:rsid w:val="00EE746D"/>
    <w:rsid w:val="00F65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4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47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472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96770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13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geek</dc:creator>
  <cp:lastModifiedBy>geek</cp:lastModifiedBy>
  <cp:revision>6</cp:revision>
  <dcterms:created xsi:type="dcterms:W3CDTF">2014-07-24T12:07:00Z</dcterms:created>
  <dcterms:modified xsi:type="dcterms:W3CDTF">2014-07-28T19:59:00Z</dcterms:modified>
</cp:coreProperties>
</file>