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D945F0">
        <w:rPr>
          <w:rFonts w:ascii="Tahoma" w:hAnsi="Tahoma" w:cs="Tahoma"/>
          <w:b/>
          <w:sz w:val="23"/>
          <w:szCs w:val="23"/>
          <w:u w:val="single"/>
        </w:rPr>
        <w:t>262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140DEE" w:rsidRDefault="00882527" w:rsidP="00882527">
      <w:pPr>
        <w:spacing w:after="0"/>
        <w:ind w:left="1531" w:right="1531"/>
        <w:rPr>
          <w:rFonts w:ascii="Tahoma" w:hAnsi="Tahoma" w:cs="Tahoma"/>
          <w:b/>
          <w:sz w:val="12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r>
        <w:rPr>
          <w:rFonts w:ascii="Tahoma" w:hAnsi="Tahoma" w:cs="Tahoma"/>
          <w:b/>
          <w:sz w:val="24"/>
          <w:szCs w:val="26"/>
          <w:u w:val="single"/>
        </w:rPr>
        <w:t xml:space="preserve">AUDIENCE  PUBLIQUE  DU  </w:t>
      </w:r>
      <w:r w:rsidR="008B765F">
        <w:rPr>
          <w:rFonts w:ascii="Tahoma" w:hAnsi="Tahoma" w:cs="Tahoma"/>
          <w:b/>
          <w:sz w:val="24"/>
          <w:szCs w:val="26"/>
          <w:u w:val="single"/>
        </w:rPr>
        <w:t xml:space="preserve">TREIZE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9627AB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14"/>
          <w:szCs w:val="26"/>
          <w:u w:val="single"/>
        </w:rPr>
      </w:pPr>
    </w:p>
    <w:p w:rsidR="00BF650C" w:rsidRPr="00BF650C" w:rsidRDefault="00882527" w:rsidP="00BF650C">
      <w:pPr>
        <w:spacing w:after="0" w:line="276" w:lineRule="auto"/>
        <w:ind w:left="1418" w:right="50" w:hanging="1418"/>
        <w:rPr>
          <w:rFonts w:ascii="Tahoma" w:hAnsi="Tahoma" w:cs="Tahoma"/>
          <w:b/>
          <w:szCs w:val="26"/>
          <w:u w:val="single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677DFE" w:rsidRPr="00D923C5">
        <w:rPr>
          <w:rFonts w:ascii="Tahoma" w:hAnsi="Tahoma" w:cs="Tahoma"/>
          <w:b/>
          <w:sz w:val="24"/>
          <w:szCs w:val="24"/>
        </w:rPr>
        <w:t>Le Regroupement politique Action des Alliés/tous pour le Dévelop</w:t>
      </w:r>
      <w:r w:rsidR="00677DFE">
        <w:rPr>
          <w:rFonts w:ascii="Tahoma" w:hAnsi="Tahoma" w:cs="Tahoma"/>
          <w:b/>
          <w:sz w:val="24"/>
          <w:szCs w:val="24"/>
          <w:u w:val="single"/>
        </w:rPr>
        <w:t>pement du Congo, 2A/TDC en sigle</w:t>
      </w:r>
      <w:r w:rsidR="00A87D0B" w:rsidRPr="00F61F6B">
        <w:rPr>
          <w:rFonts w:ascii="Tahoma" w:hAnsi="Tahoma" w:cs="Tahoma"/>
          <w:b/>
          <w:sz w:val="24"/>
          <w:szCs w:val="24"/>
        </w:rPr>
        <w:t>,</w:t>
      </w:r>
      <w:r w:rsidR="00995849" w:rsidRPr="00F61F6B">
        <w:rPr>
          <w:rFonts w:ascii="Tahoma" w:hAnsi="Tahoma" w:cs="Tahoma"/>
          <w:sz w:val="24"/>
          <w:szCs w:val="24"/>
        </w:rPr>
        <w:t xml:space="preserve"> </w:t>
      </w:r>
      <w:r w:rsidR="00BF650C" w:rsidRPr="00BF650C">
        <w:rPr>
          <w:rFonts w:ascii="Tahoma" w:hAnsi="Tahoma" w:cs="Tahoma"/>
          <w:sz w:val="24"/>
          <w:szCs w:val="25"/>
        </w:rPr>
        <w:t>dont le siège social sis au n</w:t>
      </w:r>
      <w:r w:rsidR="00120DF8">
        <w:rPr>
          <w:rFonts w:ascii="Tahoma" w:hAnsi="Tahoma" w:cs="Tahoma"/>
          <w:sz w:val="24"/>
          <w:szCs w:val="25"/>
        </w:rPr>
        <w:t>°</w:t>
      </w:r>
      <w:r w:rsidR="00BF650C" w:rsidRPr="00BF650C">
        <w:rPr>
          <w:rFonts w:ascii="Tahoma" w:hAnsi="Tahoma" w:cs="Tahoma"/>
          <w:sz w:val="24"/>
          <w:szCs w:val="25"/>
        </w:rPr>
        <w:t xml:space="preserve"> 5573 de l’avenue </w:t>
      </w:r>
      <w:proofErr w:type="spellStart"/>
      <w:r w:rsidR="00BF650C" w:rsidRPr="00BF650C">
        <w:rPr>
          <w:rFonts w:ascii="Tahoma" w:hAnsi="Tahoma" w:cs="Tahoma"/>
          <w:sz w:val="24"/>
          <w:szCs w:val="25"/>
        </w:rPr>
        <w:t>Kauka</w:t>
      </w:r>
      <w:proofErr w:type="spellEnd"/>
      <w:r w:rsidR="00BF650C" w:rsidRPr="00BF650C">
        <w:rPr>
          <w:rFonts w:ascii="Tahoma" w:hAnsi="Tahoma" w:cs="Tahoma"/>
          <w:sz w:val="24"/>
          <w:szCs w:val="25"/>
        </w:rPr>
        <w:t xml:space="preserve">, quartier Batetela, à Kinshasa/Gombe, poursuites et diligences de son Coordonnateur Monsieur ILUNGA LUKUNGA Serge, ayant pour conseils, Maîtres </w:t>
      </w:r>
      <w:r w:rsidR="006B0236">
        <w:rPr>
          <w:rFonts w:ascii="Tahoma" w:hAnsi="Tahoma" w:cs="Tahoma"/>
          <w:sz w:val="24"/>
          <w:szCs w:val="25"/>
        </w:rPr>
        <w:t xml:space="preserve">Jacquemin </w:t>
      </w:r>
      <w:r w:rsidR="002E095C">
        <w:rPr>
          <w:rFonts w:ascii="Tahoma" w:hAnsi="Tahoma" w:cs="Tahoma"/>
          <w:sz w:val="24"/>
          <w:szCs w:val="25"/>
        </w:rPr>
        <w:t xml:space="preserve">SHABANI, Isaac Jean-Claude TSHILUMBAYI MUSAWU, Guy MAFUTA KABONGO, Pierre </w:t>
      </w:r>
      <w:r w:rsidR="003310EC">
        <w:rPr>
          <w:rFonts w:ascii="Tahoma" w:hAnsi="Tahoma" w:cs="Tahoma"/>
          <w:sz w:val="24"/>
          <w:szCs w:val="25"/>
        </w:rPr>
        <w:t>KATEYI</w:t>
      </w:r>
      <w:r w:rsidR="007505B0">
        <w:rPr>
          <w:rFonts w:ascii="Tahoma" w:hAnsi="Tahoma" w:cs="Tahoma"/>
          <w:sz w:val="24"/>
          <w:szCs w:val="25"/>
        </w:rPr>
        <w:t>, Trésor MADIMBA</w:t>
      </w:r>
      <w:r w:rsidR="00BF650C" w:rsidRPr="00BF650C">
        <w:rPr>
          <w:rFonts w:ascii="Tahoma" w:hAnsi="Tahoma" w:cs="Tahoma"/>
          <w:sz w:val="24"/>
          <w:szCs w:val="25"/>
        </w:rPr>
        <w:t>,</w:t>
      </w:r>
      <w:r w:rsidR="007505B0">
        <w:rPr>
          <w:rFonts w:ascii="Tahoma" w:hAnsi="Tahoma" w:cs="Tahoma"/>
          <w:sz w:val="24"/>
          <w:szCs w:val="25"/>
        </w:rPr>
        <w:t xml:space="preserve"> Matthieu </w:t>
      </w:r>
      <w:r w:rsidR="00C02D41">
        <w:rPr>
          <w:rFonts w:ascii="Tahoma" w:hAnsi="Tahoma" w:cs="Tahoma"/>
          <w:sz w:val="24"/>
          <w:szCs w:val="25"/>
        </w:rPr>
        <w:t xml:space="preserve">TSHIPAMBA, Augustin MANUNGA, </w:t>
      </w:r>
      <w:r w:rsidR="00862D3B">
        <w:rPr>
          <w:rFonts w:ascii="Tahoma" w:hAnsi="Tahoma" w:cs="Tahoma"/>
          <w:sz w:val="24"/>
          <w:szCs w:val="25"/>
        </w:rPr>
        <w:t xml:space="preserve">Trésor TEENDAKE DJONGA, Pierre-Edgar OMALUFULU, Jean-Pierre </w:t>
      </w:r>
      <w:r w:rsidR="00101ED0">
        <w:rPr>
          <w:rFonts w:ascii="Tahoma" w:hAnsi="Tahoma" w:cs="Tahoma"/>
          <w:sz w:val="24"/>
          <w:szCs w:val="25"/>
        </w:rPr>
        <w:t>DJONGAKANGA</w:t>
      </w:r>
      <w:r w:rsidR="00DE3647">
        <w:rPr>
          <w:rFonts w:ascii="Tahoma" w:hAnsi="Tahoma" w:cs="Tahoma"/>
          <w:sz w:val="24"/>
          <w:szCs w:val="25"/>
        </w:rPr>
        <w:t>, Jean-Paul MBOMBO</w:t>
      </w:r>
      <w:r w:rsidR="00E63DA2">
        <w:rPr>
          <w:rFonts w:ascii="Tahoma" w:hAnsi="Tahoma" w:cs="Tahoma"/>
          <w:sz w:val="24"/>
          <w:szCs w:val="25"/>
        </w:rPr>
        <w:t xml:space="preserve"> et Elie </w:t>
      </w:r>
      <w:r w:rsidR="0092098A">
        <w:rPr>
          <w:rFonts w:ascii="Tahoma" w:hAnsi="Tahoma" w:cs="Tahoma"/>
          <w:sz w:val="24"/>
          <w:szCs w:val="25"/>
        </w:rPr>
        <w:t>NSUNGI,</w:t>
      </w:r>
      <w:r w:rsidR="00BF650C" w:rsidRPr="00BF650C">
        <w:rPr>
          <w:rFonts w:ascii="Tahoma" w:hAnsi="Tahoma" w:cs="Tahoma"/>
          <w:sz w:val="24"/>
          <w:szCs w:val="25"/>
        </w:rPr>
        <w:t xml:space="preserve"> </w:t>
      </w:r>
      <w:r w:rsidR="00153501">
        <w:rPr>
          <w:rFonts w:ascii="Tahoma" w:hAnsi="Tahoma" w:cs="Tahoma"/>
          <w:sz w:val="24"/>
          <w:szCs w:val="25"/>
        </w:rPr>
        <w:t xml:space="preserve">tous </w:t>
      </w:r>
      <w:r w:rsidR="00BF650C" w:rsidRPr="00BF650C">
        <w:rPr>
          <w:rFonts w:ascii="Tahoma" w:hAnsi="Tahoma" w:cs="Tahoma"/>
          <w:sz w:val="24"/>
          <w:szCs w:val="25"/>
        </w:rPr>
        <w:t>avocats</w:t>
      </w:r>
      <w:r w:rsidR="00153501">
        <w:rPr>
          <w:rFonts w:ascii="Tahoma" w:hAnsi="Tahoma" w:cs="Tahoma"/>
          <w:sz w:val="24"/>
          <w:szCs w:val="25"/>
        </w:rPr>
        <w:t xml:space="preserve"> respectivement aux barreaux </w:t>
      </w:r>
      <w:r w:rsidR="00812AB5">
        <w:rPr>
          <w:rFonts w:ascii="Tahoma" w:hAnsi="Tahoma" w:cs="Tahoma"/>
          <w:sz w:val="24"/>
          <w:szCs w:val="25"/>
        </w:rPr>
        <w:t xml:space="preserve">de </w:t>
      </w:r>
      <w:r w:rsidR="002E1CFC">
        <w:rPr>
          <w:rFonts w:ascii="Tahoma" w:hAnsi="Tahoma" w:cs="Tahoma"/>
          <w:sz w:val="24"/>
          <w:szCs w:val="25"/>
        </w:rPr>
        <w:t xml:space="preserve">Kinshasa/Gombe, Matete, Kasaï-Central et Sankuru, dont l’étude commune sise au 5573 de l’avenue </w:t>
      </w:r>
      <w:proofErr w:type="spellStart"/>
      <w:r w:rsidR="002E1CFC">
        <w:rPr>
          <w:rFonts w:ascii="Tahoma" w:hAnsi="Tahoma" w:cs="Tahoma"/>
          <w:sz w:val="24"/>
          <w:szCs w:val="25"/>
        </w:rPr>
        <w:t>Kauka</w:t>
      </w:r>
      <w:proofErr w:type="spellEnd"/>
      <w:r w:rsidR="002E1CFC">
        <w:rPr>
          <w:rFonts w:ascii="Tahoma" w:hAnsi="Tahoma" w:cs="Tahoma"/>
          <w:sz w:val="24"/>
          <w:szCs w:val="25"/>
        </w:rPr>
        <w:t xml:space="preserve">, Concession MAISHA PARK, local C 89, à Kinshasa/Gombe </w:t>
      </w:r>
      <w:r w:rsidR="00BF650C" w:rsidRPr="00BF650C">
        <w:rPr>
          <w:rFonts w:ascii="Tahoma" w:hAnsi="Tahoma" w:cs="Tahoma"/>
          <w:sz w:val="24"/>
          <w:szCs w:val="25"/>
        </w:rPr>
        <w:t>;</w:t>
      </w:r>
    </w:p>
    <w:p w:rsidR="00B050AD" w:rsidRPr="00140DEE" w:rsidRDefault="00B050AD" w:rsidP="00140DEE">
      <w:pPr>
        <w:spacing w:line="276" w:lineRule="auto"/>
        <w:ind w:left="0" w:right="50" w:firstLine="0"/>
        <w:rPr>
          <w:rFonts w:ascii="Tahoma" w:hAnsi="Tahoma" w:cs="Tahoma"/>
          <w:sz w:val="2"/>
          <w:szCs w:val="26"/>
        </w:rPr>
      </w:pPr>
    </w:p>
    <w:p w:rsidR="00882527" w:rsidRPr="00981241" w:rsidRDefault="00A87D0B" w:rsidP="009627AB">
      <w:pPr>
        <w:pStyle w:val="Paragraphedeliste"/>
        <w:spacing w:line="276" w:lineRule="auto"/>
        <w:ind w:left="1276" w:right="50" w:firstLine="992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9627AB" w:rsidRDefault="004F7E73" w:rsidP="00EE093B">
      <w:pPr>
        <w:ind w:left="0" w:firstLine="0"/>
        <w:rPr>
          <w:sz w:val="10"/>
          <w:szCs w:val="26"/>
        </w:rPr>
      </w:pPr>
    </w:p>
    <w:p w:rsidR="009A031F" w:rsidRDefault="004F7E73" w:rsidP="00756DF2">
      <w:pPr>
        <w:ind w:left="1418" w:right="50" w:hanging="1418"/>
        <w:rPr>
          <w:rFonts w:ascii="Tahoma" w:hAnsi="Tahoma" w:cs="Tahoma"/>
          <w:b/>
          <w:sz w:val="24"/>
          <w:szCs w:val="25"/>
        </w:rPr>
      </w:pPr>
      <w:r w:rsidRPr="002A4DEB">
        <w:rPr>
          <w:rFonts w:ascii="Tahoma" w:hAnsi="Tahoma" w:cs="Tahoma"/>
          <w:b/>
          <w:sz w:val="24"/>
          <w:szCs w:val="25"/>
          <w:u w:val="single"/>
        </w:rPr>
        <w:t>CONTRE</w:t>
      </w:r>
      <w:r w:rsidRPr="002A4DEB">
        <w:rPr>
          <w:rFonts w:ascii="Tahoma" w:hAnsi="Tahoma" w:cs="Tahoma"/>
          <w:b/>
          <w:sz w:val="24"/>
          <w:szCs w:val="25"/>
        </w:rPr>
        <w:t> :</w:t>
      </w:r>
    </w:p>
    <w:p w:rsidR="00C6689E" w:rsidRPr="00C6689E" w:rsidRDefault="00C6689E" w:rsidP="00756DF2">
      <w:pPr>
        <w:ind w:left="1418" w:right="50" w:hanging="1418"/>
        <w:rPr>
          <w:rFonts w:ascii="Tahoma" w:hAnsi="Tahoma" w:cs="Tahoma"/>
          <w:b/>
          <w:sz w:val="8"/>
          <w:szCs w:val="23"/>
        </w:rPr>
      </w:pPr>
    </w:p>
    <w:p w:rsidR="00D40300" w:rsidRPr="00E95360" w:rsidRDefault="009A031F" w:rsidP="009A031F">
      <w:pPr>
        <w:pStyle w:val="Paragraphedeliste"/>
        <w:numPr>
          <w:ilvl w:val="0"/>
          <w:numId w:val="26"/>
        </w:numPr>
        <w:ind w:left="1418" w:right="50" w:hanging="284"/>
        <w:rPr>
          <w:rFonts w:ascii="Tahoma" w:hAnsi="Tahoma" w:cs="Tahoma"/>
          <w:sz w:val="24"/>
          <w:szCs w:val="25"/>
        </w:rPr>
      </w:pPr>
      <w:r w:rsidRPr="00491DBE">
        <w:rPr>
          <w:rFonts w:ascii="Tahoma" w:hAnsi="Tahoma" w:cs="Tahoma"/>
          <w:b/>
          <w:sz w:val="24"/>
          <w:szCs w:val="23"/>
        </w:rPr>
        <w:t xml:space="preserve">Le Regroupement politique </w:t>
      </w:r>
      <w:r w:rsidR="007E07CE" w:rsidRPr="00491DBE">
        <w:rPr>
          <w:rFonts w:ascii="Tahoma" w:hAnsi="Tahoma" w:cs="Tahoma"/>
          <w:b/>
          <w:sz w:val="24"/>
          <w:szCs w:val="23"/>
        </w:rPr>
        <w:t>Action</w:t>
      </w:r>
      <w:r w:rsidR="007E07CE">
        <w:rPr>
          <w:rFonts w:ascii="Tahoma" w:hAnsi="Tahoma" w:cs="Tahoma"/>
          <w:b/>
          <w:sz w:val="24"/>
          <w:szCs w:val="23"/>
          <w:u w:val="single"/>
        </w:rPr>
        <w:t xml:space="preserve"> pour l’Unité nationale, « AUN » en sigle</w:t>
      </w:r>
      <w:r w:rsidR="00D809D5" w:rsidRPr="009A031F">
        <w:rPr>
          <w:rFonts w:ascii="Tahoma" w:hAnsi="Tahoma" w:cs="Tahoma"/>
          <w:b/>
          <w:sz w:val="24"/>
          <w:szCs w:val="23"/>
        </w:rPr>
        <w:t xml:space="preserve">, </w:t>
      </w:r>
      <w:r w:rsidR="00491DBE">
        <w:rPr>
          <w:rFonts w:ascii="Tahoma" w:hAnsi="Tahoma" w:cs="Tahoma"/>
          <w:sz w:val="24"/>
          <w:szCs w:val="23"/>
        </w:rPr>
        <w:t xml:space="preserve">dont le siège social sis au numéro 246 de l’avenue </w:t>
      </w:r>
      <w:proofErr w:type="spellStart"/>
      <w:r w:rsidR="00491DBE">
        <w:rPr>
          <w:rFonts w:ascii="Tahoma" w:hAnsi="Tahoma" w:cs="Tahoma"/>
          <w:sz w:val="24"/>
          <w:szCs w:val="23"/>
        </w:rPr>
        <w:t>Kalembelembe</w:t>
      </w:r>
      <w:proofErr w:type="spellEnd"/>
      <w:r w:rsidR="00491DBE">
        <w:rPr>
          <w:rFonts w:ascii="Tahoma" w:hAnsi="Tahoma" w:cs="Tahoma"/>
          <w:sz w:val="24"/>
          <w:szCs w:val="23"/>
        </w:rPr>
        <w:t>, à Kinshasa/Lingwala</w:t>
      </w:r>
      <w:r w:rsidR="00D809D5" w:rsidRPr="009A031F">
        <w:rPr>
          <w:rFonts w:ascii="Tahoma" w:hAnsi="Tahoma" w:cs="Tahoma"/>
          <w:sz w:val="24"/>
          <w:szCs w:val="23"/>
        </w:rPr>
        <w:t> ;</w:t>
      </w:r>
    </w:p>
    <w:p w:rsidR="00E95360" w:rsidRPr="00C6689E" w:rsidRDefault="00E95360" w:rsidP="00E95360">
      <w:pPr>
        <w:pStyle w:val="Paragraphedeliste"/>
        <w:ind w:left="1418" w:right="50" w:firstLine="0"/>
        <w:rPr>
          <w:rFonts w:ascii="Tahoma" w:hAnsi="Tahoma" w:cs="Tahoma"/>
          <w:sz w:val="8"/>
          <w:szCs w:val="25"/>
        </w:rPr>
      </w:pPr>
    </w:p>
    <w:p w:rsidR="00140DEE" w:rsidRPr="00101ED0" w:rsidRDefault="00EE6864" w:rsidP="00101ED0">
      <w:pPr>
        <w:pStyle w:val="Paragraphedeliste"/>
        <w:numPr>
          <w:ilvl w:val="0"/>
          <w:numId w:val="26"/>
        </w:numPr>
        <w:spacing w:line="276" w:lineRule="auto"/>
        <w:ind w:left="1418" w:right="50" w:hanging="28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b/>
          <w:sz w:val="24"/>
          <w:szCs w:val="23"/>
        </w:rPr>
        <w:t xml:space="preserve">Le Regroupement Politique Alliance </w:t>
      </w:r>
      <w:r w:rsidRPr="00E95360">
        <w:rPr>
          <w:rFonts w:ascii="Tahoma" w:hAnsi="Tahoma" w:cs="Tahoma"/>
          <w:b/>
          <w:sz w:val="24"/>
          <w:szCs w:val="23"/>
          <w:u w:val="single"/>
        </w:rPr>
        <w:t>des Forces Démocratiques et Alliés, « AFDC-A » en sigle</w:t>
      </w:r>
      <w:r w:rsidR="00E95360" w:rsidRPr="00140DEE">
        <w:rPr>
          <w:rFonts w:ascii="Tahoma" w:hAnsi="Tahoma" w:cs="Tahoma"/>
          <w:b/>
          <w:sz w:val="24"/>
          <w:szCs w:val="23"/>
        </w:rPr>
        <w:t xml:space="preserve">, </w:t>
      </w:r>
      <w:r w:rsidR="00E66302" w:rsidRPr="00140DEE">
        <w:rPr>
          <w:rFonts w:ascii="Tahoma" w:hAnsi="Tahoma" w:cs="Tahoma"/>
          <w:sz w:val="24"/>
          <w:szCs w:val="23"/>
        </w:rPr>
        <w:t xml:space="preserve"> </w:t>
      </w:r>
      <w:r w:rsidR="00E66302">
        <w:rPr>
          <w:rFonts w:ascii="Tahoma" w:hAnsi="Tahoma" w:cs="Tahoma"/>
          <w:sz w:val="24"/>
          <w:szCs w:val="23"/>
        </w:rPr>
        <w:t xml:space="preserve">dont le siège </w:t>
      </w:r>
      <w:r w:rsidR="000538E4">
        <w:rPr>
          <w:rFonts w:ascii="Tahoma" w:hAnsi="Tahoma" w:cs="Tahoma"/>
          <w:sz w:val="24"/>
          <w:szCs w:val="23"/>
        </w:rPr>
        <w:t xml:space="preserve">social sis au croisement des avenues </w:t>
      </w:r>
      <w:proofErr w:type="spellStart"/>
      <w:r w:rsidR="000538E4">
        <w:rPr>
          <w:rFonts w:ascii="Tahoma" w:hAnsi="Tahoma" w:cs="Tahoma"/>
          <w:sz w:val="24"/>
          <w:szCs w:val="23"/>
        </w:rPr>
        <w:t>Boende</w:t>
      </w:r>
      <w:proofErr w:type="spellEnd"/>
      <w:r w:rsidR="000538E4">
        <w:rPr>
          <w:rFonts w:ascii="Tahoma" w:hAnsi="Tahoma" w:cs="Tahoma"/>
          <w:sz w:val="24"/>
          <w:szCs w:val="23"/>
        </w:rPr>
        <w:t xml:space="preserve"> et </w:t>
      </w:r>
      <w:r w:rsidR="008551B5">
        <w:rPr>
          <w:rFonts w:ascii="Tahoma" w:hAnsi="Tahoma" w:cs="Tahoma"/>
          <w:sz w:val="24"/>
          <w:szCs w:val="23"/>
        </w:rPr>
        <w:t xml:space="preserve">du 24 novembre, quartier </w:t>
      </w:r>
      <w:proofErr w:type="spellStart"/>
      <w:r w:rsidR="008551B5">
        <w:rPr>
          <w:rFonts w:ascii="Tahoma" w:hAnsi="Tahoma" w:cs="Tahoma"/>
          <w:sz w:val="24"/>
          <w:szCs w:val="23"/>
        </w:rPr>
        <w:t>Pakadjuma</w:t>
      </w:r>
      <w:proofErr w:type="spellEnd"/>
      <w:r w:rsidR="008551B5">
        <w:rPr>
          <w:rFonts w:ascii="Tahoma" w:hAnsi="Tahoma" w:cs="Tahoma"/>
          <w:sz w:val="24"/>
          <w:szCs w:val="23"/>
        </w:rPr>
        <w:t>, à Kinshasa/Lingwala ;</w:t>
      </w:r>
    </w:p>
    <w:p w:rsidR="00101ED0" w:rsidRPr="00101ED0" w:rsidRDefault="00101ED0" w:rsidP="00101ED0">
      <w:pPr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9627AB" w:rsidRPr="00981241" w:rsidRDefault="009627AB" w:rsidP="009627AB">
      <w:pPr>
        <w:pStyle w:val="Paragraphedeliste"/>
        <w:spacing w:line="276" w:lineRule="auto"/>
        <w:ind w:right="50" w:firstLine="1548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D40300" w:rsidRPr="007A0FCC" w:rsidRDefault="004364CA" w:rsidP="007A0FCC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A22162" w:rsidRPr="004D71D8" w:rsidRDefault="00A22162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16"/>
          <w:szCs w:val="25"/>
        </w:rPr>
      </w:pPr>
    </w:p>
    <w:p w:rsidR="00A22162" w:rsidRPr="004D71D8" w:rsidRDefault="00A22162" w:rsidP="001744E2">
      <w:pPr>
        <w:tabs>
          <w:tab w:val="left" w:pos="1418"/>
        </w:tabs>
        <w:ind w:left="1560" w:right="50" w:hanging="1560"/>
        <w:rPr>
          <w:rFonts w:ascii="Tahoma" w:hAnsi="Tahoma" w:cs="Tahoma"/>
          <w:sz w:val="6"/>
          <w:szCs w:val="25"/>
        </w:rPr>
      </w:pPr>
    </w:p>
    <w:p w:rsidR="00AF5E0E" w:rsidRPr="00AF5E0E" w:rsidRDefault="00AF5E0E" w:rsidP="00AF5E0E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AF5E0E" w:rsidRPr="007A0FCC" w:rsidRDefault="00AF5E0E" w:rsidP="00AF5E0E">
      <w:pPr>
        <w:spacing w:line="240" w:lineRule="auto"/>
        <w:ind w:left="360" w:right="50" w:firstLine="1341"/>
        <w:rPr>
          <w:rFonts w:ascii="Tahoma" w:hAnsi="Tahoma" w:cs="Tahoma"/>
          <w:b/>
          <w:sz w:val="18"/>
          <w:szCs w:val="25"/>
          <w:u w:val="single"/>
        </w:rPr>
      </w:pPr>
    </w:p>
    <w:p w:rsidR="006721D4" w:rsidRPr="00282A1F" w:rsidRDefault="00AF5E0E" w:rsidP="00501E96">
      <w:pPr>
        <w:spacing w:line="276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AF5E0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4D71D8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14"/>
          <w:szCs w:val="25"/>
        </w:rPr>
      </w:pPr>
    </w:p>
    <w:p w:rsidR="00443631" w:rsidRPr="007A0FCC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DF559A" w:rsidRPr="001D54DF" w:rsidRDefault="00401EEF" w:rsidP="00A22162">
      <w:pPr>
        <w:spacing w:line="276" w:lineRule="auto"/>
        <w:ind w:left="0" w:right="50" w:firstLine="99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 xml:space="preserve">Par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déclaration faite et actée au greffe</w:t>
      </w:r>
      <w:r>
        <w:rPr>
          <w:rFonts w:ascii="Tahoma" w:hAnsi="Tahoma" w:cs="Tahoma"/>
          <w:color w:val="auto"/>
          <w:sz w:val="24"/>
          <w:szCs w:val="25"/>
        </w:rPr>
        <w:t xml:space="preserve"> de la section du contentieux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>
        <w:rPr>
          <w:rFonts w:ascii="Tahoma" w:hAnsi="Tahoma" w:cs="Tahoma"/>
          <w:color w:val="auto"/>
          <w:sz w:val="24"/>
          <w:szCs w:val="25"/>
        </w:rPr>
        <w:t xml:space="preserve">le </w:t>
      </w:r>
      <w:r w:rsidR="00EB5504">
        <w:rPr>
          <w:rFonts w:ascii="Tahoma" w:hAnsi="Tahoma" w:cs="Tahoma"/>
          <w:color w:val="auto"/>
          <w:sz w:val="24"/>
          <w:szCs w:val="25"/>
        </w:rPr>
        <w:t>1</w:t>
      </w:r>
      <w:r w:rsidR="00EB5504" w:rsidRPr="00EB5504">
        <w:rPr>
          <w:rFonts w:ascii="Tahoma" w:hAnsi="Tahoma" w:cs="Tahoma"/>
          <w:color w:val="auto"/>
          <w:sz w:val="24"/>
          <w:szCs w:val="25"/>
          <w:vertAlign w:val="superscript"/>
        </w:rPr>
        <w:t>er</w:t>
      </w:r>
      <w:r w:rsidR="00EB5504">
        <w:rPr>
          <w:rFonts w:ascii="Tahoma" w:hAnsi="Tahoma" w:cs="Tahoma"/>
          <w:color w:val="auto"/>
          <w:sz w:val="24"/>
          <w:szCs w:val="25"/>
        </w:rPr>
        <w:t xml:space="preserve"> </w:t>
      </w:r>
      <w:r w:rsidR="00F31673" w:rsidRPr="0062090E">
        <w:rPr>
          <w:rFonts w:ascii="Tahoma" w:hAnsi="Tahoma" w:cs="Tahoma"/>
          <w:color w:val="auto"/>
          <w:sz w:val="24"/>
          <w:szCs w:val="25"/>
        </w:rPr>
        <w:t xml:space="preserve">avril </w:t>
      </w:r>
      <w:r w:rsidR="00AF1592" w:rsidRPr="0062090E">
        <w:rPr>
          <w:rFonts w:ascii="Tahoma" w:hAnsi="Tahoma" w:cs="Tahoma"/>
          <w:color w:val="auto"/>
          <w:sz w:val="24"/>
          <w:szCs w:val="25"/>
        </w:rPr>
        <w:t>2024</w:t>
      </w:r>
      <w:r w:rsidR="003671D9" w:rsidRPr="0062090E">
        <w:rPr>
          <w:rFonts w:ascii="Tahoma" w:hAnsi="Tahoma" w:cs="Tahoma"/>
          <w:color w:val="auto"/>
          <w:sz w:val="24"/>
          <w:szCs w:val="25"/>
        </w:rPr>
        <w:t xml:space="preserve">, </w:t>
      </w:r>
      <w:r w:rsidR="003E3FD8" w:rsidRPr="0062090E">
        <w:rPr>
          <w:rFonts w:ascii="Tahoma" w:hAnsi="Tahoma" w:cs="Tahoma"/>
          <w:color w:val="auto"/>
          <w:sz w:val="24"/>
          <w:szCs w:val="25"/>
        </w:rPr>
        <w:t xml:space="preserve">de même </w:t>
      </w:r>
      <w:r w:rsidR="009E5F1E" w:rsidRPr="0062090E">
        <w:rPr>
          <w:rFonts w:ascii="Tahoma" w:hAnsi="Tahoma" w:cs="Tahoma"/>
          <w:color w:val="auto"/>
          <w:sz w:val="24"/>
          <w:szCs w:val="25"/>
        </w:rPr>
        <w:t>par</w:t>
      </w:r>
      <w:r w:rsidR="0085698F" w:rsidRPr="0062090E">
        <w:rPr>
          <w:rFonts w:ascii="Tahoma" w:hAnsi="Tahoma" w:cs="Tahoma"/>
          <w:color w:val="auto"/>
          <w:sz w:val="24"/>
          <w:szCs w:val="25"/>
        </w:rPr>
        <w:t xml:space="preserve"> sa requête en appel déposée </w:t>
      </w:r>
      <w:r>
        <w:rPr>
          <w:rFonts w:ascii="Tahoma" w:hAnsi="Tahoma" w:cs="Tahoma"/>
          <w:sz w:val="24"/>
          <w:szCs w:val="25"/>
        </w:rPr>
        <w:t xml:space="preserve">à </w:t>
      </w:r>
      <w:r w:rsidR="00E17A5C">
        <w:rPr>
          <w:rFonts w:ascii="Tahoma" w:hAnsi="Tahoma" w:cs="Tahoma"/>
          <w:sz w:val="24"/>
          <w:szCs w:val="25"/>
        </w:rPr>
        <w:t xml:space="preserve">la même </w:t>
      </w:r>
      <w:r>
        <w:rPr>
          <w:rFonts w:ascii="Tahoma" w:hAnsi="Tahoma" w:cs="Tahoma"/>
          <w:sz w:val="24"/>
          <w:szCs w:val="25"/>
        </w:rPr>
        <w:t xml:space="preserve">date </w:t>
      </w:r>
      <w:r w:rsidR="0085698F" w:rsidRPr="00C073FD">
        <w:rPr>
          <w:rFonts w:ascii="Tahoma" w:hAnsi="Tahoma" w:cs="Tahoma"/>
          <w:sz w:val="24"/>
          <w:szCs w:val="25"/>
        </w:rPr>
        <w:t>par</w:t>
      </w:r>
      <w:r w:rsidR="009E5F1E" w:rsidRPr="00C073FD">
        <w:rPr>
          <w:rFonts w:ascii="Tahoma" w:hAnsi="Tahoma" w:cs="Tahoma"/>
          <w:sz w:val="24"/>
          <w:szCs w:val="25"/>
        </w:rPr>
        <w:t xml:space="preserve"> </w:t>
      </w:r>
      <w:r w:rsidR="00534993">
        <w:rPr>
          <w:rFonts w:ascii="Tahoma" w:hAnsi="Tahoma" w:cs="Tahoma"/>
          <w:sz w:val="24"/>
          <w:szCs w:val="25"/>
        </w:rPr>
        <w:t xml:space="preserve">Maître </w:t>
      </w:r>
      <w:r w:rsidR="00B37194">
        <w:rPr>
          <w:rFonts w:ascii="Tahoma" w:hAnsi="Tahoma" w:cs="Tahoma"/>
          <w:sz w:val="24"/>
          <w:szCs w:val="25"/>
        </w:rPr>
        <w:t>Jean-Pierre DIONGAKANGA ODINGO</w:t>
      </w:r>
      <w:r w:rsidR="00B617EC" w:rsidRPr="00C073FD">
        <w:rPr>
          <w:rFonts w:ascii="Tahoma" w:hAnsi="Tahoma" w:cs="Tahoma"/>
          <w:sz w:val="24"/>
          <w:szCs w:val="25"/>
        </w:rPr>
        <w:t xml:space="preserve">, </w:t>
      </w:r>
      <w:r w:rsidR="009E5F1E" w:rsidRPr="00C073FD">
        <w:rPr>
          <w:rFonts w:ascii="Tahoma" w:hAnsi="Tahoma" w:cs="Tahoma"/>
          <w:sz w:val="24"/>
          <w:szCs w:val="25"/>
        </w:rPr>
        <w:t xml:space="preserve">Avocat </w:t>
      </w:r>
      <w:r w:rsidR="00DF5F8A" w:rsidRPr="00C073FD">
        <w:rPr>
          <w:rFonts w:ascii="Tahoma" w:hAnsi="Tahoma" w:cs="Tahoma"/>
          <w:sz w:val="24"/>
          <w:szCs w:val="25"/>
        </w:rPr>
        <w:t>à la Cour d’</w:t>
      </w:r>
      <w:r w:rsidR="00742779">
        <w:rPr>
          <w:rFonts w:ascii="Tahoma" w:hAnsi="Tahoma" w:cs="Tahoma"/>
          <w:sz w:val="24"/>
          <w:szCs w:val="25"/>
        </w:rPr>
        <w:t>a</w:t>
      </w:r>
      <w:r w:rsidR="00DF5F8A" w:rsidRPr="00C073FD">
        <w:rPr>
          <w:rFonts w:ascii="Tahoma" w:hAnsi="Tahoma" w:cs="Tahoma"/>
          <w:sz w:val="24"/>
          <w:szCs w:val="25"/>
        </w:rPr>
        <w:t xml:space="preserve">ppel </w:t>
      </w:r>
      <w:r w:rsidR="009E5F1E" w:rsidRPr="00C073FD">
        <w:rPr>
          <w:rFonts w:ascii="Tahoma" w:hAnsi="Tahoma" w:cs="Tahoma"/>
          <w:sz w:val="24"/>
          <w:szCs w:val="25"/>
        </w:rPr>
        <w:t xml:space="preserve">et </w:t>
      </w:r>
      <w:r w:rsidR="007C7F94" w:rsidRPr="00C073FD">
        <w:rPr>
          <w:rFonts w:ascii="Tahoma" w:hAnsi="Tahoma" w:cs="Tahoma"/>
          <w:sz w:val="24"/>
          <w:szCs w:val="25"/>
        </w:rPr>
        <w:t xml:space="preserve">porteur d’une procuration spéciale datée du </w:t>
      </w:r>
      <w:r w:rsidR="00E03CAB">
        <w:rPr>
          <w:rFonts w:ascii="Tahoma" w:hAnsi="Tahoma" w:cs="Tahoma"/>
          <w:sz w:val="24"/>
          <w:szCs w:val="25"/>
        </w:rPr>
        <w:t>30 mars</w:t>
      </w:r>
      <w:r w:rsidR="00165A16" w:rsidRPr="00165A16">
        <w:rPr>
          <w:rFonts w:ascii="Tahoma" w:hAnsi="Tahoma" w:cs="Tahoma"/>
          <w:sz w:val="24"/>
          <w:szCs w:val="25"/>
        </w:rPr>
        <w:t xml:space="preserve"> </w:t>
      </w:r>
      <w:r w:rsidR="00235567">
        <w:rPr>
          <w:rFonts w:ascii="Tahoma" w:hAnsi="Tahoma" w:cs="Tahoma"/>
          <w:sz w:val="24"/>
          <w:szCs w:val="25"/>
        </w:rPr>
        <w:t xml:space="preserve">2024, </w:t>
      </w:r>
      <w:r w:rsidR="009E5F1E" w:rsidRPr="00C073FD">
        <w:rPr>
          <w:rFonts w:ascii="Tahoma" w:hAnsi="Tahoma" w:cs="Tahoma"/>
          <w:sz w:val="24"/>
          <w:szCs w:val="25"/>
        </w:rPr>
        <w:t xml:space="preserve"> lui remise par </w:t>
      </w:r>
      <w:r w:rsidR="00E622B2">
        <w:rPr>
          <w:rFonts w:ascii="Tahoma" w:hAnsi="Tahoma" w:cs="Tahoma"/>
          <w:sz w:val="24"/>
          <w:szCs w:val="25"/>
        </w:rPr>
        <w:t xml:space="preserve">Monsieur </w:t>
      </w:r>
      <w:r w:rsidR="00052BAD">
        <w:rPr>
          <w:rFonts w:ascii="Tahoma" w:hAnsi="Tahoma" w:cs="Tahoma"/>
          <w:sz w:val="24"/>
          <w:szCs w:val="25"/>
        </w:rPr>
        <w:t>ILUNGA LUKUNGA Serge</w:t>
      </w:r>
      <w:r w:rsidR="00863E93">
        <w:rPr>
          <w:rFonts w:ascii="Tahoma" w:hAnsi="Tahoma" w:cs="Tahoma"/>
          <w:sz w:val="24"/>
          <w:szCs w:val="25"/>
        </w:rPr>
        <w:t>,</w:t>
      </w:r>
      <w:r w:rsidR="00863E93" w:rsidRPr="00863E93">
        <w:rPr>
          <w:rFonts w:ascii="Tahoma" w:hAnsi="Tahoma" w:cs="Tahoma"/>
          <w:sz w:val="24"/>
          <w:szCs w:val="25"/>
        </w:rPr>
        <w:t xml:space="preserve"> </w:t>
      </w:r>
      <w:r w:rsidR="00745C48">
        <w:rPr>
          <w:rFonts w:ascii="Tahoma" w:hAnsi="Tahoma" w:cs="Tahoma"/>
          <w:sz w:val="24"/>
          <w:szCs w:val="25"/>
        </w:rPr>
        <w:t xml:space="preserve">Coordonnateur </w:t>
      </w:r>
      <w:r w:rsidR="00B052B5">
        <w:rPr>
          <w:rFonts w:ascii="Tahoma" w:hAnsi="Tahoma" w:cs="Tahoma"/>
          <w:sz w:val="24"/>
          <w:szCs w:val="25"/>
        </w:rPr>
        <w:t xml:space="preserve">du Regroupement politique </w:t>
      </w:r>
      <w:r w:rsidR="00F83F0D">
        <w:rPr>
          <w:rFonts w:ascii="Tahoma" w:hAnsi="Tahoma" w:cs="Tahoma"/>
          <w:sz w:val="24"/>
          <w:szCs w:val="25"/>
        </w:rPr>
        <w:t xml:space="preserve">Action des Alliés/tous </w:t>
      </w:r>
      <w:r w:rsidR="00F53F17">
        <w:rPr>
          <w:rFonts w:ascii="Tahoma" w:hAnsi="Tahoma" w:cs="Tahoma"/>
          <w:sz w:val="24"/>
          <w:szCs w:val="25"/>
        </w:rPr>
        <w:t>pour le Développement du Congo</w:t>
      </w:r>
      <w:r w:rsidR="00627775">
        <w:rPr>
          <w:rFonts w:ascii="Tahoma" w:hAnsi="Tahoma" w:cs="Tahoma"/>
          <w:sz w:val="24"/>
          <w:szCs w:val="25"/>
        </w:rPr>
        <w:t>, « 2A/TDC » en sigle</w:t>
      </w:r>
      <w:r w:rsidR="007009D7">
        <w:rPr>
          <w:rFonts w:ascii="Tahoma" w:hAnsi="Tahoma" w:cs="Tahoma"/>
          <w:sz w:val="24"/>
          <w:szCs w:val="25"/>
        </w:rPr>
        <w:t xml:space="preserve">, </w:t>
      </w:r>
      <w:r w:rsidR="00863E93" w:rsidRPr="00C073FD">
        <w:rPr>
          <w:rFonts w:ascii="Tahoma" w:hAnsi="Tahoma" w:cs="Tahoma"/>
          <w:sz w:val="24"/>
          <w:szCs w:val="24"/>
        </w:rPr>
        <w:t>interjeta appel contre l’arrêt</w:t>
      </w:r>
      <w:r w:rsidR="00863E93">
        <w:rPr>
          <w:rFonts w:ascii="Tahoma" w:hAnsi="Tahoma" w:cs="Tahoma"/>
          <w:sz w:val="24"/>
          <w:szCs w:val="24"/>
        </w:rPr>
        <w:t xml:space="preserve"> sous </w:t>
      </w:r>
      <w:r w:rsidR="003076CE">
        <w:rPr>
          <w:rFonts w:ascii="Tahoma" w:hAnsi="Tahoma" w:cs="Tahoma"/>
          <w:sz w:val="24"/>
          <w:szCs w:val="24"/>
        </w:rPr>
        <w:t>le R</w:t>
      </w:r>
      <w:r w:rsidR="00D96E9B">
        <w:rPr>
          <w:rFonts w:ascii="Tahoma" w:hAnsi="Tahoma" w:cs="Tahoma"/>
          <w:sz w:val="24"/>
          <w:szCs w:val="24"/>
        </w:rPr>
        <w:t>CE. 09</w:t>
      </w:r>
      <w:r w:rsidR="00863E93">
        <w:rPr>
          <w:rFonts w:ascii="Tahoma" w:hAnsi="Tahoma" w:cs="Tahoma"/>
          <w:sz w:val="24"/>
          <w:szCs w:val="24"/>
        </w:rPr>
        <w:t>,</w:t>
      </w:r>
      <w:r w:rsidR="00863E93" w:rsidRPr="00C073FD">
        <w:rPr>
          <w:rFonts w:ascii="Tahoma" w:hAnsi="Tahoma" w:cs="Tahoma"/>
          <w:sz w:val="24"/>
          <w:szCs w:val="24"/>
        </w:rPr>
        <w:t xml:space="preserve"> rendu </w:t>
      </w:r>
      <w:r w:rsidR="00863E93">
        <w:rPr>
          <w:rFonts w:ascii="Tahoma" w:hAnsi="Tahoma" w:cs="Tahoma"/>
          <w:sz w:val="24"/>
          <w:szCs w:val="24"/>
        </w:rPr>
        <w:t xml:space="preserve">le </w:t>
      </w:r>
      <w:r w:rsidR="00241352">
        <w:rPr>
          <w:rFonts w:ascii="Tahoma" w:hAnsi="Tahoma" w:cs="Tahoma"/>
          <w:sz w:val="24"/>
          <w:szCs w:val="24"/>
        </w:rPr>
        <w:t>2</w:t>
      </w:r>
      <w:r w:rsidR="003A2DF8">
        <w:rPr>
          <w:rFonts w:ascii="Tahoma" w:hAnsi="Tahoma" w:cs="Tahoma"/>
          <w:sz w:val="24"/>
          <w:szCs w:val="24"/>
        </w:rPr>
        <w:t>9</w:t>
      </w:r>
      <w:r w:rsidR="00863E93" w:rsidRPr="00C073FD">
        <w:rPr>
          <w:rFonts w:ascii="Tahoma" w:hAnsi="Tahoma" w:cs="Tahoma"/>
          <w:sz w:val="24"/>
          <w:szCs w:val="24"/>
        </w:rPr>
        <w:t xml:space="preserve"> </w:t>
      </w:r>
      <w:r w:rsidR="00863E93">
        <w:rPr>
          <w:rFonts w:ascii="Tahoma" w:hAnsi="Tahoma" w:cs="Tahoma"/>
          <w:sz w:val="24"/>
          <w:szCs w:val="24"/>
        </w:rPr>
        <w:t xml:space="preserve">mars </w:t>
      </w:r>
      <w:r w:rsidR="00863E93" w:rsidRPr="00C073FD">
        <w:rPr>
          <w:rFonts w:ascii="Tahoma" w:hAnsi="Tahoma" w:cs="Tahoma"/>
          <w:sz w:val="24"/>
          <w:szCs w:val="24"/>
        </w:rPr>
        <w:t>2024</w:t>
      </w:r>
      <w:r w:rsidR="00863E93">
        <w:rPr>
          <w:rFonts w:ascii="Tahoma" w:hAnsi="Tahoma" w:cs="Tahoma"/>
          <w:sz w:val="24"/>
          <w:szCs w:val="24"/>
        </w:rPr>
        <w:t xml:space="preserve"> </w:t>
      </w:r>
      <w:r w:rsidR="003A2DF8" w:rsidRPr="00C073FD">
        <w:rPr>
          <w:rFonts w:ascii="Tahoma" w:hAnsi="Tahoma" w:cs="Tahoma"/>
          <w:sz w:val="24"/>
          <w:szCs w:val="24"/>
        </w:rPr>
        <w:t>par la Cour d’</w:t>
      </w:r>
      <w:r w:rsidR="003A2DF8">
        <w:rPr>
          <w:rFonts w:ascii="Tahoma" w:hAnsi="Tahoma" w:cs="Tahoma"/>
          <w:sz w:val="24"/>
          <w:szCs w:val="24"/>
        </w:rPr>
        <w:t>a</w:t>
      </w:r>
      <w:r w:rsidR="003A2DF8" w:rsidRPr="00C073FD">
        <w:rPr>
          <w:rFonts w:ascii="Tahoma" w:hAnsi="Tahoma" w:cs="Tahoma"/>
          <w:sz w:val="24"/>
          <w:szCs w:val="24"/>
        </w:rPr>
        <w:t>ppel</w:t>
      </w:r>
      <w:r w:rsidR="003A2DF8" w:rsidRPr="00456243">
        <w:rPr>
          <w:rFonts w:ascii="Tahoma" w:hAnsi="Tahoma" w:cs="Tahoma"/>
          <w:sz w:val="24"/>
          <w:szCs w:val="24"/>
        </w:rPr>
        <w:t xml:space="preserve"> </w:t>
      </w:r>
      <w:r w:rsidR="003A2DF8">
        <w:rPr>
          <w:rFonts w:ascii="Tahoma" w:hAnsi="Tahoma" w:cs="Tahoma"/>
          <w:sz w:val="24"/>
          <w:szCs w:val="24"/>
        </w:rPr>
        <w:t xml:space="preserve">du </w:t>
      </w:r>
      <w:r w:rsidR="0032773F">
        <w:rPr>
          <w:rFonts w:ascii="Tahoma" w:hAnsi="Tahoma" w:cs="Tahoma"/>
          <w:sz w:val="24"/>
          <w:szCs w:val="24"/>
        </w:rPr>
        <w:t>Sankuru</w:t>
      </w:r>
      <w:r w:rsidR="003A2DF8" w:rsidRPr="00C073FD">
        <w:rPr>
          <w:rFonts w:ascii="Tahoma" w:hAnsi="Tahoma" w:cs="Tahoma"/>
          <w:sz w:val="24"/>
          <w:szCs w:val="24"/>
        </w:rPr>
        <w:t>,</w:t>
      </w:r>
      <w:r w:rsidR="003A2DF8">
        <w:rPr>
          <w:rFonts w:ascii="Tahoma" w:hAnsi="Tahoma" w:cs="Tahoma"/>
          <w:sz w:val="24"/>
          <w:szCs w:val="24"/>
        </w:rPr>
        <w:t xml:space="preserve"> faisant office de la Cour administrative d’appel,</w:t>
      </w:r>
      <w:r w:rsidR="003A2DF8" w:rsidRPr="00C073FD">
        <w:rPr>
          <w:rFonts w:ascii="Tahoma" w:hAnsi="Tahoma" w:cs="Tahoma"/>
          <w:sz w:val="24"/>
          <w:szCs w:val="24"/>
        </w:rPr>
        <w:t xml:space="preserve"> dont le dispositif est ainsi libellé :</w:t>
      </w:r>
    </w:p>
    <w:p w:rsidR="00FC35CE" w:rsidRPr="007A0FCC" w:rsidRDefault="00FC35CE" w:rsidP="00A257F8">
      <w:pPr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00E9C" w:rsidRDefault="009F6AD7" w:rsidP="00F00E9C">
      <w:pPr>
        <w:spacing w:line="276" w:lineRule="auto"/>
        <w:ind w:right="50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E07629">
        <w:rPr>
          <w:b/>
          <w:i/>
          <w:sz w:val="25"/>
          <w:szCs w:val="25"/>
          <w:u w:val="single"/>
        </w:rPr>
        <w:t>C’est pourquoi</w:t>
      </w:r>
      <w:r w:rsidR="00F00E9C" w:rsidRPr="00E07629">
        <w:rPr>
          <w:b/>
          <w:i/>
          <w:sz w:val="25"/>
          <w:szCs w:val="25"/>
        </w:rPr>
        <w:t> </w:t>
      </w:r>
      <w:r w:rsidR="00F00E9C" w:rsidRPr="00E07629">
        <w:rPr>
          <w:b/>
          <w:i/>
          <w:sz w:val="24"/>
          <w:szCs w:val="25"/>
        </w:rPr>
        <w:t>;</w:t>
      </w:r>
    </w:p>
    <w:p w:rsidR="00C37F19" w:rsidRPr="007A0FCC" w:rsidRDefault="00C37F19" w:rsidP="00F00E9C">
      <w:pPr>
        <w:spacing w:line="276" w:lineRule="auto"/>
        <w:ind w:right="50"/>
        <w:rPr>
          <w:rFonts w:ascii="Tahoma" w:hAnsi="Tahoma" w:cs="Tahoma"/>
          <w:b/>
          <w:sz w:val="10"/>
          <w:szCs w:val="25"/>
        </w:rPr>
      </w:pPr>
    </w:p>
    <w:p w:rsidR="00635B0B" w:rsidRPr="00827278" w:rsidRDefault="00F00E9C" w:rsidP="00827278">
      <w:pPr>
        <w:spacing w:line="276" w:lineRule="auto"/>
        <w:ind w:right="50"/>
        <w:rPr>
          <w:i/>
          <w:sz w:val="24"/>
          <w:szCs w:val="25"/>
        </w:rPr>
      </w:pPr>
      <w:r w:rsidRPr="00726D66">
        <w:rPr>
          <w:i/>
          <w:sz w:val="24"/>
          <w:szCs w:val="25"/>
        </w:rPr>
        <w:t>«</w:t>
      </w:r>
      <w:r w:rsidRPr="00C666CE">
        <w:rPr>
          <w:rFonts w:ascii="Tahoma" w:hAnsi="Tahoma" w:cs="Tahoma"/>
          <w:sz w:val="24"/>
          <w:szCs w:val="25"/>
        </w:rPr>
        <w:t> </w:t>
      </w:r>
      <w:r w:rsidR="009F6AD7" w:rsidRPr="00C666CE">
        <w:rPr>
          <w:rFonts w:ascii="Tahoma" w:hAnsi="Tahoma" w:cs="Tahoma"/>
          <w:sz w:val="24"/>
          <w:szCs w:val="25"/>
        </w:rPr>
        <w:tab/>
      </w:r>
      <w:r w:rsidR="00EA4263" w:rsidRPr="00726D66">
        <w:rPr>
          <w:i/>
          <w:sz w:val="24"/>
          <w:szCs w:val="25"/>
        </w:rPr>
        <w:t xml:space="preserve">La </w:t>
      </w:r>
      <w:r w:rsidR="00726D66" w:rsidRPr="00726D66">
        <w:rPr>
          <w:i/>
          <w:sz w:val="24"/>
          <w:szCs w:val="25"/>
        </w:rPr>
        <w:t>Cour</w:t>
      </w:r>
      <w:r w:rsidR="00635B0B">
        <w:rPr>
          <w:i/>
          <w:sz w:val="24"/>
          <w:szCs w:val="25"/>
        </w:rPr>
        <w:t xml:space="preserve"> d’appel</w:t>
      </w:r>
      <w:r w:rsidR="00A27B81">
        <w:rPr>
          <w:i/>
          <w:sz w:val="24"/>
          <w:szCs w:val="25"/>
        </w:rPr>
        <w:t xml:space="preserve"> du </w:t>
      </w:r>
      <w:r w:rsidR="009F5C8D">
        <w:rPr>
          <w:i/>
          <w:sz w:val="24"/>
          <w:szCs w:val="25"/>
        </w:rPr>
        <w:t>Sankuru</w:t>
      </w:r>
      <w:r w:rsidR="00635B0B">
        <w:rPr>
          <w:i/>
          <w:sz w:val="24"/>
          <w:szCs w:val="25"/>
        </w:rPr>
        <w:t xml:space="preserve">, faisant </w:t>
      </w:r>
      <w:r w:rsidR="00A27B81">
        <w:rPr>
          <w:i/>
          <w:sz w:val="24"/>
          <w:szCs w:val="25"/>
        </w:rPr>
        <w:t xml:space="preserve">office </w:t>
      </w:r>
      <w:r w:rsidR="00D56BEC">
        <w:rPr>
          <w:i/>
          <w:sz w:val="24"/>
          <w:szCs w:val="25"/>
        </w:rPr>
        <w:t xml:space="preserve">de </w:t>
      </w:r>
      <w:r w:rsidR="00A27B81">
        <w:rPr>
          <w:i/>
          <w:sz w:val="24"/>
          <w:szCs w:val="25"/>
        </w:rPr>
        <w:t xml:space="preserve">la </w:t>
      </w:r>
      <w:r w:rsidR="00827278">
        <w:rPr>
          <w:i/>
          <w:sz w:val="24"/>
          <w:szCs w:val="25"/>
        </w:rPr>
        <w:t>« </w:t>
      </w:r>
      <w:r w:rsidR="00D56BEC">
        <w:rPr>
          <w:i/>
          <w:sz w:val="24"/>
          <w:szCs w:val="25"/>
        </w:rPr>
        <w:t>Cour</w:t>
      </w:r>
      <w:r w:rsidR="00827278">
        <w:rPr>
          <w:i/>
          <w:sz w:val="24"/>
          <w:szCs w:val="25"/>
        </w:rPr>
        <w:t xml:space="preserve"> </w:t>
      </w:r>
      <w:r w:rsidR="00742A46">
        <w:rPr>
          <w:i/>
          <w:sz w:val="24"/>
          <w:szCs w:val="25"/>
        </w:rPr>
        <w:t xml:space="preserve"> </w:t>
      </w:r>
      <w:r w:rsidR="00D56BEC">
        <w:rPr>
          <w:i/>
          <w:sz w:val="24"/>
          <w:szCs w:val="25"/>
        </w:rPr>
        <w:t>administrative</w:t>
      </w:r>
      <w:r w:rsidR="00742A46">
        <w:rPr>
          <w:i/>
          <w:sz w:val="24"/>
          <w:szCs w:val="25"/>
        </w:rPr>
        <w:t xml:space="preserve"> </w:t>
      </w:r>
      <w:r w:rsidR="00827278">
        <w:rPr>
          <w:i/>
          <w:sz w:val="24"/>
          <w:szCs w:val="25"/>
        </w:rPr>
        <w:t xml:space="preserve">d’appel, </w:t>
      </w:r>
      <w:r w:rsidR="00635B0B">
        <w:rPr>
          <w:i/>
          <w:sz w:val="24"/>
          <w:szCs w:val="25"/>
        </w:rPr>
        <w:t>S</w:t>
      </w:r>
      <w:r w:rsidR="00827278">
        <w:rPr>
          <w:i/>
          <w:sz w:val="24"/>
          <w:szCs w:val="25"/>
        </w:rPr>
        <w:t xml:space="preserve">iégeant en matière des </w:t>
      </w:r>
      <w:r w:rsidR="00866778">
        <w:rPr>
          <w:i/>
          <w:sz w:val="24"/>
          <w:szCs w:val="25"/>
        </w:rPr>
        <w:t>« </w:t>
      </w:r>
      <w:r w:rsidR="00827278">
        <w:rPr>
          <w:i/>
          <w:sz w:val="24"/>
          <w:szCs w:val="25"/>
        </w:rPr>
        <w:t xml:space="preserve">contentieux des résultats </w:t>
      </w:r>
      <w:r w:rsidR="00866778">
        <w:rPr>
          <w:i/>
          <w:sz w:val="24"/>
          <w:szCs w:val="25"/>
        </w:rPr>
        <w:t xml:space="preserve">provisoires des députés « provinciaux </w:t>
      </w:r>
      <w:r w:rsidR="00D96654">
        <w:rPr>
          <w:i/>
          <w:sz w:val="24"/>
          <w:szCs w:val="25"/>
        </w:rPr>
        <w:t>;</w:t>
      </w:r>
    </w:p>
    <w:p w:rsidR="00D512D1" w:rsidRPr="007A0FCC" w:rsidRDefault="00D512D1" w:rsidP="00D512D1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726D66" w:rsidP="00BE2768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54A2A">
        <w:rPr>
          <w:i/>
          <w:sz w:val="24"/>
          <w:szCs w:val="25"/>
        </w:rPr>
        <w:t>Le Ministère public entendu</w:t>
      </w:r>
      <w:r w:rsidR="003A05BB">
        <w:rPr>
          <w:i/>
          <w:sz w:val="24"/>
          <w:szCs w:val="25"/>
        </w:rPr>
        <w:t xml:space="preserve"> en son avis </w:t>
      </w:r>
      <w:r w:rsidR="00054A2A">
        <w:rPr>
          <w:i/>
          <w:sz w:val="24"/>
          <w:szCs w:val="25"/>
        </w:rPr>
        <w:t>;</w:t>
      </w:r>
    </w:p>
    <w:p w:rsidR="00BC471C" w:rsidRPr="00A22162" w:rsidRDefault="00BC471C" w:rsidP="00BE2768">
      <w:pPr>
        <w:spacing w:line="276" w:lineRule="auto"/>
        <w:ind w:right="50"/>
        <w:rPr>
          <w:i/>
          <w:sz w:val="10"/>
          <w:szCs w:val="25"/>
        </w:rPr>
      </w:pPr>
    </w:p>
    <w:p w:rsidR="006760E0" w:rsidRDefault="00726D66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A11811">
        <w:rPr>
          <w:i/>
          <w:sz w:val="24"/>
          <w:szCs w:val="25"/>
        </w:rPr>
        <w:t>Reçoit le moyen d’incompétence de la Cour de « céans soulevé par le défendeur mais le déclare non « fondé</w:t>
      </w:r>
      <w:r w:rsidR="007E6D85">
        <w:rPr>
          <w:i/>
          <w:sz w:val="24"/>
          <w:szCs w:val="25"/>
        </w:rPr>
        <w:t> ;</w:t>
      </w:r>
    </w:p>
    <w:p w:rsidR="006760E0" w:rsidRPr="007A0FCC" w:rsidRDefault="006760E0" w:rsidP="006A7BD4">
      <w:pPr>
        <w:spacing w:line="276" w:lineRule="auto"/>
        <w:ind w:right="50"/>
        <w:rPr>
          <w:i/>
          <w:sz w:val="8"/>
          <w:szCs w:val="25"/>
        </w:rPr>
      </w:pPr>
    </w:p>
    <w:p w:rsidR="006760E0" w:rsidRDefault="006760E0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0C2B6A">
        <w:rPr>
          <w:i/>
          <w:sz w:val="24"/>
          <w:szCs w:val="25"/>
        </w:rPr>
        <w:t>Reçoit l’action du requérant et la déclare fondée</w:t>
      </w:r>
      <w:r>
        <w:rPr>
          <w:i/>
          <w:sz w:val="24"/>
          <w:szCs w:val="25"/>
        </w:rPr>
        <w:t> ;</w:t>
      </w:r>
    </w:p>
    <w:p w:rsidR="006760E0" w:rsidRPr="00A27C99" w:rsidRDefault="006760E0" w:rsidP="006A7BD4">
      <w:pPr>
        <w:spacing w:line="276" w:lineRule="auto"/>
        <w:ind w:right="50"/>
        <w:rPr>
          <w:i/>
          <w:sz w:val="8"/>
          <w:szCs w:val="25"/>
        </w:rPr>
      </w:pPr>
    </w:p>
    <w:p w:rsidR="00726D66" w:rsidRDefault="006760E0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18129D">
        <w:rPr>
          <w:i/>
          <w:sz w:val="24"/>
          <w:szCs w:val="25"/>
        </w:rPr>
        <w:t xml:space="preserve">Invalide par conséquent le candidat </w:t>
      </w:r>
      <w:r w:rsidR="005A2905">
        <w:rPr>
          <w:i/>
          <w:sz w:val="24"/>
          <w:szCs w:val="25"/>
        </w:rPr>
        <w:t>MAKONDJO</w:t>
      </w:r>
      <w:r w:rsidR="004B7E91">
        <w:rPr>
          <w:i/>
          <w:sz w:val="24"/>
          <w:szCs w:val="25"/>
        </w:rPr>
        <w:t xml:space="preserve"> « NONGE </w:t>
      </w:r>
      <w:r w:rsidR="00247216">
        <w:rPr>
          <w:i/>
          <w:sz w:val="24"/>
          <w:szCs w:val="25"/>
        </w:rPr>
        <w:t xml:space="preserve">Lambert du regroupement politique 2A/TDC </w:t>
      </w:r>
      <w:r w:rsidR="004B7E91">
        <w:rPr>
          <w:i/>
          <w:sz w:val="24"/>
          <w:szCs w:val="25"/>
        </w:rPr>
        <w:t>;</w:t>
      </w:r>
    </w:p>
    <w:p w:rsidR="006A7BD4" w:rsidRPr="00A22162" w:rsidRDefault="006A7BD4" w:rsidP="006A7BD4">
      <w:pPr>
        <w:spacing w:line="276" w:lineRule="auto"/>
        <w:ind w:right="50"/>
        <w:rPr>
          <w:i/>
          <w:sz w:val="8"/>
          <w:szCs w:val="25"/>
        </w:rPr>
      </w:pPr>
    </w:p>
    <w:p w:rsidR="006A7BD4" w:rsidRDefault="006A7BD4" w:rsidP="006A7BD4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436520">
        <w:rPr>
          <w:i/>
          <w:sz w:val="24"/>
          <w:szCs w:val="25"/>
        </w:rPr>
        <w:t xml:space="preserve">Confirme définitivement élu député provincial </w:t>
      </w:r>
      <w:r w:rsidR="00EE1049">
        <w:rPr>
          <w:i/>
          <w:sz w:val="24"/>
          <w:szCs w:val="25"/>
        </w:rPr>
        <w:t>« </w:t>
      </w:r>
      <w:r w:rsidR="00436520">
        <w:rPr>
          <w:i/>
          <w:sz w:val="24"/>
          <w:szCs w:val="25"/>
        </w:rPr>
        <w:t xml:space="preserve">Monsieur DEKELEKE MBAKA Alexis du regroupement </w:t>
      </w:r>
      <w:r w:rsidR="00EE1049">
        <w:rPr>
          <w:i/>
          <w:sz w:val="24"/>
          <w:szCs w:val="25"/>
        </w:rPr>
        <w:t>« </w:t>
      </w:r>
      <w:r w:rsidR="00F37477">
        <w:rPr>
          <w:i/>
          <w:sz w:val="24"/>
          <w:szCs w:val="25"/>
        </w:rPr>
        <w:t xml:space="preserve">politique </w:t>
      </w:r>
      <w:r w:rsidR="00EE1049">
        <w:rPr>
          <w:i/>
          <w:sz w:val="24"/>
          <w:szCs w:val="25"/>
        </w:rPr>
        <w:t xml:space="preserve">AUN en remplacement de Monsieur « MAKONDJO NONGE </w:t>
      </w:r>
      <w:proofErr w:type="gramStart"/>
      <w:r w:rsidR="00EE1049">
        <w:rPr>
          <w:i/>
          <w:sz w:val="24"/>
          <w:szCs w:val="25"/>
        </w:rPr>
        <w:t xml:space="preserve">Lambert </w:t>
      </w:r>
      <w:r w:rsidR="003B6EDB">
        <w:rPr>
          <w:i/>
          <w:sz w:val="24"/>
          <w:szCs w:val="25"/>
        </w:rPr>
        <w:t> ;</w:t>
      </w:r>
      <w:proofErr w:type="gramEnd"/>
      <w:r w:rsidR="004A3046">
        <w:rPr>
          <w:i/>
          <w:sz w:val="24"/>
          <w:szCs w:val="25"/>
        </w:rPr>
        <w:t xml:space="preserve"> </w:t>
      </w:r>
      <w:r w:rsidR="009015E6">
        <w:rPr>
          <w:i/>
          <w:sz w:val="24"/>
          <w:szCs w:val="25"/>
        </w:rPr>
        <w:t xml:space="preserve"> </w:t>
      </w:r>
    </w:p>
    <w:p w:rsidR="00BC471C" w:rsidRPr="009B384C" w:rsidRDefault="00BC471C" w:rsidP="00B47E49">
      <w:pPr>
        <w:spacing w:line="276" w:lineRule="auto"/>
        <w:ind w:left="0" w:right="50" w:firstLine="0"/>
        <w:rPr>
          <w:i/>
          <w:sz w:val="10"/>
          <w:szCs w:val="25"/>
        </w:rPr>
      </w:pPr>
    </w:p>
    <w:p w:rsidR="00D1018E" w:rsidRPr="00E07FFB" w:rsidRDefault="00726D66" w:rsidP="00E07FFB">
      <w:pPr>
        <w:spacing w:line="276" w:lineRule="auto"/>
        <w:ind w:right="50"/>
        <w:rPr>
          <w:i/>
          <w:sz w:val="24"/>
          <w:szCs w:val="25"/>
        </w:rPr>
      </w:pPr>
      <w:r>
        <w:rPr>
          <w:i/>
          <w:sz w:val="24"/>
          <w:szCs w:val="25"/>
        </w:rPr>
        <w:t>« </w:t>
      </w:r>
      <w:r>
        <w:rPr>
          <w:i/>
          <w:sz w:val="24"/>
          <w:szCs w:val="25"/>
        </w:rPr>
        <w:tab/>
      </w:r>
      <w:r w:rsidR="00F14CFC">
        <w:rPr>
          <w:i/>
          <w:sz w:val="24"/>
          <w:szCs w:val="25"/>
        </w:rPr>
        <w:t>Dit qu’il n’y</w:t>
      </w:r>
      <w:r w:rsidR="00B47E49">
        <w:rPr>
          <w:i/>
          <w:sz w:val="24"/>
          <w:szCs w:val="25"/>
        </w:rPr>
        <w:t xml:space="preserve"> a</w:t>
      </w:r>
      <w:r w:rsidR="003B6EDB">
        <w:rPr>
          <w:i/>
          <w:sz w:val="24"/>
          <w:szCs w:val="25"/>
        </w:rPr>
        <w:t xml:space="preserve"> </w:t>
      </w:r>
      <w:r w:rsidR="00B47E49">
        <w:rPr>
          <w:i/>
          <w:sz w:val="24"/>
          <w:szCs w:val="25"/>
        </w:rPr>
        <w:t xml:space="preserve">pas lieu </w:t>
      </w:r>
      <w:r w:rsidR="003B6EDB">
        <w:rPr>
          <w:i/>
          <w:sz w:val="24"/>
          <w:szCs w:val="25"/>
        </w:rPr>
        <w:t>à</w:t>
      </w:r>
      <w:r w:rsidR="00B62431">
        <w:rPr>
          <w:i/>
          <w:sz w:val="24"/>
          <w:szCs w:val="25"/>
        </w:rPr>
        <w:t xml:space="preserve"> paiement des frais. »</w:t>
      </w:r>
    </w:p>
    <w:p w:rsidR="000E57DB" w:rsidRPr="007A0FCC" w:rsidRDefault="005C2FC1" w:rsidP="007A0FCC">
      <w:pPr>
        <w:tabs>
          <w:tab w:val="right" w:pos="6096"/>
        </w:tabs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5A3CE" wp14:editId="1589F200">
                <wp:simplePos x="0" y="0"/>
                <wp:positionH relativeFrom="column">
                  <wp:posOffset>103367</wp:posOffset>
                </wp:positionH>
                <wp:positionV relativeFrom="paragraph">
                  <wp:posOffset>121561</wp:posOffset>
                </wp:positionV>
                <wp:extent cx="3768918" cy="0"/>
                <wp:effectExtent l="0" t="0" r="2222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89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.15pt,9.55pt" to="304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vec0AEAAIkDAAAOAAAAZHJzL2Uyb0RvYy54bWysU8tu2zAQvBfoPxC8x5IVIHEFyznYSC9F&#10;a6DpB2z4kAjwBS5j2X/fJe24bnsr6gO9y+UOd4aj9dPRWXZQCU3wA18uWs6UF0EaPw78x8vz3Yoz&#10;zOAl2ODVwE8K+dPm44f1HHvVhSlYqRIjEI/9HAc+5Rz7pkExKQe4CFF5KuqQHGRK09jIBDOhO9t0&#10;bfvQzCHJmIJQiLS7Oxf5puJrrUT+pjWqzOzAabZc11TX17I2mzX0Y4I4GXEZA/5hCgfG06VXqB1k&#10;YG/J/AXljEgBg84LEVwTtDZCVQ7EZtn+web7BFFVLiQOxqtM+P9gxdfDPjEjB95x5sHRE22D96Sb&#10;ektMpmAy64pKc8SeDm/9Pl0yjPtUKB91cuWfyLBjVfZ0VVYdMxO0ef/4sPq0JC+I91rzqzEmzJ9V&#10;cKwEA7fGF9LQw+ELZrqMjr4fKds+PBtr68NZz2ZyXffY0tsKIP9oC5lCF4kR+pEzsCMZU+RUITFY&#10;I0t7AcITbm1iByBvkKVkmF9oXs4sYKYCkai/wp5G+K21zLMDnM7NBFSSs5mcyeRoa9zAV7f91pc7&#10;VfXkhVfR9KxiiV6DPFVxm5LRe9drL94shrrNKb79gjY/AQAA//8DAFBLAwQUAAYACAAAACEAWGdq&#10;KNoAAAAIAQAADwAAAGRycy9kb3ducmV2LnhtbExPy07DMBC8I/EP1iJxo06JsGiIUyEeBzjRgoS4&#10;OfE2iYjXke225u9ZxAFOq9kZzaNeZzeJA4Y4etKwXBQgkDpvR+o1vL0+XlyDiMmQNZMn1PCFEdbN&#10;6UltKuuPtMHDNvWCTShWRsOQ0lxJGbsBnYkLPyMxt/PBmcQw9NIGc2RzN8nLolDSmZE4YTAz3g3Y&#10;fW73TkNZuvfZ5fzwvCtfWhX81b16+tD6/Czf3oBImNOfGH7qc3VouFPr92SjmBirkpV8V0sQzKti&#10;xVPa34dsavl/QPMNAAD//wMAUEsBAi0AFAAGAAgAAAAhALaDOJL+AAAA4QEAABMAAAAAAAAAAAAA&#10;AAAAAAAAAFtDb250ZW50X1R5cGVzXS54bWxQSwECLQAUAAYACAAAACEAOP0h/9YAAACUAQAACwAA&#10;AAAAAAAAAAAAAAAvAQAAX3JlbHMvLnJlbHNQSwECLQAUAAYACAAAACEAscL3nNABAACJAwAADgAA&#10;AAAAAAAAAAAAAAAuAgAAZHJzL2Uyb0RvYy54bWxQSwECLQAUAAYACAAAACEAWGdqKNoAAAAIAQAA&#10;DwAAAAAAAAAAAAAAAAAqBAAAZHJzL2Rvd25yZXYueG1sUEsFBgAAAAAEAAQA8wAAADEFAAAAAA==&#10;" strokecolor="windowText" strokeweight="1pt">
                <v:stroke dashstyle="3 1" joinstyle="miter"/>
              </v:line>
            </w:pict>
          </mc:Fallback>
        </mc:AlternateContent>
      </w:r>
      <w:r w:rsidR="00A80E03" w:rsidRPr="00C666CE">
        <w:rPr>
          <w:rFonts w:ascii="Tahoma" w:hAnsi="Tahoma" w:cs="Tahoma"/>
          <w:sz w:val="24"/>
          <w:szCs w:val="25"/>
        </w:rPr>
        <w:t>« </w:t>
      </w:r>
      <w:r w:rsidR="00095B9C" w:rsidRPr="00C666CE">
        <w:rPr>
          <w:b/>
          <w:noProof/>
          <w:sz w:val="22"/>
          <w:szCs w:val="25"/>
        </w:rPr>
        <w:t xml:space="preserve"> </w:t>
      </w:r>
      <w:r>
        <w:rPr>
          <w:b/>
          <w:noProof/>
          <w:sz w:val="22"/>
          <w:szCs w:val="25"/>
        </w:rPr>
        <w:tab/>
        <w:t>‘’</w:t>
      </w:r>
    </w:p>
    <w:p w:rsidR="007A0FCC" w:rsidRPr="004D71D8" w:rsidRDefault="007A0FCC" w:rsidP="00E8109C">
      <w:pPr>
        <w:spacing w:line="276" w:lineRule="auto"/>
        <w:ind w:right="50" w:firstLine="983"/>
        <w:rPr>
          <w:rFonts w:ascii="Tahoma" w:hAnsi="Tahoma" w:cs="Tahoma"/>
          <w:sz w:val="8"/>
          <w:szCs w:val="25"/>
        </w:rPr>
      </w:pPr>
    </w:p>
    <w:p w:rsidR="009B391B" w:rsidRDefault="006D6030" w:rsidP="00E8109C">
      <w:pPr>
        <w:spacing w:line="276" w:lineRule="auto"/>
        <w:ind w:right="50" w:firstLine="983"/>
        <w:rPr>
          <w:rFonts w:ascii="Tahoma" w:hAnsi="Tahoma" w:cs="Tahoma"/>
          <w:sz w:val="24"/>
          <w:szCs w:val="25"/>
        </w:rPr>
      </w:pPr>
      <w:r w:rsidRPr="006D6030">
        <w:rPr>
          <w:rFonts w:ascii="Tahoma" w:hAnsi="Tahoma" w:cs="Tahoma"/>
          <w:sz w:val="24"/>
          <w:szCs w:val="25"/>
        </w:rPr>
        <w:t xml:space="preserve">Cette </w:t>
      </w:r>
      <w:r w:rsidR="00C64E15" w:rsidRPr="006D6030">
        <w:rPr>
          <w:rFonts w:ascii="Tahoma" w:hAnsi="Tahoma" w:cs="Tahoma"/>
          <w:sz w:val="24"/>
          <w:szCs w:val="25"/>
        </w:rPr>
        <w:t xml:space="preserve">cause fut </w:t>
      </w:r>
      <w:r w:rsidR="006A6F24">
        <w:rPr>
          <w:rFonts w:ascii="Tahoma" w:hAnsi="Tahoma" w:cs="Tahoma"/>
          <w:sz w:val="24"/>
          <w:szCs w:val="25"/>
        </w:rPr>
        <w:t xml:space="preserve">régulièrement </w:t>
      </w:r>
      <w:r w:rsidR="00C64E15" w:rsidRPr="006D6030">
        <w:rPr>
          <w:rFonts w:ascii="Tahoma" w:hAnsi="Tahoma" w:cs="Tahoma"/>
          <w:sz w:val="24"/>
          <w:szCs w:val="25"/>
        </w:rPr>
        <w:t xml:space="preserve">portée au rôle </w:t>
      </w:r>
      <w:r w:rsidR="006A6F24">
        <w:rPr>
          <w:rFonts w:ascii="Tahoma" w:hAnsi="Tahoma" w:cs="Tahoma"/>
          <w:sz w:val="24"/>
          <w:szCs w:val="25"/>
        </w:rPr>
        <w:t xml:space="preserve">électoral en appel </w:t>
      </w:r>
      <w:r w:rsidR="00C64E15" w:rsidRPr="006D6030">
        <w:rPr>
          <w:rFonts w:ascii="Tahoma" w:hAnsi="Tahoma" w:cs="Tahoma"/>
          <w:sz w:val="24"/>
          <w:szCs w:val="25"/>
        </w:rPr>
        <w:t xml:space="preserve">de la Section du Contentieux </w:t>
      </w:r>
      <w:r w:rsidR="007019A0" w:rsidRPr="006D6030">
        <w:rPr>
          <w:rFonts w:ascii="Tahoma" w:hAnsi="Tahoma" w:cs="Tahoma"/>
          <w:sz w:val="24"/>
          <w:szCs w:val="25"/>
        </w:rPr>
        <w:t>du Conseil d’Etat</w:t>
      </w:r>
      <w:r w:rsidR="00A23E5F" w:rsidRPr="006D6030">
        <w:rPr>
          <w:rFonts w:ascii="Tahoma" w:hAnsi="Tahoma" w:cs="Tahoma"/>
          <w:sz w:val="24"/>
          <w:szCs w:val="25"/>
        </w:rPr>
        <w:t xml:space="preserve"> </w:t>
      </w:r>
      <w:r w:rsidR="007019A0" w:rsidRPr="006D6030">
        <w:rPr>
          <w:rFonts w:ascii="Tahoma" w:hAnsi="Tahoma" w:cs="Tahoma"/>
          <w:sz w:val="24"/>
          <w:szCs w:val="25"/>
        </w:rPr>
        <w:t xml:space="preserve">sous le </w:t>
      </w:r>
      <w:r w:rsidR="007019A0" w:rsidRPr="006D6030">
        <w:rPr>
          <w:rFonts w:ascii="Tahoma" w:hAnsi="Tahoma" w:cs="Tahoma"/>
          <w:b/>
          <w:sz w:val="24"/>
          <w:szCs w:val="25"/>
        </w:rPr>
        <w:t>n° R</w:t>
      </w:r>
      <w:r w:rsidR="00DC2145">
        <w:rPr>
          <w:rFonts w:ascii="Tahoma" w:hAnsi="Tahoma" w:cs="Tahoma"/>
          <w:b/>
          <w:sz w:val="24"/>
          <w:szCs w:val="25"/>
        </w:rPr>
        <w:t>E</w:t>
      </w:r>
      <w:r w:rsidR="007019A0" w:rsidRPr="006D6030">
        <w:rPr>
          <w:rFonts w:ascii="Tahoma" w:hAnsi="Tahoma" w:cs="Tahoma"/>
          <w:b/>
          <w:sz w:val="24"/>
          <w:szCs w:val="25"/>
        </w:rPr>
        <w:t>A.</w:t>
      </w:r>
      <w:r w:rsidR="007019A0" w:rsidRPr="006D6030">
        <w:rPr>
          <w:rFonts w:ascii="Tahoma" w:hAnsi="Tahoma" w:cs="Tahoma"/>
          <w:sz w:val="24"/>
          <w:szCs w:val="25"/>
        </w:rPr>
        <w:t xml:space="preserve"> </w:t>
      </w:r>
      <w:r w:rsidR="0050667C">
        <w:rPr>
          <w:rFonts w:ascii="Tahoma" w:hAnsi="Tahoma" w:cs="Tahoma"/>
          <w:b/>
          <w:sz w:val="24"/>
          <w:szCs w:val="25"/>
        </w:rPr>
        <w:t>262</w:t>
      </w:r>
      <w:r w:rsidR="00A23E5F" w:rsidRPr="006D6030">
        <w:rPr>
          <w:rFonts w:ascii="Tahoma" w:hAnsi="Tahoma" w:cs="Tahoma"/>
          <w:b/>
          <w:sz w:val="24"/>
          <w:szCs w:val="25"/>
        </w:rPr>
        <w:t> </w:t>
      </w:r>
      <w:r w:rsidR="00A23E5F" w:rsidRPr="006D6030">
        <w:rPr>
          <w:rFonts w:ascii="Tahoma" w:hAnsi="Tahoma" w:cs="Tahoma"/>
          <w:sz w:val="24"/>
          <w:szCs w:val="25"/>
        </w:rPr>
        <w:t>;</w:t>
      </w:r>
    </w:p>
    <w:p w:rsidR="007A0FCC" w:rsidRDefault="007A0FCC" w:rsidP="007A0FCC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496526" w:rsidRDefault="00496526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7A0FCC" w:rsidRDefault="007A0FCC" w:rsidP="00496526">
      <w:pPr>
        <w:spacing w:line="276" w:lineRule="auto"/>
        <w:ind w:right="50" w:firstLine="1408"/>
        <w:rPr>
          <w:rFonts w:ascii="Tahoma" w:hAnsi="Tahoma" w:cs="Tahoma"/>
          <w:sz w:val="8"/>
          <w:szCs w:val="25"/>
        </w:rPr>
      </w:pPr>
    </w:p>
    <w:p w:rsidR="007A0FCC" w:rsidRPr="00C0117F" w:rsidRDefault="007A0FCC" w:rsidP="00496526">
      <w:pPr>
        <w:spacing w:line="276" w:lineRule="auto"/>
        <w:ind w:right="50" w:firstLine="1408"/>
        <w:rPr>
          <w:rFonts w:ascii="Tahoma" w:hAnsi="Tahoma" w:cs="Tahoma"/>
          <w:sz w:val="10"/>
          <w:szCs w:val="25"/>
        </w:rPr>
      </w:pPr>
    </w:p>
    <w:p w:rsidR="00645C8D" w:rsidRDefault="00645C8D" w:rsidP="00645C8D">
      <w:pPr>
        <w:spacing w:line="276" w:lineRule="auto"/>
        <w:ind w:right="50" w:firstLine="1408"/>
        <w:rPr>
          <w:rFonts w:ascii="Tahoma" w:hAnsi="Tahoma" w:cs="Tahoma"/>
          <w:sz w:val="25"/>
          <w:szCs w:val="25"/>
        </w:rPr>
      </w:pPr>
      <w:r w:rsidRPr="006D6030">
        <w:rPr>
          <w:rFonts w:ascii="Tahoma" w:hAnsi="Tahoma" w:cs="Tahoma"/>
          <w:sz w:val="24"/>
          <w:szCs w:val="25"/>
        </w:rPr>
        <w:t>Par</w:t>
      </w:r>
      <w:r>
        <w:rPr>
          <w:rFonts w:ascii="Tahoma" w:hAnsi="Tahoma" w:cs="Tahoma"/>
          <w:sz w:val="24"/>
          <w:szCs w:val="25"/>
        </w:rPr>
        <w:t xml:space="preserve"> son ordonnance du 0</w:t>
      </w:r>
      <w:r w:rsidR="00A04E45">
        <w:rPr>
          <w:rFonts w:ascii="Tahoma" w:hAnsi="Tahoma" w:cs="Tahoma"/>
          <w:sz w:val="24"/>
          <w:szCs w:val="25"/>
        </w:rPr>
        <w:t>4</w:t>
      </w:r>
      <w:r>
        <w:rPr>
          <w:rFonts w:ascii="Tahoma" w:hAnsi="Tahoma" w:cs="Tahoma"/>
          <w:sz w:val="24"/>
          <w:szCs w:val="25"/>
        </w:rPr>
        <w:t xml:space="preserve"> avril 2024, la Première Présidente du Conseil d’Etat, fixa ladite cause à l’audience publique du 0</w:t>
      </w:r>
      <w:r w:rsidR="00A04E45">
        <w:rPr>
          <w:rFonts w:ascii="Tahoma" w:hAnsi="Tahoma" w:cs="Tahoma"/>
          <w:sz w:val="24"/>
          <w:szCs w:val="25"/>
        </w:rPr>
        <w:t xml:space="preserve">5 </w:t>
      </w:r>
      <w:r>
        <w:rPr>
          <w:rFonts w:ascii="Tahoma" w:hAnsi="Tahoma" w:cs="Tahoma"/>
          <w:sz w:val="24"/>
          <w:szCs w:val="25"/>
        </w:rPr>
        <w:t xml:space="preserve"> avril de la même année </w:t>
      </w:r>
      <w:r>
        <w:rPr>
          <w:rFonts w:ascii="Tahoma" w:hAnsi="Tahoma" w:cs="Tahoma"/>
          <w:sz w:val="25"/>
          <w:szCs w:val="25"/>
        </w:rPr>
        <w:t>;</w:t>
      </w:r>
    </w:p>
    <w:p w:rsidR="00645C8D" w:rsidRPr="00C0117F" w:rsidRDefault="00645C8D" w:rsidP="00645C8D">
      <w:pPr>
        <w:spacing w:line="276" w:lineRule="auto"/>
        <w:ind w:right="50" w:firstLine="1408"/>
        <w:rPr>
          <w:rFonts w:ascii="Tahoma" w:hAnsi="Tahoma" w:cs="Tahoma"/>
          <w:sz w:val="4"/>
          <w:szCs w:val="25"/>
        </w:rPr>
      </w:pPr>
    </w:p>
    <w:p w:rsidR="00DE43AA" w:rsidRPr="00151D19" w:rsidRDefault="00DE43AA" w:rsidP="00CA2CF3">
      <w:pPr>
        <w:spacing w:line="276" w:lineRule="auto"/>
        <w:ind w:right="50"/>
        <w:rPr>
          <w:rFonts w:ascii="Tahoma" w:hAnsi="Tahoma" w:cs="Tahoma"/>
          <w:sz w:val="2"/>
          <w:szCs w:val="25"/>
        </w:rPr>
      </w:pPr>
    </w:p>
    <w:p w:rsidR="002D4D0C" w:rsidRPr="00721596" w:rsidRDefault="002D4D0C" w:rsidP="003552BD">
      <w:pPr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</w:p>
    <w:p w:rsidR="003606E3" w:rsidRPr="002156A8" w:rsidRDefault="003606E3" w:rsidP="003606E3">
      <w:pPr>
        <w:spacing w:line="276" w:lineRule="auto"/>
        <w:ind w:right="50" w:firstLine="1408"/>
        <w:rPr>
          <w:rFonts w:ascii="Tahoma" w:hAnsi="Tahoma" w:cs="Tahoma"/>
          <w:sz w:val="2"/>
          <w:szCs w:val="25"/>
        </w:rPr>
      </w:pPr>
    </w:p>
    <w:p w:rsidR="00ED10E1" w:rsidRPr="00E75C8D" w:rsidRDefault="009243E9" w:rsidP="00E613F2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E75C8D">
        <w:rPr>
          <w:rFonts w:ascii="Tahoma" w:hAnsi="Tahoma" w:cs="Tahoma"/>
          <w:color w:val="auto"/>
          <w:sz w:val="24"/>
          <w:szCs w:val="25"/>
        </w:rPr>
        <w:t xml:space="preserve">A l’appel de la cause 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 xml:space="preserve">à l’audience publique du </w:t>
      </w:r>
      <w:r w:rsidR="009578F4" w:rsidRPr="00E75C8D">
        <w:rPr>
          <w:rFonts w:ascii="Tahoma" w:hAnsi="Tahoma" w:cs="Tahoma"/>
          <w:color w:val="auto"/>
          <w:sz w:val="24"/>
          <w:szCs w:val="25"/>
        </w:rPr>
        <w:t>0</w:t>
      </w:r>
      <w:r w:rsidR="00433C96" w:rsidRPr="00E75C8D">
        <w:rPr>
          <w:rFonts w:ascii="Tahoma" w:hAnsi="Tahoma" w:cs="Tahoma"/>
          <w:color w:val="auto"/>
          <w:sz w:val="24"/>
          <w:szCs w:val="25"/>
        </w:rPr>
        <w:t>5</w:t>
      </w:r>
      <w:r w:rsidR="00A5782D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9578F4" w:rsidRPr="00E75C8D">
        <w:rPr>
          <w:rFonts w:ascii="Tahoma" w:hAnsi="Tahoma" w:cs="Tahoma"/>
          <w:color w:val="auto"/>
          <w:sz w:val="24"/>
          <w:szCs w:val="25"/>
        </w:rPr>
        <w:t>avril</w:t>
      </w:r>
      <w:r w:rsidR="00A5782D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236694" w:rsidRPr="00E75C8D">
        <w:rPr>
          <w:rFonts w:ascii="Tahoma" w:hAnsi="Tahoma" w:cs="Tahoma"/>
          <w:color w:val="auto"/>
          <w:sz w:val="24"/>
          <w:szCs w:val="25"/>
        </w:rPr>
        <w:t>2024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 xml:space="preserve">, l’appelant </w:t>
      </w:r>
      <w:r w:rsidR="00433C96" w:rsidRPr="00E75C8D">
        <w:rPr>
          <w:rFonts w:ascii="Tahoma" w:hAnsi="Tahoma" w:cs="Tahoma"/>
          <w:b/>
          <w:color w:val="auto"/>
          <w:sz w:val="24"/>
          <w:szCs w:val="25"/>
        </w:rPr>
        <w:t>Regroupement politique 2A/TDC</w:t>
      </w:r>
      <w:r w:rsidR="002A1871" w:rsidRPr="00E75C8D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>compar</w:t>
      </w:r>
      <w:r w:rsidR="006571CB" w:rsidRPr="00E75C8D">
        <w:rPr>
          <w:rFonts w:ascii="Tahoma" w:hAnsi="Tahoma" w:cs="Tahoma"/>
          <w:color w:val="auto"/>
          <w:sz w:val="24"/>
          <w:szCs w:val="25"/>
        </w:rPr>
        <w:t>ut</w:t>
      </w:r>
      <w:r w:rsidR="00C40596" w:rsidRPr="00E75C8D">
        <w:rPr>
          <w:rFonts w:ascii="Tahoma" w:hAnsi="Tahoma" w:cs="Tahoma"/>
          <w:color w:val="auto"/>
          <w:sz w:val="24"/>
          <w:szCs w:val="25"/>
        </w:rPr>
        <w:t xml:space="preserve">, 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>représenté par s</w:t>
      </w:r>
      <w:r w:rsidR="00C27328" w:rsidRPr="00E75C8D">
        <w:rPr>
          <w:rFonts w:ascii="Tahoma" w:hAnsi="Tahoma" w:cs="Tahoma"/>
          <w:color w:val="auto"/>
          <w:sz w:val="24"/>
          <w:szCs w:val="25"/>
        </w:rPr>
        <w:t>es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 xml:space="preserve"> cons</w:t>
      </w:r>
      <w:r w:rsidR="004C0C81" w:rsidRPr="00E75C8D">
        <w:rPr>
          <w:rFonts w:ascii="Tahoma" w:hAnsi="Tahoma" w:cs="Tahoma"/>
          <w:color w:val="auto"/>
          <w:sz w:val="24"/>
          <w:szCs w:val="25"/>
        </w:rPr>
        <w:t>eil</w:t>
      </w:r>
      <w:r w:rsidR="00C27328" w:rsidRPr="00E75C8D">
        <w:rPr>
          <w:rFonts w:ascii="Tahoma" w:hAnsi="Tahoma" w:cs="Tahoma"/>
          <w:color w:val="auto"/>
          <w:sz w:val="24"/>
          <w:szCs w:val="25"/>
        </w:rPr>
        <w:t>s</w:t>
      </w:r>
      <w:r w:rsidR="00ED1A40" w:rsidRPr="00E75C8D">
        <w:rPr>
          <w:rFonts w:ascii="Tahoma" w:hAnsi="Tahoma" w:cs="Tahoma"/>
          <w:color w:val="auto"/>
          <w:sz w:val="24"/>
          <w:szCs w:val="25"/>
        </w:rPr>
        <w:t>, Maître</w:t>
      </w:r>
      <w:r w:rsidR="00294B8D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33299B" w:rsidRPr="00E75C8D">
        <w:rPr>
          <w:rFonts w:ascii="Tahoma" w:hAnsi="Tahoma" w:cs="Tahoma"/>
          <w:color w:val="auto"/>
          <w:sz w:val="24"/>
          <w:szCs w:val="25"/>
        </w:rPr>
        <w:t>Armand LOKEKA</w:t>
      </w:r>
      <w:r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2021BA" w:rsidRPr="00E75C8D">
        <w:rPr>
          <w:rFonts w:ascii="Tahoma" w:hAnsi="Tahoma" w:cs="Tahoma"/>
          <w:color w:val="auto"/>
          <w:sz w:val="24"/>
          <w:szCs w:val="25"/>
        </w:rPr>
        <w:t xml:space="preserve">conjointement avec </w:t>
      </w:r>
      <w:r w:rsidR="00702CE6" w:rsidRPr="00E75C8D">
        <w:rPr>
          <w:rFonts w:ascii="Tahoma" w:hAnsi="Tahoma" w:cs="Tahoma"/>
          <w:color w:val="auto"/>
          <w:sz w:val="24"/>
          <w:szCs w:val="25"/>
        </w:rPr>
        <w:t>Maitre</w:t>
      </w:r>
      <w:r w:rsidR="008C6FAC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702CE6" w:rsidRPr="00E75C8D">
        <w:rPr>
          <w:rFonts w:ascii="Tahoma" w:hAnsi="Tahoma" w:cs="Tahoma"/>
          <w:color w:val="auto"/>
          <w:sz w:val="24"/>
          <w:szCs w:val="25"/>
        </w:rPr>
        <w:t>Trésor TEENDAKE</w:t>
      </w:r>
      <w:r w:rsidR="008911E2" w:rsidRPr="00E75C8D">
        <w:rPr>
          <w:rFonts w:ascii="Tahoma" w:hAnsi="Tahoma" w:cs="Tahoma"/>
          <w:color w:val="auto"/>
          <w:sz w:val="24"/>
          <w:szCs w:val="25"/>
        </w:rPr>
        <w:t>, OMBA</w:t>
      </w:r>
      <w:r w:rsidR="00702CE6" w:rsidRPr="00E75C8D">
        <w:rPr>
          <w:rFonts w:ascii="Tahoma" w:hAnsi="Tahoma" w:cs="Tahoma"/>
          <w:color w:val="auto"/>
          <w:sz w:val="24"/>
          <w:szCs w:val="25"/>
        </w:rPr>
        <w:t xml:space="preserve">, </w:t>
      </w:r>
      <w:r w:rsidR="00104AE3" w:rsidRPr="00E75C8D">
        <w:rPr>
          <w:rFonts w:ascii="Tahoma" w:hAnsi="Tahoma" w:cs="Tahoma"/>
          <w:color w:val="auto"/>
          <w:sz w:val="24"/>
          <w:szCs w:val="25"/>
        </w:rPr>
        <w:t xml:space="preserve">tous </w:t>
      </w:r>
      <w:r w:rsidR="00755E17" w:rsidRPr="00E75C8D">
        <w:rPr>
          <w:rFonts w:ascii="Tahoma" w:hAnsi="Tahoma" w:cs="Tahoma"/>
          <w:color w:val="auto"/>
          <w:sz w:val="24"/>
          <w:szCs w:val="25"/>
        </w:rPr>
        <w:t>a</w:t>
      </w:r>
      <w:r w:rsidR="00CC4AAC" w:rsidRPr="00E75C8D">
        <w:rPr>
          <w:rFonts w:ascii="Tahoma" w:hAnsi="Tahoma" w:cs="Tahoma"/>
          <w:color w:val="auto"/>
          <w:sz w:val="24"/>
          <w:szCs w:val="25"/>
        </w:rPr>
        <w:t>vocat</w:t>
      </w:r>
      <w:r w:rsidR="00702CE6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CC4AAC" w:rsidRPr="00E75C8D">
        <w:rPr>
          <w:rFonts w:ascii="Tahoma" w:hAnsi="Tahoma" w:cs="Tahoma"/>
          <w:color w:val="auto"/>
          <w:sz w:val="24"/>
          <w:szCs w:val="25"/>
        </w:rPr>
        <w:t>au barreau</w:t>
      </w:r>
      <w:r w:rsidR="00D85881" w:rsidRPr="00E75C8D">
        <w:rPr>
          <w:rFonts w:ascii="Tahoma" w:hAnsi="Tahoma" w:cs="Tahoma"/>
          <w:color w:val="auto"/>
          <w:sz w:val="24"/>
          <w:szCs w:val="25"/>
        </w:rPr>
        <w:t xml:space="preserve"> de Kinshasa/</w:t>
      </w:r>
      <w:r w:rsidR="00702CE6" w:rsidRPr="00E75C8D">
        <w:rPr>
          <w:rFonts w:ascii="Tahoma" w:hAnsi="Tahoma" w:cs="Tahoma"/>
          <w:color w:val="auto"/>
          <w:sz w:val="24"/>
          <w:szCs w:val="25"/>
        </w:rPr>
        <w:t>Gombe</w:t>
      </w:r>
      <w:r w:rsidR="008911E2" w:rsidRPr="00E75C8D">
        <w:rPr>
          <w:rFonts w:ascii="Tahoma" w:hAnsi="Tahoma" w:cs="Tahoma"/>
          <w:color w:val="auto"/>
          <w:sz w:val="24"/>
          <w:szCs w:val="25"/>
        </w:rPr>
        <w:t xml:space="preserve"> et Maître Pierre-Edgar OMALUFULU</w:t>
      </w:r>
      <w:r w:rsidR="00040085" w:rsidRPr="00E75C8D">
        <w:rPr>
          <w:rFonts w:ascii="Tahoma" w:hAnsi="Tahoma" w:cs="Tahoma"/>
          <w:color w:val="auto"/>
          <w:sz w:val="24"/>
          <w:szCs w:val="25"/>
        </w:rPr>
        <w:t xml:space="preserve"> du barreau de Kinshasa/Matete ;</w:t>
      </w:r>
      <w:r w:rsidR="00CC4AAC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CF55DB" w:rsidRPr="00E75C8D">
        <w:rPr>
          <w:rFonts w:ascii="Tahoma" w:hAnsi="Tahoma" w:cs="Tahoma"/>
          <w:color w:val="auto"/>
          <w:sz w:val="24"/>
          <w:szCs w:val="25"/>
        </w:rPr>
        <w:t xml:space="preserve">l’intimé </w:t>
      </w:r>
      <w:r w:rsidR="00A37845" w:rsidRPr="00E75C8D">
        <w:rPr>
          <w:rFonts w:ascii="Tahoma" w:hAnsi="Tahoma" w:cs="Tahoma"/>
          <w:color w:val="auto"/>
          <w:sz w:val="24"/>
          <w:szCs w:val="25"/>
        </w:rPr>
        <w:t>comparut</w:t>
      </w:r>
      <w:r w:rsidR="00B23A95" w:rsidRPr="00E75C8D">
        <w:rPr>
          <w:rFonts w:ascii="Tahoma" w:hAnsi="Tahoma" w:cs="Tahoma"/>
          <w:color w:val="auto"/>
          <w:sz w:val="24"/>
          <w:szCs w:val="25"/>
        </w:rPr>
        <w:t xml:space="preserve"> également</w:t>
      </w:r>
      <w:r w:rsidR="00B6216D" w:rsidRPr="00E75C8D">
        <w:rPr>
          <w:rFonts w:ascii="Tahoma" w:hAnsi="Tahoma" w:cs="Tahoma"/>
          <w:color w:val="auto"/>
          <w:sz w:val="24"/>
          <w:szCs w:val="25"/>
        </w:rPr>
        <w:t>,</w:t>
      </w:r>
      <w:r w:rsidR="00A37845" w:rsidRPr="00E75C8D">
        <w:rPr>
          <w:rFonts w:ascii="Tahoma" w:hAnsi="Tahoma" w:cs="Tahoma"/>
          <w:color w:val="auto"/>
          <w:sz w:val="24"/>
          <w:szCs w:val="25"/>
        </w:rPr>
        <w:t xml:space="preserve"> représenté par 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>s</w:t>
      </w:r>
      <w:r w:rsidR="005E2DD1" w:rsidRPr="00E75C8D">
        <w:rPr>
          <w:rFonts w:ascii="Tahoma" w:hAnsi="Tahoma" w:cs="Tahoma"/>
          <w:color w:val="auto"/>
          <w:sz w:val="24"/>
          <w:szCs w:val="25"/>
        </w:rPr>
        <w:t>es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 xml:space="preserve"> conseil</w:t>
      </w:r>
      <w:r w:rsidR="005E2DD1" w:rsidRPr="00E75C8D">
        <w:rPr>
          <w:rFonts w:ascii="Tahoma" w:hAnsi="Tahoma" w:cs="Tahoma"/>
          <w:color w:val="auto"/>
          <w:sz w:val="24"/>
          <w:szCs w:val="25"/>
        </w:rPr>
        <w:t>s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>, Maître</w:t>
      </w:r>
      <w:r w:rsidR="00E631C7" w:rsidRPr="00E75C8D">
        <w:rPr>
          <w:rFonts w:ascii="Tahoma" w:hAnsi="Tahoma" w:cs="Tahoma"/>
          <w:color w:val="auto"/>
          <w:sz w:val="24"/>
          <w:szCs w:val="25"/>
        </w:rPr>
        <w:t>s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B23A95" w:rsidRPr="00E75C8D">
        <w:rPr>
          <w:rFonts w:ascii="Tahoma" w:hAnsi="Tahoma" w:cs="Tahoma"/>
          <w:color w:val="auto"/>
          <w:sz w:val="24"/>
          <w:szCs w:val="25"/>
        </w:rPr>
        <w:t>Michel NYAHELA DIHOKA</w:t>
      </w:r>
      <w:r w:rsidR="00A3754D" w:rsidRPr="00E75C8D">
        <w:rPr>
          <w:rFonts w:ascii="Tahoma" w:hAnsi="Tahoma" w:cs="Tahoma"/>
          <w:color w:val="auto"/>
          <w:sz w:val="24"/>
          <w:szCs w:val="25"/>
        </w:rPr>
        <w:t xml:space="preserve">, Roger, Fidèle EMONGO SHONGA, </w:t>
      </w:r>
      <w:r w:rsidR="005867EC" w:rsidRPr="00E75C8D">
        <w:rPr>
          <w:rFonts w:ascii="Tahoma" w:hAnsi="Tahoma" w:cs="Tahoma"/>
          <w:color w:val="auto"/>
          <w:sz w:val="24"/>
          <w:szCs w:val="25"/>
        </w:rPr>
        <w:t>Lambert LOMAMI</w:t>
      </w:r>
      <w:r w:rsidR="00A3754D" w:rsidRPr="00E75C8D">
        <w:rPr>
          <w:rFonts w:ascii="Tahoma" w:hAnsi="Tahoma" w:cs="Tahoma"/>
          <w:color w:val="auto"/>
          <w:sz w:val="24"/>
          <w:szCs w:val="25"/>
        </w:rPr>
        <w:t xml:space="preserve">, Armand NDJEKA, </w:t>
      </w:r>
      <w:r w:rsidR="00E631C7" w:rsidRPr="00E75C8D">
        <w:rPr>
          <w:rFonts w:ascii="Tahoma" w:hAnsi="Tahoma" w:cs="Tahoma"/>
          <w:color w:val="auto"/>
          <w:sz w:val="24"/>
          <w:szCs w:val="25"/>
        </w:rPr>
        <w:t xml:space="preserve">tous </w:t>
      </w:r>
      <w:r w:rsidR="005867EC" w:rsidRPr="00E75C8D">
        <w:rPr>
          <w:rFonts w:ascii="Tahoma" w:hAnsi="Tahoma" w:cs="Tahoma"/>
          <w:color w:val="auto"/>
          <w:sz w:val="24"/>
          <w:szCs w:val="25"/>
        </w:rPr>
        <w:t xml:space="preserve">respectivement 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>avocat</w:t>
      </w:r>
      <w:r w:rsidR="00E631C7" w:rsidRPr="00E75C8D">
        <w:rPr>
          <w:rFonts w:ascii="Tahoma" w:hAnsi="Tahoma" w:cs="Tahoma"/>
          <w:color w:val="auto"/>
          <w:sz w:val="24"/>
          <w:szCs w:val="25"/>
        </w:rPr>
        <w:t>s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 xml:space="preserve"> au</w:t>
      </w:r>
      <w:r w:rsidR="005867EC" w:rsidRPr="00E75C8D">
        <w:rPr>
          <w:rFonts w:ascii="Tahoma" w:hAnsi="Tahoma" w:cs="Tahoma"/>
          <w:color w:val="auto"/>
          <w:sz w:val="24"/>
          <w:szCs w:val="25"/>
        </w:rPr>
        <w:t>x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 xml:space="preserve"> barreau</w:t>
      </w:r>
      <w:r w:rsidR="005867EC" w:rsidRPr="00E75C8D">
        <w:rPr>
          <w:rFonts w:ascii="Tahoma" w:hAnsi="Tahoma" w:cs="Tahoma"/>
          <w:color w:val="auto"/>
          <w:sz w:val="24"/>
          <w:szCs w:val="25"/>
        </w:rPr>
        <w:t>x</w:t>
      </w:r>
      <w:r w:rsidR="00EE5485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EF4073" w:rsidRPr="00E75C8D">
        <w:rPr>
          <w:rFonts w:ascii="Tahoma" w:hAnsi="Tahoma" w:cs="Tahoma"/>
          <w:color w:val="auto"/>
          <w:sz w:val="24"/>
          <w:szCs w:val="25"/>
        </w:rPr>
        <w:t>de Kinshas</w:t>
      </w:r>
      <w:r w:rsidR="00056D66" w:rsidRPr="00E75C8D">
        <w:rPr>
          <w:rFonts w:ascii="Tahoma" w:hAnsi="Tahoma" w:cs="Tahoma"/>
          <w:color w:val="auto"/>
          <w:sz w:val="24"/>
          <w:szCs w:val="25"/>
        </w:rPr>
        <w:t>a/Gombe</w:t>
      </w:r>
      <w:r w:rsidR="00A3754D" w:rsidRPr="00E75C8D">
        <w:rPr>
          <w:rFonts w:ascii="Tahoma" w:hAnsi="Tahoma" w:cs="Tahoma"/>
          <w:color w:val="auto"/>
          <w:sz w:val="24"/>
          <w:szCs w:val="25"/>
        </w:rPr>
        <w:t xml:space="preserve">, de </w:t>
      </w:r>
      <w:r w:rsidR="005867EC" w:rsidRPr="00E75C8D">
        <w:rPr>
          <w:rFonts w:ascii="Tahoma" w:hAnsi="Tahoma" w:cs="Tahoma"/>
          <w:color w:val="auto"/>
          <w:sz w:val="24"/>
          <w:szCs w:val="25"/>
        </w:rPr>
        <w:t>Matete</w:t>
      </w:r>
      <w:r w:rsidR="00762BB1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  <w:r w:rsidR="008316CA" w:rsidRPr="00E75C8D">
        <w:rPr>
          <w:rFonts w:ascii="Tahoma" w:hAnsi="Tahoma" w:cs="Tahoma"/>
          <w:color w:val="auto"/>
          <w:sz w:val="24"/>
          <w:szCs w:val="25"/>
        </w:rPr>
        <w:t>de Maï-Ndombe</w:t>
      </w:r>
      <w:r w:rsidR="00E631C7" w:rsidRPr="00E75C8D">
        <w:rPr>
          <w:rFonts w:ascii="Tahoma" w:hAnsi="Tahoma" w:cs="Tahoma"/>
          <w:color w:val="auto"/>
          <w:sz w:val="24"/>
          <w:szCs w:val="25"/>
        </w:rPr>
        <w:t xml:space="preserve">; </w:t>
      </w:r>
      <w:r w:rsidR="0059432B" w:rsidRPr="00E75C8D">
        <w:rPr>
          <w:rFonts w:ascii="Tahoma" w:hAnsi="Tahoma" w:cs="Tahoma"/>
          <w:color w:val="auto"/>
          <w:sz w:val="24"/>
          <w:szCs w:val="25"/>
        </w:rPr>
        <w:t>la CENI comparut</w:t>
      </w:r>
      <w:r w:rsidR="00C460F6" w:rsidRPr="00E75C8D">
        <w:rPr>
          <w:rFonts w:ascii="Tahoma" w:hAnsi="Tahoma" w:cs="Tahoma"/>
          <w:color w:val="auto"/>
          <w:sz w:val="24"/>
          <w:szCs w:val="25"/>
        </w:rPr>
        <w:t xml:space="preserve"> également </w:t>
      </w:r>
      <w:r w:rsidR="00F15CF6" w:rsidRPr="00E75C8D">
        <w:rPr>
          <w:rFonts w:ascii="Tahoma" w:hAnsi="Tahoma" w:cs="Tahoma"/>
          <w:color w:val="auto"/>
          <w:sz w:val="24"/>
          <w:szCs w:val="25"/>
        </w:rPr>
        <w:t xml:space="preserve">représentée </w:t>
      </w:r>
      <w:r w:rsidR="00572BFA" w:rsidRPr="00E75C8D">
        <w:rPr>
          <w:rFonts w:ascii="Tahoma" w:hAnsi="Tahoma" w:cs="Tahoma"/>
          <w:color w:val="auto"/>
          <w:sz w:val="24"/>
          <w:szCs w:val="25"/>
        </w:rPr>
        <w:t>par s</w:t>
      </w:r>
      <w:r w:rsidR="00C604B2" w:rsidRPr="00E75C8D">
        <w:rPr>
          <w:rFonts w:ascii="Tahoma" w:hAnsi="Tahoma" w:cs="Tahoma"/>
          <w:color w:val="auto"/>
          <w:sz w:val="24"/>
          <w:szCs w:val="25"/>
        </w:rPr>
        <w:t xml:space="preserve">es </w:t>
      </w:r>
      <w:r w:rsidR="00572BFA" w:rsidRPr="00E75C8D">
        <w:rPr>
          <w:rFonts w:ascii="Tahoma" w:hAnsi="Tahoma" w:cs="Tahoma"/>
          <w:color w:val="auto"/>
          <w:sz w:val="24"/>
          <w:szCs w:val="25"/>
        </w:rPr>
        <w:t>expert</w:t>
      </w:r>
      <w:r w:rsidR="00C604B2" w:rsidRPr="00E75C8D">
        <w:rPr>
          <w:rFonts w:ascii="Tahoma" w:hAnsi="Tahoma" w:cs="Tahoma"/>
          <w:color w:val="auto"/>
          <w:sz w:val="24"/>
          <w:szCs w:val="25"/>
        </w:rPr>
        <w:t>es</w:t>
      </w:r>
      <w:r w:rsidR="00572BFA" w:rsidRPr="00E75C8D">
        <w:rPr>
          <w:rFonts w:ascii="Tahoma" w:hAnsi="Tahoma" w:cs="Tahoma"/>
          <w:color w:val="auto"/>
          <w:sz w:val="24"/>
          <w:szCs w:val="25"/>
        </w:rPr>
        <w:t xml:space="preserve"> M</w:t>
      </w:r>
      <w:r w:rsidR="000C683A">
        <w:rPr>
          <w:rFonts w:ascii="Tahoma" w:hAnsi="Tahoma" w:cs="Tahoma"/>
          <w:color w:val="auto"/>
          <w:sz w:val="24"/>
          <w:szCs w:val="25"/>
        </w:rPr>
        <w:t xml:space="preserve">esdames </w:t>
      </w:r>
      <w:r w:rsidR="0028538C" w:rsidRPr="00E75C8D">
        <w:rPr>
          <w:rFonts w:ascii="Tahoma" w:hAnsi="Tahoma" w:cs="Tahoma"/>
          <w:color w:val="auto"/>
          <w:sz w:val="24"/>
          <w:szCs w:val="25"/>
        </w:rPr>
        <w:t>Marie Louise OKAKO et Nicole NTUMBA KALUMBA</w:t>
      </w:r>
      <w:r w:rsidR="00572BFA" w:rsidRPr="00E75C8D">
        <w:rPr>
          <w:rFonts w:ascii="Tahoma" w:hAnsi="Tahoma" w:cs="Tahoma"/>
          <w:color w:val="auto"/>
          <w:sz w:val="24"/>
          <w:szCs w:val="25"/>
        </w:rPr>
        <w:t>.</w:t>
      </w:r>
      <w:r w:rsidR="00A37845" w:rsidRPr="00E75C8D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E613F2" w:rsidRPr="00721596" w:rsidRDefault="00E613F2" w:rsidP="00891CB7">
      <w:pPr>
        <w:spacing w:line="276" w:lineRule="auto"/>
        <w:ind w:left="0" w:right="50" w:firstLine="0"/>
        <w:rPr>
          <w:rFonts w:ascii="Tahoma" w:hAnsi="Tahoma" w:cs="Tahoma"/>
          <w:color w:val="auto"/>
          <w:sz w:val="8"/>
          <w:szCs w:val="25"/>
        </w:rPr>
      </w:pPr>
    </w:p>
    <w:p w:rsidR="00AA0B16" w:rsidRPr="00B10212" w:rsidRDefault="006B10F9" w:rsidP="00DE502E">
      <w:pPr>
        <w:spacing w:line="276" w:lineRule="auto"/>
        <w:ind w:right="50" w:firstLine="1124"/>
        <w:rPr>
          <w:rFonts w:ascii="Tahoma" w:hAnsi="Tahoma" w:cs="Tahoma"/>
          <w:color w:val="auto"/>
          <w:sz w:val="24"/>
          <w:szCs w:val="25"/>
        </w:rPr>
      </w:pPr>
      <w:r w:rsidRPr="00B10212">
        <w:rPr>
          <w:rFonts w:ascii="Tahoma" w:hAnsi="Tahoma" w:cs="Tahoma"/>
          <w:color w:val="auto"/>
          <w:sz w:val="24"/>
          <w:szCs w:val="25"/>
        </w:rPr>
        <w:t xml:space="preserve">Faisant état de la procédure, le Conseil d’Etat </w:t>
      </w:r>
      <w:r w:rsidR="00F50C79" w:rsidRPr="00B10212">
        <w:rPr>
          <w:rFonts w:ascii="Tahoma" w:hAnsi="Tahoma" w:cs="Tahoma"/>
          <w:color w:val="auto"/>
          <w:sz w:val="24"/>
          <w:szCs w:val="25"/>
        </w:rPr>
        <w:t xml:space="preserve">constata qu’il gît au dossier un Communiqué </w:t>
      </w:r>
      <w:r w:rsidR="00277650" w:rsidRPr="00B10212">
        <w:rPr>
          <w:rFonts w:ascii="Tahoma" w:hAnsi="Tahoma" w:cs="Tahoma"/>
          <w:color w:val="auto"/>
          <w:sz w:val="24"/>
          <w:szCs w:val="25"/>
        </w:rPr>
        <w:t xml:space="preserve">officiel </w:t>
      </w:r>
      <w:r w:rsidR="006801A1" w:rsidRPr="00B10212">
        <w:rPr>
          <w:rFonts w:ascii="Tahoma" w:hAnsi="Tahoma" w:cs="Tahoma"/>
          <w:color w:val="auto"/>
          <w:sz w:val="24"/>
          <w:szCs w:val="25"/>
        </w:rPr>
        <w:t xml:space="preserve">de Monsieur le Greffier </w:t>
      </w:r>
      <w:r w:rsidR="007F2A31" w:rsidRPr="00B10212">
        <w:rPr>
          <w:rFonts w:ascii="Tahoma" w:hAnsi="Tahoma" w:cs="Tahoma"/>
          <w:color w:val="auto"/>
          <w:sz w:val="24"/>
          <w:szCs w:val="25"/>
        </w:rPr>
        <w:t xml:space="preserve">en Chef </w:t>
      </w:r>
      <w:r w:rsidR="00016207" w:rsidRPr="00B10212">
        <w:rPr>
          <w:rFonts w:ascii="Tahoma" w:hAnsi="Tahoma" w:cs="Tahoma"/>
          <w:color w:val="auto"/>
          <w:sz w:val="24"/>
          <w:szCs w:val="25"/>
        </w:rPr>
        <w:t xml:space="preserve">du Conseil d’Etat </w:t>
      </w:r>
      <w:r w:rsidR="00277650" w:rsidRPr="00B10212">
        <w:rPr>
          <w:rFonts w:ascii="Tahoma" w:hAnsi="Tahoma" w:cs="Tahoma"/>
          <w:color w:val="auto"/>
          <w:sz w:val="24"/>
          <w:szCs w:val="25"/>
        </w:rPr>
        <w:t xml:space="preserve">diffusé </w:t>
      </w:r>
      <w:r w:rsidR="00D23E30">
        <w:rPr>
          <w:rFonts w:ascii="Tahoma" w:hAnsi="Tahoma" w:cs="Tahoma"/>
          <w:color w:val="auto"/>
          <w:sz w:val="24"/>
          <w:szCs w:val="25"/>
        </w:rPr>
        <w:t>à</w:t>
      </w:r>
      <w:r w:rsidR="00277650" w:rsidRPr="00B10212">
        <w:rPr>
          <w:rFonts w:ascii="Tahoma" w:hAnsi="Tahoma" w:cs="Tahoma"/>
          <w:color w:val="auto"/>
          <w:sz w:val="24"/>
          <w:szCs w:val="25"/>
        </w:rPr>
        <w:t xml:space="preserve"> la RTNC </w:t>
      </w:r>
      <w:r w:rsidRPr="00B10212">
        <w:rPr>
          <w:rFonts w:ascii="Tahoma" w:hAnsi="Tahoma" w:cs="Tahoma"/>
          <w:color w:val="auto"/>
          <w:sz w:val="24"/>
          <w:szCs w:val="25"/>
        </w:rPr>
        <w:t>et accorda la parole</w:t>
      </w:r>
      <w:r w:rsidR="007A38AF" w:rsidRPr="00B10212">
        <w:rPr>
          <w:rFonts w:ascii="Tahoma" w:hAnsi="Tahoma" w:cs="Tahoma"/>
          <w:color w:val="auto"/>
          <w:sz w:val="24"/>
          <w:szCs w:val="25"/>
        </w:rPr>
        <w:t> :</w:t>
      </w:r>
    </w:p>
    <w:p w:rsidR="00A70F20" w:rsidRPr="00010E2E" w:rsidRDefault="00A70F20" w:rsidP="00DE502E">
      <w:pPr>
        <w:spacing w:line="276" w:lineRule="auto"/>
        <w:ind w:right="50" w:firstLine="1124"/>
        <w:rPr>
          <w:rFonts w:ascii="Tahoma" w:hAnsi="Tahoma" w:cs="Tahoma"/>
          <w:sz w:val="10"/>
          <w:szCs w:val="25"/>
        </w:rPr>
      </w:pPr>
    </w:p>
    <w:p w:rsidR="009C5BB2" w:rsidRPr="000D4D3E" w:rsidRDefault="009C5BB2" w:rsidP="007400F7">
      <w:pPr>
        <w:spacing w:line="276" w:lineRule="auto"/>
        <w:ind w:right="50" w:firstLine="1124"/>
        <w:rPr>
          <w:rFonts w:ascii="Tahoma" w:hAnsi="Tahoma" w:cs="Tahoma"/>
          <w:color w:val="auto"/>
          <w:sz w:val="2"/>
          <w:szCs w:val="25"/>
        </w:rPr>
      </w:pPr>
    </w:p>
    <w:p w:rsidR="00872D83" w:rsidRPr="00A8533A" w:rsidRDefault="007A38AF" w:rsidP="00A8533A">
      <w:pPr>
        <w:pStyle w:val="Paragraphedeliste"/>
        <w:numPr>
          <w:ilvl w:val="0"/>
          <w:numId w:val="25"/>
        </w:num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A8533A">
        <w:rPr>
          <w:rFonts w:ascii="Tahoma" w:hAnsi="Tahoma" w:cs="Tahoma"/>
          <w:color w:val="auto"/>
          <w:sz w:val="24"/>
          <w:szCs w:val="25"/>
        </w:rPr>
        <w:t xml:space="preserve">D’abord à </w:t>
      </w:r>
      <w:r w:rsidR="006E6ACB" w:rsidRPr="00A8533A">
        <w:rPr>
          <w:rFonts w:ascii="Tahoma" w:hAnsi="Tahoma" w:cs="Tahoma"/>
          <w:color w:val="auto"/>
          <w:sz w:val="24"/>
          <w:szCs w:val="25"/>
        </w:rPr>
        <w:t xml:space="preserve">Maître </w:t>
      </w:r>
      <w:r w:rsidR="00CB305F">
        <w:rPr>
          <w:rFonts w:ascii="Tahoma" w:hAnsi="Tahoma" w:cs="Tahoma"/>
          <w:color w:val="auto"/>
          <w:sz w:val="24"/>
          <w:szCs w:val="25"/>
        </w:rPr>
        <w:t>Trésor TEENDAKE DJONGA</w:t>
      </w:r>
      <w:r w:rsidR="0026487C" w:rsidRPr="00A8533A">
        <w:rPr>
          <w:rFonts w:ascii="Tahoma" w:hAnsi="Tahoma" w:cs="Tahoma"/>
          <w:color w:val="auto"/>
          <w:sz w:val="24"/>
          <w:szCs w:val="25"/>
        </w:rPr>
        <w:t xml:space="preserve">, </w:t>
      </w:r>
      <w:r w:rsidR="00BA41DC" w:rsidRPr="00A8533A">
        <w:rPr>
          <w:rFonts w:ascii="Tahoma" w:hAnsi="Tahoma" w:cs="Tahoma"/>
          <w:sz w:val="24"/>
          <w:szCs w:val="25"/>
        </w:rPr>
        <w:t xml:space="preserve">l’un des </w:t>
      </w:r>
      <w:r w:rsidR="0026487C" w:rsidRPr="00A8533A">
        <w:rPr>
          <w:rFonts w:ascii="Tahoma" w:hAnsi="Tahoma" w:cs="Tahoma"/>
          <w:sz w:val="24"/>
          <w:szCs w:val="25"/>
        </w:rPr>
        <w:t>Conseil</w:t>
      </w:r>
      <w:r w:rsidR="00BA41DC" w:rsidRPr="00A8533A">
        <w:rPr>
          <w:rFonts w:ascii="Tahoma" w:hAnsi="Tahoma" w:cs="Tahoma"/>
          <w:sz w:val="24"/>
          <w:szCs w:val="25"/>
        </w:rPr>
        <w:t>s</w:t>
      </w:r>
      <w:r w:rsidR="00A93EC5" w:rsidRPr="00A8533A">
        <w:rPr>
          <w:rFonts w:ascii="Tahoma" w:hAnsi="Tahoma" w:cs="Tahoma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>de l’appelant qui exposa les faits</w:t>
      </w:r>
      <w:r w:rsidR="00451BD2" w:rsidRPr="00A8533A">
        <w:rPr>
          <w:rFonts w:ascii="Tahoma" w:hAnsi="Tahoma" w:cs="Tahoma"/>
          <w:sz w:val="24"/>
          <w:szCs w:val="25"/>
        </w:rPr>
        <w:t>,</w:t>
      </w:r>
      <w:r w:rsidR="00100413" w:rsidRPr="00A8533A">
        <w:rPr>
          <w:rFonts w:ascii="Tahoma" w:hAnsi="Tahoma" w:cs="Tahoma"/>
          <w:sz w:val="24"/>
          <w:szCs w:val="25"/>
        </w:rPr>
        <w:t xml:space="preserve"> </w:t>
      </w:r>
      <w:r w:rsidR="003B178E" w:rsidRPr="00A8533A">
        <w:rPr>
          <w:rFonts w:ascii="Tahoma" w:hAnsi="Tahoma" w:cs="Tahoma"/>
          <w:sz w:val="24"/>
          <w:szCs w:val="25"/>
        </w:rPr>
        <w:t>plaida</w:t>
      </w:r>
      <w:r w:rsidR="00026629">
        <w:rPr>
          <w:rFonts w:ascii="Tahoma" w:hAnsi="Tahoma" w:cs="Tahoma"/>
          <w:sz w:val="24"/>
          <w:szCs w:val="25"/>
        </w:rPr>
        <w:t xml:space="preserve"> et</w:t>
      </w:r>
      <w:r w:rsidR="003B178E" w:rsidRPr="00A8533A">
        <w:rPr>
          <w:rFonts w:ascii="Tahoma" w:hAnsi="Tahoma" w:cs="Tahoma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 xml:space="preserve">conclut </w:t>
      </w:r>
      <w:r w:rsidR="0019185B" w:rsidRPr="00A8533A">
        <w:rPr>
          <w:rFonts w:ascii="Tahoma" w:hAnsi="Tahoma" w:cs="Tahoma"/>
          <w:sz w:val="24"/>
          <w:szCs w:val="25"/>
        </w:rPr>
        <w:t>en ces termes</w:t>
      </w:r>
      <w:r w:rsidR="0014088B" w:rsidRPr="00A8533A">
        <w:rPr>
          <w:rFonts w:ascii="Tahoma" w:hAnsi="Tahoma" w:cs="Tahoma"/>
          <w:sz w:val="24"/>
          <w:szCs w:val="25"/>
        </w:rPr>
        <w:t xml:space="preserve"> </w:t>
      </w:r>
      <w:r w:rsidR="0026487C" w:rsidRPr="00A8533A">
        <w:rPr>
          <w:rFonts w:ascii="Tahoma" w:hAnsi="Tahoma" w:cs="Tahoma"/>
          <w:sz w:val="24"/>
          <w:szCs w:val="25"/>
        </w:rPr>
        <w:t>:</w:t>
      </w:r>
    </w:p>
    <w:p w:rsidR="00A8533A" w:rsidRPr="00C52A36" w:rsidRDefault="00A8533A" w:rsidP="00A8533A">
      <w:pPr>
        <w:pStyle w:val="Paragraphedeliste"/>
        <w:spacing w:line="276" w:lineRule="auto"/>
        <w:ind w:right="50" w:firstLine="0"/>
        <w:rPr>
          <w:rFonts w:ascii="Tahoma" w:hAnsi="Tahoma" w:cs="Tahoma"/>
          <w:sz w:val="12"/>
          <w:szCs w:val="25"/>
        </w:rPr>
      </w:pPr>
    </w:p>
    <w:p w:rsidR="00A8533A" w:rsidRPr="0057312D" w:rsidRDefault="00A8533A" w:rsidP="0068365E">
      <w:pPr>
        <w:pStyle w:val="Paragraphedeliste"/>
        <w:numPr>
          <w:ilvl w:val="0"/>
          <w:numId w:val="16"/>
        </w:numPr>
        <w:spacing w:line="276" w:lineRule="auto"/>
        <w:ind w:left="709" w:hanging="349"/>
        <w:rPr>
          <w:rFonts w:ascii="Tahoma" w:hAnsi="Tahoma" w:cs="Tahoma"/>
          <w:b/>
          <w:color w:val="auto"/>
          <w:sz w:val="24"/>
          <w:szCs w:val="25"/>
          <w:u w:val="single"/>
        </w:rPr>
      </w:pPr>
      <w:r w:rsidRPr="0057312D">
        <w:rPr>
          <w:rFonts w:ascii="Tahoma" w:hAnsi="Tahoma" w:cs="Tahoma"/>
          <w:b/>
          <w:color w:val="auto"/>
          <w:sz w:val="24"/>
          <w:szCs w:val="25"/>
        </w:rPr>
        <w:t xml:space="preserve">Dispositif de la </w:t>
      </w:r>
      <w:r w:rsidR="002F35A4" w:rsidRPr="0057312D">
        <w:rPr>
          <w:rFonts w:ascii="Tahoma" w:hAnsi="Tahoma" w:cs="Tahoma"/>
          <w:b/>
          <w:color w:val="auto"/>
          <w:sz w:val="24"/>
          <w:szCs w:val="25"/>
        </w:rPr>
        <w:t xml:space="preserve">note de plaidoirie </w:t>
      </w:r>
      <w:r w:rsidRPr="0057312D">
        <w:rPr>
          <w:rFonts w:ascii="Tahoma" w:hAnsi="Tahoma" w:cs="Tahoma"/>
          <w:b/>
          <w:color w:val="auto"/>
          <w:sz w:val="24"/>
          <w:szCs w:val="25"/>
        </w:rPr>
        <w:t>d</w:t>
      </w:r>
      <w:r w:rsidR="006F4F91" w:rsidRPr="0057312D">
        <w:rPr>
          <w:rFonts w:ascii="Tahoma" w:hAnsi="Tahoma" w:cs="Tahoma"/>
          <w:b/>
          <w:color w:val="auto"/>
          <w:sz w:val="24"/>
          <w:szCs w:val="25"/>
        </w:rPr>
        <w:t xml:space="preserve">éposée par Maître </w:t>
      </w:r>
      <w:r w:rsidR="002F35A4" w:rsidRPr="0057312D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Trésor </w:t>
      </w:r>
      <w:r w:rsidR="0057312D" w:rsidRPr="0057312D">
        <w:rPr>
          <w:rFonts w:ascii="Tahoma" w:hAnsi="Tahoma" w:cs="Tahoma"/>
          <w:b/>
          <w:color w:val="auto"/>
          <w:sz w:val="24"/>
          <w:szCs w:val="25"/>
          <w:u w:val="single"/>
        </w:rPr>
        <w:t>TEENDAKE DJONGA</w:t>
      </w:r>
      <w:r w:rsidRPr="0057312D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, </w:t>
      </w:r>
      <w:r w:rsidR="006F4F91" w:rsidRPr="0057312D">
        <w:rPr>
          <w:rFonts w:ascii="Tahoma" w:hAnsi="Tahoma" w:cs="Tahoma"/>
          <w:b/>
          <w:color w:val="auto"/>
          <w:sz w:val="24"/>
          <w:szCs w:val="25"/>
          <w:u w:val="single"/>
        </w:rPr>
        <w:t xml:space="preserve">pour </w:t>
      </w:r>
      <w:r w:rsidR="0068365E" w:rsidRPr="0057312D">
        <w:rPr>
          <w:rFonts w:ascii="Tahoma" w:hAnsi="Tahoma" w:cs="Tahoma"/>
          <w:b/>
          <w:color w:val="auto"/>
          <w:sz w:val="24"/>
          <w:szCs w:val="25"/>
          <w:u w:val="single"/>
        </w:rPr>
        <w:t>l’appelant</w:t>
      </w:r>
      <w:r w:rsidR="0068365E" w:rsidRPr="0057312D">
        <w:rPr>
          <w:rFonts w:ascii="Tahoma" w:hAnsi="Tahoma" w:cs="Tahoma"/>
          <w:b/>
          <w:color w:val="auto"/>
          <w:sz w:val="24"/>
          <w:szCs w:val="25"/>
        </w:rPr>
        <w:t xml:space="preserve"> </w:t>
      </w:r>
      <w:r w:rsidRPr="0057312D">
        <w:rPr>
          <w:rFonts w:ascii="Tahoma" w:hAnsi="Tahoma" w:cs="Tahoma"/>
          <w:b/>
          <w:color w:val="auto"/>
          <w:sz w:val="24"/>
          <w:szCs w:val="25"/>
        </w:rPr>
        <w:t>;</w:t>
      </w:r>
    </w:p>
    <w:p w:rsidR="00AB0FC0" w:rsidRPr="0068365E" w:rsidRDefault="00AB0FC0" w:rsidP="0068365E">
      <w:pPr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 w:rsidRPr="00FD6981">
        <w:rPr>
          <w:rFonts w:ascii="Tahoma" w:hAnsi="Tahoma" w:cs="Tahoma"/>
          <w:b/>
          <w:sz w:val="24"/>
          <w:szCs w:val="25"/>
        </w:rPr>
        <w:t>Par</w:t>
      </w:r>
      <w:r>
        <w:rPr>
          <w:rFonts w:ascii="Tahoma" w:hAnsi="Tahoma" w:cs="Tahoma"/>
          <w:b/>
          <w:sz w:val="24"/>
          <w:szCs w:val="25"/>
        </w:rPr>
        <w:t xml:space="preserve">  </w:t>
      </w:r>
      <w:r w:rsidRPr="00FD6981">
        <w:rPr>
          <w:rFonts w:ascii="Tahoma" w:hAnsi="Tahoma" w:cs="Tahoma"/>
          <w:b/>
          <w:sz w:val="24"/>
          <w:szCs w:val="25"/>
        </w:rPr>
        <w:t xml:space="preserve">ces </w:t>
      </w:r>
      <w:r>
        <w:rPr>
          <w:rFonts w:ascii="Tahoma" w:hAnsi="Tahoma" w:cs="Tahoma"/>
          <w:b/>
          <w:sz w:val="24"/>
          <w:szCs w:val="25"/>
        </w:rPr>
        <w:t xml:space="preserve"> </w:t>
      </w:r>
      <w:r w:rsidRPr="00FD6981">
        <w:rPr>
          <w:rFonts w:ascii="Tahoma" w:hAnsi="Tahoma" w:cs="Tahoma"/>
          <w:b/>
          <w:sz w:val="24"/>
          <w:szCs w:val="25"/>
        </w:rPr>
        <w:t>motifs,</w:t>
      </w:r>
    </w:p>
    <w:p w:rsidR="00A8533A" w:rsidRPr="00721596" w:rsidRDefault="00A8533A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6"/>
          <w:szCs w:val="25"/>
        </w:rPr>
      </w:pPr>
    </w:p>
    <w:p w:rsidR="00F6120D" w:rsidRDefault="00A8533A" w:rsidP="00F6120D">
      <w:pPr>
        <w:pStyle w:val="Paragraphedeliste"/>
        <w:spacing w:line="276" w:lineRule="auto"/>
        <w:ind w:left="0" w:right="50" w:firstLine="709"/>
        <w:rPr>
          <w:i/>
          <w:sz w:val="24"/>
          <w:szCs w:val="25"/>
        </w:rPr>
      </w:pPr>
      <w:r w:rsidRPr="00A8533A">
        <w:rPr>
          <w:i/>
          <w:sz w:val="24"/>
          <w:szCs w:val="25"/>
        </w:rPr>
        <w:t>Sous toutes réserves généralement quelconques,</w:t>
      </w:r>
    </w:p>
    <w:p w:rsidR="00A8533A" w:rsidRPr="00300854" w:rsidRDefault="00A8533A" w:rsidP="00F6120D">
      <w:pPr>
        <w:pStyle w:val="Paragraphedeliste"/>
        <w:spacing w:line="276" w:lineRule="auto"/>
        <w:ind w:left="0" w:right="50" w:firstLine="709"/>
        <w:rPr>
          <w:i/>
          <w:sz w:val="8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24"/>
          <w:szCs w:val="25"/>
        </w:rPr>
      </w:pPr>
      <w:r>
        <w:rPr>
          <w:rFonts w:ascii="Tahoma" w:hAnsi="Tahoma" w:cs="Tahoma"/>
          <w:b/>
          <w:sz w:val="24"/>
          <w:szCs w:val="25"/>
        </w:rPr>
        <w:t xml:space="preserve">Plaise au Conseil d’Etat </w:t>
      </w:r>
      <w:proofErr w:type="gramStart"/>
      <w:r>
        <w:rPr>
          <w:rFonts w:ascii="Tahoma" w:hAnsi="Tahoma" w:cs="Tahoma"/>
          <w:b/>
          <w:sz w:val="24"/>
          <w:szCs w:val="25"/>
        </w:rPr>
        <w:t xml:space="preserve">de  </w:t>
      </w:r>
      <w:r w:rsidRPr="00FD6981">
        <w:rPr>
          <w:rFonts w:ascii="Tahoma" w:hAnsi="Tahoma" w:cs="Tahoma"/>
          <w:b/>
          <w:sz w:val="24"/>
          <w:szCs w:val="25"/>
        </w:rPr>
        <w:t>:</w:t>
      </w:r>
      <w:proofErr w:type="gramEnd"/>
      <w:r w:rsidRPr="00FD6981">
        <w:rPr>
          <w:rFonts w:ascii="Tahoma" w:hAnsi="Tahoma" w:cs="Tahoma"/>
          <w:b/>
          <w:sz w:val="24"/>
          <w:szCs w:val="25"/>
        </w:rPr>
        <w:t xml:space="preserve"> </w:t>
      </w:r>
    </w:p>
    <w:p w:rsidR="00F6120D" w:rsidRPr="00300854" w:rsidRDefault="00F6120D" w:rsidP="00F6120D">
      <w:pPr>
        <w:pStyle w:val="Paragraphedeliste"/>
        <w:spacing w:line="276" w:lineRule="auto"/>
        <w:ind w:left="0" w:right="50" w:firstLine="709"/>
        <w:rPr>
          <w:rFonts w:ascii="Tahoma" w:hAnsi="Tahoma" w:cs="Tahoma"/>
          <w:b/>
          <w:sz w:val="10"/>
          <w:szCs w:val="25"/>
        </w:rPr>
      </w:pPr>
    </w:p>
    <w:p w:rsidR="00F6120D" w:rsidRDefault="00F6120D" w:rsidP="001C60C9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1C60C9">
        <w:rPr>
          <w:rFonts w:ascii="Tahoma" w:hAnsi="Tahoma" w:cs="Tahoma"/>
          <w:sz w:val="24"/>
          <w:szCs w:val="25"/>
        </w:rPr>
        <w:t>Dire recevable et fondée la présente requête en « appel contre l’arrêt sous RCE. 09 rendu en date du 29 « mars 2024 par la Cour d’appel du Sankuru, faisant « office de la Cour administrative d’appel</w:t>
      </w:r>
    </w:p>
    <w:p w:rsidR="00F6120D" w:rsidRPr="00C0117F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8"/>
          <w:szCs w:val="25"/>
        </w:rPr>
      </w:pPr>
    </w:p>
    <w:p w:rsidR="00E314B9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916520">
        <w:rPr>
          <w:rFonts w:ascii="Tahoma" w:hAnsi="Tahoma" w:cs="Tahoma"/>
          <w:sz w:val="24"/>
          <w:szCs w:val="25"/>
        </w:rPr>
        <w:t xml:space="preserve">Annuler </w:t>
      </w:r>
      <w:r w:rsidR="006B6986">
        <w:rPr>
          <w:rFonts w:ascii="Tahoma" w:hAnsi="Tahoma" w:cs="Tahoma"/>
          <w:sz w:val="24"/>
          <w:szCs w:val="25"/>
        </w:rPr>
        <w:t xml:space="preserve">ledit arrêt </w:t>
      </w:r>
      <w:r w:rsidR="00721596">
        <w:rPr>
          <w:rFonts w:ascii="Tahoma" w:hAnsi="Tahoma" w:cs="Tahoma"/>
          <w:sz w:val="24"/>
          <w:szCs w:val="25"/>
        </w:rPr>
        <w:t>RCE 09</w:t>
      </w:r>
      <w:r w:rsidR="003552BD">
        <w:rPr>
          <w:rFonts w:ascii="Tahoma" w:hAnsi="Tahoma" w:cs="Tahoma"/>
          <w:sz w:val="24"/>
          <w:szCs w:val="25"/>
        </w:rPr>
        <w:t xml:space="preserve"> du 29 mars 2024</w:t>
      </w:r>
      <w:r w:rsidR="00721596">
        <w:rPr>
          <w:rFonts w:ascii="Tahoma" w:hAnsi="Tahoma" w:cs="Tahoma"/>
          <w:sz w:val="24"/>
          <w:szCs w:val="25"/>
        </w:rPr>
        <w:t xml:space="preserve"> </w:t>
      </w:r>
      <w:r w:rsidR="006B6986">
        <w:rPr>
          <w:rFonts w:ascii="Tahoma" w:hAnsi="Tahoma" w:cs="Tahoma"/>
          <w:sz w:val="24"/>
          <w:szCs w:val="25"/>
        </w:rPr>
        <w:t xml:space="preserve">dans </w:t>
      </w:r>
      <w:r w:rsidR="003552BD">
        <w:rPr>
          <w:rFonts w:ascii="Tahoma" w:hAnsi="Tahoma" w:cs="Tahoma"/>
          <w:sz w:val="24"/>
          <w:szCs w:val="25"/>
        </w:rPr>
        <w:t>« </w:t>
      </w:r>
      <w:r w:rsidR="006B6986">
        <w:rPr>
          <w:rFonts w:ascii="Tahoma" w:hAnsi="Tahoma" w:cs="Tahoma"/>
          <w:sz w:val="24"/>
          <w:szCs w:val="25"/>
        </w:rPr>
        <w:t>toutes</w:t>
      </w:r>
      <w:r w:rsidR="003552BD">
        <w:rPr>
          <w:rFonts w:ascii="Tahoma" w:hAnsi="Tahoma" w:cs="Tahoma"/>
          <w:sz w:val="24"/>
          <w:szCs w:val="25"/>
        </w:rPr>
        <w:t xml:space="preserve"> ses </w:t>
      </w:r>
      <w:r w:rsidR="006B55C2">
        <w:rPr>
          <w:rFonts w:ascii="Tahoma" w:hAnsi="Tahoma" w:cs="Tahoma"/>
          <w:sz w:val="24"/>
          <w:szCs w:val="25"/>
        </w:rPr>
        <w:t>d</w:t>
      </w:r>
      <w:r w:rsidR="006B6986">
        <w:rPr>
          <w:rFonts w:ascii="Tahoma" w:hAnsi="Tahoma" w:cs="Tahoma"/>
          <w:sz w:val="24"/>
          <w:szCs w:val="25"/>
        </w:rPr>
        <w:t>ispositions</w:t>
      </w:r>
      <w:r w:rsidR="003552BD">
        <w:rPr>
          <w:rFonts w:ascii="Tahoma" w:hAnsi="Tahoma" w:cs="Tahoma"/>
          <w:sz w:val="24"/>
          <w:szCs w:val="25"/>
        </w:rPr>
        <w:t> ;</w:t>
      </w:r>
    </w:p>
    <w:p w:rsidR="00C0117F" w:rsidRPr="00C0117F" w:rsidRDefault="00C0117F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10"/>
          <w:szCs w:val="25"/>
        </w:rPr>
      </w:pPr>
    </w:p>
    <w:p w:rsidR="00B03483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6B55C2">
        <w:rPr>
          <w:rFonts w:ascii="Tahoma" w:hAnsi="Tahoma" w:cs="Tahoma"/>
          <w:sz w:val="24"/>
          <w:szCs w:val="25"/>
        </w:rPr>
        <w:t>Statuant à nouveau et faisant ce qu’aurait dû faire</w:t>
      </w:r>
      <w:r w:rsidR="00086E4B">
        <w:rPr>
          <w:rFonts w:ascii="Tahoma" w:hAnsi="Tahoma" w:cs="Tahoma"/>
          <w:sz w:val="24"/>
          <w:szCs w:val="25"/>
        </w:rPr>
        <w:t xml:space="preserve"> </w:t>
      </w:r>
      <w:r w:rsidR="00776297">
        <w:rPr>
          <w:rFonts w:ascii="Tahoma" w:hAnsi="Tahoma" w:cs="Tahoma"/>
          <w:sz w:val="24"/>
          <w:szCs w:val="25"/>
        </w:rPr>
        <w:t>« </w:t>
      </w:r>
      <w:r w:rsidR="00086E4B">
        <w:rPr>
          <w:rFonts w:ascii="Tahoma" w:hAnsi="Tahoma" w:cs="Tahoma"/>
          <w:sz w:val="24"/>
          <w:szCs w:val="25"/>
        </w:rPr>
        <w:t>le premier juge</w:t>
      </w:r>
      <w:r>
        <w:rPr>
          <w:rFonts w:ascii="Tahoma" w:hAnsi="Tahoma" w:cs="Tahoma"/>
          <w:sz w:val="24"/>
          <w:szCs w:val="25"/>
        </w:rPr>
        <w:t>,</w:t>
      </w:r>
    </w:p>
    <w:p w:rsidR="00B03483" w:rsidRPr="00B03483" w:rsidRDefault="00B03483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F6120D" w:rsidRPr="00EE6577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4"/>
          <w:szCs w:val="25"/>
        </w:rPr>
      </w:pPr>
    </w:p>
    <w:p w:rsidR="00C0117F" w:rsidRDefault="00C0117F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</w:p>
    <w:p w:rsidR="00C0117F" w:rsidRDefault="00C0117F" w:rsidP="00C0117F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C0117F" w:rsidRPr="00547586" w:rsidRDefault="00C0117F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0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C82E3C">
        <w:rPr>
          <w:rFonts w:ascii="Tahoma" w:hAnsi="Tahoma" w:cs="Tahoma"/>
          <w:sz w:val="24"/>
          <w:szCs w:val="25"/>
        </w:rPr>
        <w:tab/>
      </w:r>
      <w:r w:rsidR="00086E4B">
        <w:rPr>
          <w:rFonts w:ascii="Tahoma" w:hAnsi="Tahoma" w:cs="Tahoma"/>
          <w:sz w:val="24"/>
          <w:szCs w:val="25"/>
        </w:rPr>
        <w:t xml:space="preserve">Dire la requête en contestation introduite en date </w:t>
      </w:r>
      <w:r w:rsidR="00776297">
        <w:rPr>
          <w:rFonts w:ascii="Tahoma" w:hAnsi="Tahoma" w:cs="Tahoma"/>
          <w:sz w:val="24"/>
          <w:szCs w:val="25"/>
        </w:rPr>
        <w:t>« </w:t>
      </w:r>
      <w:r w:rsidR="00086E4B">
        <w:rPr>
          <w:rFonts w:ascii="Tahoma" w:hAnsi="Tahoma" w:cs="Tahoma"/>
          <w:sz w:val="24"/>
          <w:szCs w:val="25"/>
        </w:rPr>
        <w:t xml:space="preserve">du 29 janvier 2024 par le Regroupement politique </w:t>
      </w:r>
      <w:r w:rsidR="00776297">
        <w:rPr>
          <w:rFonts w:ascii="Tahoma" w:hAnsi="Tahoma" w:cs="Tahoma"/>
          <w:sz w:val="24"/>
          <w:szCs w:val="25"/>
        </w:rPr>
        <w:t>« </w:t>
      </w:r>
      <w:r w:rsidR="00086E4B">
        <w:rPr>
          <w:rFonts w:ascii="Tahoma" w:hAnsi="Tahoma" w:cs="Tahoma"/>
          <w:sz w:val="24"/>
          <w:szCs w:val="25"/>
        </w:rPr>
        <w:t xml:space="preserve">Action pour l’Unité Nationale, « AUN » en sigle, </w:t>
      </w:r>
      <w:r w:rsidR="00776297">
        <w:rPr>
          <w:rFonts w:ascii="Tahoma" w:hAnsi="Tahoma" w:cs="Tahoma"/>
          <w:sz w:val="24"/>
          <w:szCs w:val="25"/>
        </w:rPr>
        <w:t>« </w:t>
      </w:r>
      <w:r w:rsidR="00086E4B">
        <w:rPr>
          <w:rFonts w:ascii="Tahoma" w:hAnsi="Tahoma" w:cs="Tahoma"/>
          <w:sz w:val="24"/>
          <w:szCs w:val="25"/>
        </w:rPr>
        <w:t xml:space="preserve">irrecevable </w:t>
      </w:r>
      <w:r w:rsidR="00776297">
        <w:rPr>
          <w:rFonts w:ascii="Tahoma" w:hAnsi="Tahoma" w:cs="Tahoma"/>
          <w:sz w:val="24"/>
          <w:szCs w:val="25"/>
        </w:rPr>
        <w:t>et/ou, à tout le moins, non fondée</w:t>
      </w:r>
      <w:r w:rsidR="00234999">
        <w:rPr>
          <w:rFonts w:ascii="Tahoma" w:hAnsi="Tahoma" w:cs="Tahoma"/>
          <w:sz w:val="24"/>
          <w:szCs w:val="25"/>
        </w:rPr>
        <w:t> ;</w:t>
      </w:r>
    </w:p>
    <w:p w:rsidR="00234999" w:rsidRPr="00547586" w:rsidRDefault="00234999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DB5139">
        <w:rPr>
          <w:rFonts w:ascii="Tahoma" w:hAnsi="Tahoma" w:cs="Tahoma"/>
          <w:sz w:val="24"/>
          <w:szCs w:val="25"/>
        </w:rPr>
        <w:t xml:space="preserve">Constater que le Regroupement </w:t>
      </w:r>
      <w:r w:rsidR="00B13692">
        <w:rPr>
          <w:rFonts w:ascii="Tahoma" w:hAnsi="Tahoma" w:cs="Tahoma"/>
          <w:sz w:val="24"/>
          <w:szCs w:val="25"/>
        </w:rPr>
        <w:t>politique Action « pour l’Unité Nationale, AUN en sigle n’avait pas atteint « le seuil d’éligibilité ;</w:t>
      </w:r>
    </w:p>
    <w:p w:rsidR="00F6120D" w:rsidRPr="00547586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F6120D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 xml:space="preserve">Proclamer </w:t>
      </w:r>
      <w:r w:rsidR="001E2115">
        <w:rPr>
          <w:rFonts w:ascii="Tahoma" w:hAnsi="Tahoma" w:cs="Tahoma"/>
          <w:sz w:val="24"/>
          <w:szCs w:val="25"/>
        </w:rPr>
        <w:t>en conséquence,</w:t>
      </w:r>
      <w:r w:rsidR="00A600BF">
        <w:rPr>
          <w:rFonts w:ascii="Tahoma" w:hAnsi="Tahoma" w:cs="Tahoma"/>
          <w:sz w:val="24"/>
          <w:szCs w:val="25"/>
        </w:rPr>
        <w:t xml:space="preserve"> </w:t>
      </w:r>
      <w:r>
        <w:rPr>
          <w:rFonts w:ascii="Tahoma" w:hAnsi="Tahoma" w:cs="Tahoma"/>
          <w:sz w:val="24"/>
          <w:szCs w:val="25"/>
        </w:rPr>
        <w:t xml:space="preserve">définitivement </w:t>
      </w:r>
      <w:r w:rsidR="001E2115">
        <w:rPr>
          <w:rFonts w:ascii="Tahoma" w:hAnsi="Tahoma" w:cs="Tahoma"/>
          <w:sz w:val="24"/>
          <w:szCs w:val="25"/>
        </w:rPr>
        <w:t xml:space="preserve">élu </w:t>
      </w:r>
      <w:r w:rsidR="00A600BF">
        <w:rPr>
          <w:rFonts w:ascii="Tahoma" w:hAnsi="Tahoma" w:cs="Tahoma"/>
          <w:sz w:val="24"/>
          <w:szCs w:val="25"/>
        </w:rPr>
        <w:t xml:space="preserve">« député provincial </w:t>
      </w:r>
      <w:r w:rsidR="000A74FE">
        <w:rPr>
          <w:rFonts w:ascii="Tahoma" w:hAnsi="Tahoma" w:cs="Tahoma"/>
          <w:sz w:val="24"/>
          <w:szCs w:val="25"/>
        </w:rPr>
        <w:t xml:space="preserve">de la circonscription électorale de </w:t>
      </w:r>
      <w:r w:rsidR="00FA1266">
        <w:rPr>
          <w:rFonts w:ascii="Tahoma" w:hAnsi="Tahoma" w:cs="Tahoma"/>
          <w:sz w:val="24"/>
          <w:szCs w:val="25"/>
        </w:rPr>
        <w:t>« </w:t>
      </w:r>
      <w:proofErr w:type="spellStart"/>
      <w:r w:rsidR="00A600BF">
        <w:rPr>
          <w:rFonts w:ascii="Tahoma" w:hAnsi="Tahoma" w:cs="Tahoma"/>
          <w:sz w:val="24"/>
          <w:szCs w:val="25"/>
        </w:rPr>
        <w:t>Lodja</w:t>
      </w:r>
      <w:proofErr w:type="spellEnd"/>
      <w:r w:rsidR="00FA1266">
        <w:rPr>
          <w:rFonts w:ascii="Tahoma" w:hAnsi="Tahoma" w:cs="Tahoma"/>
          <w:sz w:val="24"/>
          <w:szCs w:val="25"/>
        </w:rPr>
        <w:t xml:space="preserve">, le Candidat </w:t>
      </w:r>
      <w:r w:rsidR="00FA1266">
        <w:rPr>
          <w:rFonts w:ascii="Tahoma" w:hAnsi="Tahoma" w:cs="Tahoma"/>
          <w:b/>
          <w:sz w:val="24"/>
          <w:szCs w:val="25"/>
        </w:rPr>
        <w:t xml:space="preserve">MAKONDJO NONGE Lambert, </w:t>
      </w:r>
      <w:r w:rsidR="00FA1266">
        <w:rPr>
          <w:rFonts w:ascii="Tahoma" w:hAnsi="Tahoma" w:cs="Tahoma"/>
          <w:sz w:val="24"/>
          <w:szCs w:val="25"/>
        </w:rPr>
        <w:t>du « regroupement politique 2A/TDC et</w:t>
      </w:r>
      <w:r>
        <w:rPr>
          <w:rFonts w:ascii="Tahoma" w:hAnsi="Tahoma" w:cs="Tahoma"/>
          <w:sz w:val="24"/>
          <w:szCs w:val="25"/>
        </w:rPr>
        <w:t> ;</w:t>
      </w:r>
    </w:p>
    <w:p w:rsidR="00F6120D" w:rsidRPr="00AB7350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"/>
          <w:szCs w:val="25"/>
        </w:rPr>
      </w:pPr>
      <w:r>
        <w:rPr>
          <w:rFonts w:ascii="Tahoma" w:hAnsi="Tahoma" w:cs="Tahoma"/>
          <w:sz w:val="24"/>
          <w:szCs w:val="25"/>
        </w:rPr>
        <w:t xml:space="preserve"> </w:t>
      </w:r>
    </w:p>
    <w:p w:rsidR="00F6120D" w:rsidRPr="00FA1266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b/>
          <w:sz w:val="6"/>
          <w:szCs w:val="25"/>
        </w:rPr>
      </w:pPr>
    </w:p>
    <w:p w:rsidR="00F6120D" w:rsidRPr="00D158DE" w:rsidRDefault="00F6120D" w:rsidP="00F6120D">
      <w:pPr>
        <w:pStyle w:val="Paragraphedeliste"/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781922">
        <w:rPr>
          <w:rFonts w:ascii="Tahoma" w:hAnsi="Tahoma" w:cs="Tahoma"/>
          <w:sz w:val="24"/>
          <w:szCs w:val="25"/>
        </w:rPr>
        <w:t>«</w:t>
      </w:r>
      <w:r>
        <w:rPr>
          <w:rFonts w:ascii="Tahoma" w:hAnsi="Tahoma" w:cs="Tahoma"/>
          <w:b/>
          <w:sz w:val="24"/>
          <w:szCs w:val="25"/>
        </w:rPr>
        <w:t> </w:t>
      </w:r>
      <w:proofErr w:type="gramStart"/>
      <w:r w:rsidR="00FA1266">
        <w:rPr>
          <w:rFonts w:ascii="Tahoma" w:hAnsi="Tahoma" w:cs="Tahoma"/>
          <w:sz w:val="24"/>
          <w:szCs w:val="25"/>
        </w:rPr>
        <w:t>la</w:t>
      </w:r>
      <w:proofErr w:type="gramEnd"/>
      <w:r w:rsidR="00FA1266">
        <w:rPr>
          <w:rFonts w:ascii="Tahoma" w:hAnsi="Tahoma" w:cs="Tahoma"/>
          <w:sz w:val="24"/>
          <w:szCs w:val="25"/>
        </w:rPr>
        <w:t xml:space="preserve"> force reviendra à la loi</w:t>
      </w:r>
      <w:r>
        <w:rPr>
          <w:rFonts w:ascii="Tahoma" w:hAnsi="Tahoma" w:cs="Tahoma"/>
          <w:sz w:val="24"/>
          <w:szCs w:val="25"/>
        </w:rPr>
        <w:t> ».</w:t>
      </w:r>
    </w:p>
    <w:p w:rsidR="00F6120D" w:rsidRDefault="00F6120D" w:rsidP="00A92A06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24"/>
          <w:szCs w:val="25"/>
        </w:rPr>
      </w:pPr>
      <w:r w:rsidRPr="00F903A8">
        <w:rPr>
          <w:b/>
          <w:noProof/>
          <w:sz w:val="22"/>
          <w:szCs w:val="25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58CDDC" wp14:editId="39DE18EF">
                <wp:simplePos x="0" y="0"/>
                <wp:positionH relativeFrom="column">
                  <wp:posOffset>135172</wp:posOffset>
                </wp:positionH>
                <wp:positionV relativeFrom="paragraph">
                  <wp:posOffset>110683</wp:posOffset>
                </wp:positionV>
                <wp:extent cx="3689405" cy="0"/>
                <wp:effectExtent l="0" t="0" r="25400" b="190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8.7pt" to="301.1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KMH0QEAAIkDAAAOAAAAZHJzL2Uyb0RvYy54bWysU8GOEzEMvSPxD1HudGYLbMu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8/398tOH9qMU6rXW/GqMifJn&#10;jV6UoJfOhkIaOjh8ocyX8dHXI2U74KN1rj6cC2Ji180XLb+tAvaPcZA59JEZUdhLAW7PxlQ5VUhC&#10;Z4fSXoDoRBuXxAHYG2ypAacnnlcKB5S5wCTqr7DnEX5rLfNsgcZzMwOV5GwmbzM72lnfy+Vtvwvl&#10;Tl09eeFVND2rWKJnHE5V3KZk/N712os3i6Fuc45vv6D1TwAAAP//AwBQSwMEFAAGAAgAAAAhAGyT&#10;YejcAAAACAEAAA8AAABkcnMvZG93bnJldi54bWxMj81OwzAQhO9IvIO1SNyo0wRCFeJUiJ8DnKAg&#10;VdyceJtExOvIdlvz9iziAMf9ZjQ7U6+TncQBfRgdKVguMhBInTMj9Qre3x4vViBC1GT05AgVfGGA&#10;dXN6UuvKuCO94mETe8EhFCqtYIhxrqQM3YBWh4WbkVjbOW915NP30nh95HA7yTzLSmn1SPxh0DPe&#10;Ddh9bvZWQVHY7WxTenjeFS9t6d3Vffn0odT5Wbq9ARExxT8z/NTn6tBwp9btyQQxKciXBTuZX1+C&#10;YL3McgbtL5BNLf8PaL4BAAD//wMAUEsBAi0AFAAGAAgAAAAhALaDOJL+AAAA4QEAABMAAAAAAAAA&#10;AAAAAAAAAAAAAFtDb250ZW50X1R5cGVzXS54bWxQSwECLQAUAAYACAAAACEAOP0h/9YAAACUAQAA&#10;CwAAAAAAAAAAAAAAAAAvAQAAX3JlbHMvLnJlbHNQSwECLQAUAAYACAAAACEA9XijB9EBAACJAwAA&#10;DgAAAAAAAAAAAAAAAAAuAgAAZHJzL2Uyb0RvYy54bWxQSwECLQAUAAYACAAAACEAbJNh6NwAAAAI&#10;AQAADwAAAAAAAAAAAAAAAAArBAAAZHJzL2Rvd25yZXYueG1sUEsFBgAAAAAEAAQA8wAAADQFAAAA&#10;AA==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sz w:val="24"/>
          <w:szCs w:val="25"/>
        </w:rPr>
        <w:t>« </w:t>
      </w:r>
      <w:r w:rsidR="00A92A06">
        <w:rPr>
          <w:rFonts w:ascii="Tahoma" w:hAnsi="Tahoma" w:cs="Tahoma"/>
          <w:sz w:val="24"/>
          <w:szCs w:val="25"/>
        </w:rPr>
        <w:tab/>
        <w:t>‘’</w:t>
      </w:r>
    </w:p>
    <w:p w:rsidR="00B733FC" w:rsidRPr="00537D34" w:rsidRDefault="00B733FC" w:rsidP="00B733FC">
      <w:pPr>
        <w:pStyle w:val="Paragraphedeliste"/>
        <w:tabs>
          <w:tab w:val="right" w:pos="6096"/>
        </w:tabs>
        <w:spacing w:line="276" w:lineRule="auto"/>
        <w:ind w:left="0" w:right="50" w:firstLine="0"/>
        <w:rPr>
          <w:rFonts w:ascii="Tahoma" w:hAnsi="Tahoma" w:cs="Tahoma"/>
          <w:sz w:val="6"/>
          <w:szCs w:val="25"/>
        </w:rPr>
      </w:pPr>
    </w:p>
    <w:p w:rsidR="00721250" w:rsidRPr="00EE6577" w:rsidRDefault="00721250" w:rsidP="00343CEA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</w:p>
    <w:p w:rsidR="005F0A7E" w:rsidRDefault="00727D56" w:rsidP="00E41C90">
      <w:pPr>
        <w:pStyle w:val="Paragraphedeliste"/>
        <w:numPr>
          <w:ilvl w:val="0"/>
          <w:numId w:val="16"/>
        </w:numPr>
        <w:spacing w:line="276" w:lineRule="auto"/>
        <w:ind w:left="0" w:firstLine="36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Ensuite</w:t>
      </w:r>
      <w:r w:rsidR="00C3652F">
        <w:rPr>
          <w:rFonts w:ascii="Tahoma" w:hAnsi="Tahoma" w:cs="Tahoma"/>
          <w:color w:val="auto"/>
          <w:sz w:val="24"/>
          <w:szCs w:val="25"/>
        </w:rPr>
        <w:t xml:space="preserve"> </w:t>
      </w:r>
      <w:r w:rsidR="002F63D6" w:rsidRPr="00343CEA">
        <w:rPr>
          <w:rFonts w:ascii="Tahoma" w:hAnsi="Tahoma" w:cs="Tahoma"/>
          <w:color w:val="auto"/>
          <w:sz w:val="24"/>
          <w:szCs w:val="25"/>
        </w:rPr>
        <w:t xml:space="preserve">à </w:t>
      </w:r>
      <w:r w:rsidR="00DD188F">
        <w:rPr>
          <w:rFonts w:ascii="Tahoma" w:hAnsi="Tahoma" w:cs="Tahoma"/>
          <w:color w:val="auto"/>
          <w:sz w:val="24"/>
          <w:szCs w:val="25"/>
        </w:rPr>
        <w:t>Maître</w:t>
      </w:r>
      <w:r w:rsidR="00D01397">
        <w:rPr>
          <w:rFonts w:ascii="Tahoma" w:hAnsi="Tahoma" w:cs="Tahoma"/>
          <w:color w:val="auto"/>
          <w:sz w:val="24"/>
          <w:szCs w:val="25"/>
        </w:rPr>
        <w:t>s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 </w:t>
      </w:r>
      <w:r w:rsidR="00291151">
        <w:rPr>
          <w:rFonts w:ascii="Tahoma" w:hAnsi="Tahoma" w:cs="Tahoma"/>
          <w:color w:val="auto"/>
          <w:sz w:val="24"/>
          <w:szCs w:val="25"/>
        </w:rPr>
        <w:t>Roger ESSONGO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, </w:t>
      </w:r>
      <w:r w:rsidR="00D07FB6">
        <w:rPr>
          <w:rFonts w:ascii="Tahoma" w:hAnsi="Tahoma" w:cs="Tahoma"/>
          <w:color w:val="auto"/>
          <w:sz w:val="24"/>
          <w:szCs w:val="25"/>
        </w:rPr>
        <w:t xml:space="preserve">l’un des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DD188F">
        <w:rPr>
          <w:rFonts w:ascii="Tahoma" w:hAnsi="Tahoma" w:cs="Tahoma"/>
          <w:color w:val="auto"/>
          <w:sz w:val="24"/>
          <w:szCs w:val="25"/>
        </w:rPr>
        <w:t>conseil</w:t>
      </w:r>
      <w:r w:rsidR="00D07FB6">
        <w:rPr>
          <w:rFonts w:ascii="Tahoma" w:hAnsi="Tahoma" w:cs="Tahoma"/>
          <w:color w:val="auto"/>
          <w:sz w:val="24"/>
          <w:szCs w:val="25"/>
        </w:rPr>
        <w:t>s</w:t>
      </w:r>
      <w:r w:rsidR="00DD188F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3D28B5">
        <w:rPr>
          <w:rFonts w:ascii="Tahoma" w:hAnsi="Tahoma" w:cs="Tahoma"/>
          <w:color w:val="auto"/>
          <w:sz w:val="24"/>
          <w:szCs w:val="25"/>
        </w:rPr>
        <w:t>l’</w:t>
      </w:r>
      <w:r w:rsidR="00DF65FD">
        <w:rPr>
          <w:rFonts w:ascii="Tahoma" w:hAnsi="Tahoma" w:cs="Tahoma"/>
          <w:color w:val="auto"/>
          <w:sz w:val="24"/>
          <w:szCs w:val="25"/>
        </w:rPr>
        <w:t>AUN</w:t>
      </w:r>
      <w:r w:rsidR="000B2E30">
        <w:rPr>
          <w:rFonts w:ascii="Tahoma" w:hAnsi="Tahoma" w:cs="Tahoma"/>
          <w:color w:val="auto"/>
          <w:sz w:val="24"/>
          <w:szCs w:val="25"/>
        </w:rPr>
        <w:t xml:space="preserve"> et</w:t>
      </w:r>
      <w:r w:rsidR="00D01397">
        <w:rPr>
          <w:rFonts w:ascii="Tahoma" w:hAnsi="Tahoma" w:cs="Tahoma"/>
          <w:color w:val="auto"/>
          <w:sz w:val="24"/>
          <w:szCs w:val="25"/>
        </w:rPr>
        <w:t xml:space="preserve"> 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Hervé KASINGA pour le 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CC57B6">
        <w:rPr>
          <w:rFonts w:ascii="Tahoma" w:hAnsi="Tahoma" w:cs="Tahoma"/>
          <w:color w:val="auto"/>
          <w:sz w:val="24"/>
          <w:szCs w:val="25"/>
        </w:rPr>
        <w:t>Regroupement politique AFDC-A</w:t>
      </w:r>
      <w:r w:rsidR="00EF00F1">
        <w:rPr>
          <w:rFonts w:ascii="Tahoma" w:hAnsi="Tahoma" w:cs="Tahoma"/>
          <w:color w:val="auto"/>
          <w:sz w:val="24"/>
          <w:szCs w:val="25"/>
        </w:rPr>
        <w:t>,</w:t>
      </w:r>
      <w:r w:rsidR="00903B6B">
        <w:rPr>
          <w:rFonts w:ascii="Tahoma" w:hAnsi="Tahoma" w:cs="Tahoma"/>
          <w:color w:val="auto"/>
          <w:sz w:val="24"/>
          <w:szCs w:val="25"/>
        </w:rPr>
        <w:t xml:space="preserve"> </w:t>
      </w:r>
      <w:r w:rsidR="00A13CC1" w:rsidRPr="00343CEA">
        <w:rPr>
          <w:rFonts w:ascii="Tahoma" w:hAnsi="Tahoma" w:cs="Tahoma"/>
          <w:color w:val="auto"/>
          <w:sz w:val="24"/>
          <w:szCs w:val="25"/>
        </w:rPr>
        <w:t>qui présent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èrent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leurs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observations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>, plaid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èrent </w:t>
      </w:r>
      <w:r w:rsidR="0029755E" w:rsidRPr="00343CEA">
        <w:rPr>
          <w:rFonts w:ascii="Tahoma" w:hAnsi="Tahoma" w:cs="Tahoma"/>
          <w:color w:val="auto"/>
          <w:sz w:val="24"/>
          <w:szCs w:val="25"/>
        </w:rPr>
        <w:t xml:space="preserve">et </w:t>
      </w:r>
      <w:r w:rsidR="003D6FC5" w:rsidRPr="00343CEA">
        <w:rPr>
          <w:rFonts w:ascii="Tahoma" w:hAnsi="Tahoma" w:cs="Tahoma"/>
          <w:color w:val="auto"/>
          <w:sz w:val="24"/>
          <w:szCs w:val="25"/>
        </w:rPr>
        <w:t>conclu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rent à ce qu’il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CC57B6">
        <w:rPr>
          <w:rFonts w:ascii="Tahoma" w:hAnsi="Tahoma" w:cs="Tahoma"/>
          <w:color w:val="auto"/>
          <w:sz w:val="24"/>
          <w:szCs w:val="25"/>
        </w:rPr>
        <w:t xml:space="preserve">plaise au Conseil d’Etat de déclarer recevable mais non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CC57B6">
        <w:rPr>
          <w:rFonts w:ascii="Tahoma" w:hAnsi="Tahoma" w:cs="Tahoma"/>
          <w:color w:val="auto"/>
          <w:sz w:val="24"/>
          <w:szCs w:val="25"/>
        </w:rPr>
        <w:t>fo</w:t>
      </w:r>
      <w:r w:rsidR="00FA0FC0">
        <w:rPr>
          <w:rFonts w:ascii="Tahoma" w:hAnsi="Tahoma" w:cs="Tahoma"/>
          <w:color w:val="auto"/>
          <w:sz w:val="24"/>
          <w:szCs w:val="25"/>
        </w:rPr>
        <w:t xml:space="preserve">ndée la présente action en appel émue par </w:t>
      </w:r>
      <w:r w:rsidR="005F0A7E">
        <w:rPr>
          <w:rFonts w:ascii="Tahoma" w:hAnsi="Tahoma" w:cs="Tahoma"/>
          <w:color w:val="auto"/>
          <w:sz w:val="24"/>
          <w:szCs w:val="25"/>
        </w:rPr>
        <w:t xml:space="preserve">le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5F0A7E">
        <w:rPr>
          <w:rFonts w:ascii="Tahoma" w:hAnsi="Tahoma" w:cs="Tahoma"/>
          <w:color w:val="auto"/>
          <w:sz w:val="24"/>
          <w:szCs w:val="25"/>
        </w:rPr>
        <w:t xml:space="preserve">Regroupement politique AUN pour insuffisance de </w:t>
      </w:r>
      <w:r w:rsidR="00E41C90">
        <w:rPr>
          <w:rFonts w:ascii="Tahoma" w:hAnsi="Tahoma" w:cs="Tahoma"/>
          <w:color w:val="auto"/>
          <w:sz w:val="24"/>
          <w:szCs w:val="25"/>
        </w:rPr>
        <w:t>« </w:t>
      </w:r>
      <w:r w:rsidR="005F0A7E">
        <w:rPr>
          <w:rFonts w:ascii="Tahoma" w:hAnsi="Tahoma" w:cs="Tahoma"/>
          <w:color w:val="auto"/>
          <w:sz w:val="24"/>
          <w:szCs w:val="25"/>
        </w:rPr>
        <w:t>preuve ;</w:t>
      </w:r>
    </w:p>
    <w:p w:rsidR="005F0A7E" w:rsidRPr="00547586" w:rsidRDefault="005F0A7E" w:rsidP="005F0A7E">
      <w:pPr>
        <w:pStyle w:val="Paragraphedeliste"/>
        <w:spacing w:line="276" w:lineRule="auto"/>
        <w:ind w:left="360" w:firstLine="0"/>
        <w:rPr>
          <w:rFonts w:ascii="Tahoma" w:hAnsi="Tahoma" w:cs="Tahoma"/>
          <w:color w:val="auto"/>
          <w:sz w:val="6"/>
          <w:szCs w:val="25"/>
        </w:rPr>
      </w:pPr>
    </w:p>
    <w:p w:rsidR="00423EA1" w:rsidRPr="0045396C" w:rsidRDefault="00EE6577" w:rsidP="0045396C">
      <w:pPr>
        <w:spacing w:line="276" w:lineRule="auto"/>
        <w:ind w:left="0" w:firstLine="0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 w:rsidR="005723E4">
        <w:rPr>
          <w:rFonts w:ascii="Tahoma" w:hAnsi="Tahoma" w:cs="Tahoma"/>
          <w:color w:val="auto"/>
          <w:sz w:val="24"/>
          <w:szCs w:val="25"/>
        </w:rPr>
        <w:t>E</w:t>
      </w:r>
      <w:r w:rsidR="005F0A7E">
        <w:rPr>
          <w:rFonts w:ascii="Tahoma" w:hAnsi="Tahoma" w:cs="Tahoma"/>
          <w:color w:val="auto"/>
          <w:sz w:val="24"/>
          <w:szCs w:val="25"/>
        </w:rPr>
        <w:t>t ce sera justice. »</w:t>
      </w:r>
      <w:r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33672A" w:rsidRPr="001547E3" w:rsidRDefault="0033672A" w:rsidP="0033672A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B05602" w:rsidRPr="005F0A7E" w:rsidRDefault="00D158DE" w:rsidP="005F0A7E">
      <w:pPr>
        <w:spacing w:line="276" w:lineRule="auto"/>
        <w:ind w:left="0" w:firstLine="0"/>
        <w:rPr>
          <w:rFonts w:ascii="Tahoma" w:hAnsi="Tahoma" w:cs="Tahoma"/>
          <w:color w:val="auto"/>
          <w:sz w:val="2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287382" wp14:editId="0DE40BCF">
                <wp:simplePos x="0" y="0"/>
                <wp:positionH relativeFrom="column">
                  <wp:posOffset>123190</wp:posOffset>
                </wp:positionH>
                <wp:positionV relativeFrom="paragraph">
                  <wp:posOffset>52070</wp:posOffset>
                </wp:positionV>
                <wp:extent cx="3689350" cy="0"/>
                <wp:effectExtent l="0" t="0" r="2540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7pt,4.1pt" to="300.2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evzwEAAIkDAAAOAAAAZHJzL2Uyb0RvYy54bWysU01vGjEQvVfqf7B8L7shKqUrlhxA6aVq&#10;kZr8gIntZS35SzMOC/++Y0MobW9VOZgZj+d53vPb1cPRO3EwSDaGXt7NWilMUFHbsO/l89Pjh6UU&#10;lCFocDGYXp4MyYf1+3erKXVmHsfotEHBIIG6KfVyzDl1TUNqNB5oFpMJXBwiesic4r7RCBOje9fM&#10;23bRTBF1wqgMEe9uz0W5rvjDYFT+PgxksnC95NlyXbGuL2Vt1ivo9ghptOoyBvzDFB5s4EuvUFvI&#10;IF7R/gXlrcJIccgzFX0Th8EqUzkwm7v2DzY/RkimcmFxKF1lov8Hq74ddiis7uVCigCen2gTQ2Dd&#10;zCsKjdFmsSgqTYk6PrwJO7xklHZYKB8H9OWfyYhjVfZ0VdYcs1C8eb9Yfr7/yA+g3mrNr8aElL+Y&#10;6EUJeulsKKShg8NXynwZH307UrZDfLTO1YdzQUzsuvmntkAD+2dwkDn0iRlR2EsBbs/GVBkrJEVn&#10;dWkvQHSijUNxAPYGW0rH6YnnlcIBZS4wifor7HmE31rLPFug8dzMQCU5m8nbzI521vdyedvvQrnT&#10;VE9eeBVNzyqW6CXqUxW3KRm/d7324s1iqNuc49svaP0TAAD//wMAUEsDBBQABgAIAAAAIQByZL5b&#10;2QAAAAYBAAAPAAAAZHJzL2Rvd25yZXYueG1sTI5NT8MwEETvSPwHa5G4UZsGohLiVIiPA5ygICFu&#10;TrxNIuJ1ZLut+fcsXOD4NKOZV6+zm8QeQxw9aThfKBBInbcj9RreXh/OViBiMmTN5Ak1fGGEdXN8&#10;VJvK+gO94H6TesEjFCujYUhprqSM3YDOxIWfkTjb+uBMYgy9tMEceNxNcqlUKZ0ZiR8GM+PtgN3n&#10;Zuc0FIV7n13O90/b4rktg7+8Kx8/tD49yTfXIBLm9FeGH31Wh4adWr8jG8XEfHXBTQ2rJQiOS6WY&#10;21+WTS3/6zffAAAA//8DAFBLAQItABQABgAIAAAAIQC2gziS/gAAAOEBAAATAAAAAAAAAAAAAAAA&#10;AAAAAABbQ29udGVudF9UeXBlc10ueG1sUEsBAi0AFAAGAAgAAAAhADj9If/WAAAAlAEAAAsAAAAA&#10;AAAAAAAAAAAALwEAAF9yZWxzLy5yZWxzUEsBAi0AFAAGAAgAAAAhAIswt6/PAQAAiQMAAA4AAAAA&#10;AAAAAAAAAAAALgIAAGRycy9lMm9Eb2MueG1sUEsBAi0AFAAGAAgAAAAhAHJkvlvZAAAABgEAAA8A&#10;AAAAAAAAAAAAAAAAKQQAAGRycy9kb3ducmV2LnhtbFBLBQYAAAAABAAEAPMAAAAvBQAAAAA=&#10;" strokecolor="windowText" strokeweight="1pt">
                <v:stroke dashstyle="3 1" joinstyle="miter"/>
              </v:line>
            </w:pict>
          </mc:Fallback>
        </mc:AlternateContent>
      </w:r>
    </w:p>
    <w:p w:rsidR="00B05602" w:rsidRPr="00C13FFE" w:rsidRDefault="00B05602" w:rsidP="001547E3">
      <w:pPr>
        <w:spacing w:line="276" w:lineRule="auto"/>
        <w:ind w:firstLine="699"/>
        <w:rPr>
          <w:rFonts w:ascii="Tahoma" w:hAnsi="Tahoma" w:cs="Tahoma"/>
          <w:color w:val="auto"/>
          <w:sz w:val="18"/>
          <w:szCs w:val="25"/>
        </w:rPr>
      </w:pPr>
    </w:p>
    <w:p w:rsidR="00E41C90" w:rsidRPr="00547586" w:rsidRDefault="00E41C90" w:rsidP="001547E3">
      <w:pPr>
        <w:spacing w:line="276" w:lineRule="auto"/>
        <w:ind w:firstLine="699"/>
        <w:rPr>
          <w:rFonts w:ascii="Tahoma" w:hAnsi="Tahoma" w:cs="Tahoma"/>
          <w:color w:val="auto"/>
          <w:sz w:val="4"/>
          <w:szCs w:val="25"/>
        </w:rPr>
      </w:pPr>
    </w:p>
    <w:p w:rsidR="00025B92" w:rsidRDefault="006D0F0A" w:rsidP="00E757A5">
      <w:pPr>
        <w:spacing w:line="276" w:lineRule="auto"/>
        <w:ind w:firstLine="69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Puis</w:t>
      </w:r>
      <w:r w:rsidR="00BF504A" w:rsidRPr="006D0F0A">
        <w:rPr>
          <w:rFonts w:ascii="Tahoma" w:hAnsi="Tahoma" w:cs="Tahoma"/>
          <w:color w:val="auto"/>
          <w:sz w:val="24"/>
          <w:szCs w:val="25"/>
        </w:rPr>
        <w:t xml:space="preserve"> </w:t>
      </w:r>
      <w:r w:rsidR="00893EC0" w:rsidRPr="006D0F0A">
        <w:rPr>
          <w:rFonts w:ascii="Tahoma" w:hAnsi="Tahoma" w:cs="Tahoma"/>
          <w:color w:val="auto"/>
          <w:sz w:val="24"/>
          <w:szCs w:val="25"/>
        </w:rPr>
        <w:t xml:space="preserve">à </w:t>
      </w:r>
      <w:r w:rsidR="00BA4626" w:rsidRPr="006D0F0A">
        <w:rPr>
          <w:rFonts w:ascii="Tahoma" w:hAnsi="Tahoma" w:cs="Tahoma"/>
          <w:color w:val="auto"/>
          <w:sz w:val="24"/>
          <w:szCs w:val="25"/>
        </w:rPr>
        <w:t>Madame Marie Louise OKAKO</w:t>
      </w:r>
      <w:r w:rsidR="00BF7836" w:rsidRPr="006D0F0A">
        <w:rPr>
          <w:rFonts w:ascii="Tahoma" w:hAnsi="Tahoma" w:cs="Tahoma"/>
          <w:color w:val="auto"/>
          <w:sz w:val="24"/>
          <w:szCs w:val="25"/>
        </w:rPr>
        <w:t xml:space="preserve">, </w:t>
      </w:r>
      <w:r w:rsidR="003F56A0" w:rsidRPr="006D0F0A">
        <w:rPr>
          <w:rFonts w:ascii="Tahoma" w:hAnsi="Tahoma" w:cs="Tahoma"/>
          <w:color w:val="auto"/>
          <w:sz w:val="24"/>
          <w:szCs w:val="25"/>
        </w:rPr>
        <w:t>expert</w:t>
      </w:r>
      <w:r w:rsidR="00BA4626" w:rsidRPr="006D0F0A">
        <w:rPr>
          <w:rFonts w:ascii="Tahoma" w:hAnsi="Tahoma" w:cs="Tahoma"/>
          <w:color w:val="auto"/>
          <w:sz w:val="24"/>
          <w:szCs w:val="25"/>
        </w:rPr>
        <w:t>e</w:t>
      </w:r>
      <w:r w:rsidR="003F56A0" w:rsidRPr="006D0F0A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3F56A0" w:rsidRPr="006D0F0A">
        <w:rPr>
          <w:rFonts w:ascii="Tahoma" w:hAnsi="Tahoma" w:cs="Tahoma"/>
          <w:color w:val="auto"/>
          <w:sz w:val="24"/>
          <w:szCs w:val="25"/>
        </w:rPr>
        <w:t>la CENI</w:t>
      </w:r>
      <w:r w:rsidR="00893EC0" w:rsidRPr="006D0F0A">
        <w:rPr>
          <w:rFonts w:ascii="Tahoma" w:hAnsi="Tahoma" w:cs="Tahoma"/>
          <w:color w:val="auto"/>
          <w:sz w:val="24"/>
          <w:szCs w:val="25"/>
        </w:rPr>
        <w:t xml:space="preserve">, qui présenta ses observations, plaida et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893EC0" w:rsidRPr="006D0F0A">
        <w:rPr>
          <w:rFonts w:ascii="Tahoma" w:hAnsi="Tahoma" w:cs="Tahoma"/>
          <w:color w:val="auto"/>
          <w:sz w:val="24"/>
          <w:szCs w:val="25"/>
        </w:rPr>
        <w:t xml:space="preserve">conclut </w:t>
      </w:r>
      <w:r w:rsidR="00BA4626" w:rsidRPr="006D0F0A">
        <w:rPr>
          <w:rFonts w:ascii="Tahoma" w:hAnsi="Tahoma" w:cs="Tahoma"/>
          <w:color w:val="auto"/>
          <w:sz w:val="24"/>
          <w:szCs w:val="25"/>
        </w:rPr>
        <w:t xml:space="preserve">à ce qu’il plaise au Conseil d’Etat de confirmer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BA4626" w:rsidRPr="006D0F0A">
        <w:rPr>
          <w:rFonts w:ascii="Tahoma" w:hAnsi="Tahoma" w:cs="Tahoma"/>
          <w:color w:val="auto"/>
          <w:sz w:val="24"/>
          <w:szCs w:val="25"/>
        </w:rPr>
        <w:t xml:space="preserve">sa décision n°004/CENI/AP/2024 du 21 janvier 2024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BA4626" w:rsidRPr="006D0F0A">
        <w:rPr>
          <w:rFonts w:ascii="Tahoma" w:hAnsi="Tahoma" w:cs="Tahoma"/>
          <w:color w:val="auto"/>
          <w:sz w:val="24"/>
          <w:szCs w:val="25"/>
        </w:rPr>
        <w:t xml:space="preserve">en ce qui concerne la circonscription électorale de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proofErr w:type="spellStart"/>
      <w:r w:rsidR="00BA4626" w:rsidRPr="006D0F0A">
        <w:rPr>
          <w:rFonts w:ascii="Tahoma" w:hAnsi="Tahoma" w:cs="Tahoma"/>
          <w:color w:val="auto"/>
          <w:sz w:val="24"/>
          <w:szCs w:val="25"/>
        </w:rPr>
        <w:t>Lodja</w:t>
      </w:r>
      <w:proofErr w:type="spellEnd"/>
      <w:r w:rsidR="00025B92" w:rsidRPr="006D0F0A">
        <w:rPr>
          <w:rFonts w:ascii="Tahoma" w:hAnsi="Tahoma" w:cs="Tahoma"/>
          <w:color w:val="auto"/>
          <w:sz w:val="24"/>
          <w:szCs w:val="25"/>
        </w:rPr>
        <w:t> :</w:t>
      </w:r>
    </w:p>
    <w:p w:rsidR="00E757A5" w:rsidRPr="00547586" w:rsidRDefault="00E757A5" w:rsidP="00E757A5">
      <w:pPr>
        <w:spacing w:line="276" w:lineRule="auto"/>
        <w:ind w:firstLine="699"/>
        <w:rPr>
          <w:rFonts w:ascii="Tahoma" w:hAnsi="Tahoma" w:cs="Tahoma"/>
          <w:color w:val="auto"/>
          <w:sz w:val="2"/>
          <w:szCs w:val="25"/>
        </w:rPr>
      </w:pPr>
    </w:p>
    <w:p w:rsidR="003A4274" w:rsidRPr="00B67DBE" w:rsidRDefault="00A030F3" w:rsidP="00B67DBE">
      <w:pPr>
        <w:tabs>
          <w:tab w:val="right" w:pos="6082"/>
        </w:tabs>
        <w:spacing w:line="276" w:lineRule="auto"/>
        <w:rPr>
          <w:rFonts w:ascii="Tahoma" w:hAnsi="Tahoma" w:cs="Tahoma"/>
          <w:color w:val="C00000"/>
          <w:sz w:val="24"/>
          <w:szCs w:val="25"/>
        </w:rPr>
      </w:pPr>
      <w:r w:rsidRPr="00571EE3">
        <w:rPr>
          <w:b/>
          <w:noProof/>
          <w:color w:val="auto"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AC7ABA" wp14:editId="39ED37EB">
                <wp:simplePos x="0" y="0"/>
                <wp:positionH relativeFrom="column">
                  <wp:posOffset>127221</wp:posOffset>
                </wp:positionH>
                <wp:positionV relativeFrom="paragraph">
                  <wp:posOffset>112478</wp:posOffset>
                </wp:positionV>
                <wp:extent cx="3689405" cy="0"/>
                <wp:effectExtent l="0" t="0" r="2540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40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pt,8.85pt" to="300.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WW+0QEAAIkDAAAOAAAAZHJzL2Uyb0RvYy54bWysU8GOEzEMvSPxD1HudGZbWMqo0z20Wi4I&#10;KrF8gDeTdCIlcRRnO+3f46TdUuCG6CG14/jF7+XN6uHonTjoRBZDL+9mrRQ6KBxs2Pfyx9Pju6UU&#10;lCEM4DDoXp40yYf12zerKXZ6jiO6QSfBIIG6KfZyzDl2TUNq1B5ohlEHLhpMHjKnad8MCSZG966Z&#10;t+19M2EaYkKliXh3ey7KdcU3Rqv8zRjSWbhe8my5rqmuz2Vt1ivo9gniaNVlDPiHKTzYwJdeobaQ&#10;Qbwk+xeUtyohockzhb5BY6zSlQOzuWv/YPN9hKgrFxaH4lUm+n+w6uthl4QdermQIoDnJ9pgCKyb&#10;fkliSGizWBSVpkgdH96EXbpkFHepUD6a5Ms/kxHHquzpqqw+ZqF4c3G//PS+/SCFeq01vxpjovxZ&#10;oxcl6KWzoZCGDg5fKPNlfPT1SNkO+Gidqw/ngpjYdfOPLb+tAvaPcZA59JEZUdhLAW7PxlQ5VUhC&#10;Z4fSXoDoRBuXxAHYG2ypAacnnlcKB5S5wCTqr7DnEX5rLfNsgcZzMwOV5GwmbzM72lnfy+Vtvwvl&#10;Tl09eeFVND2rWKJnHE5V3KZk/N712os3i6Fuc45vv6D1TwAAAP//AwBQSwMEFAAGAAgAAAAhADUk&#10;c0PbAAAACAEAAA8AAABkcnMvZG93bnJldi54bWxMj8FOwzAQRO9I/IO1SNyoUyJSFOJUVYEDPdGC&#10;hLg58TaJiNeR7bbm77uIAxz3zWh2plomO4oj+jA4UjCfZSCQWmcG6hS8vz3f3IMIUZPRoyNU8I0B&#10;lvXlRaVL4060xeMudoJDKJRaQR/jVEoZ2h6tDjM3IbG2d97qyKfvpPH6xOF2lLdZVkirB+IPvZ5w&#10;3WP7tTtYBXluPyab0tNmn782hXd3j8XLp1LXV2n1ACJiin9m+KnP1aHmTo07kAliVMDp7GS+WIBg&#10;vcjmDJpfIOtK/h9QnwEAAP//AwBQSwECLQAUAAYACAAAACEAtoM4kv4AAADhAQAAEwAAAAAAAAAA&#10;AAAAAAAAAAAAW0NvbnRlbnRfVHlwZXNdLnhtbFBLAQItABQABgAIAAAAIQA4/SH/1gAAAJQBAAAL&#10;AAAAAAAAAAAAAAAAAC8BAABfcmVscy8ucmVsc1BLAQItABQABgAIAAAAIQC4SWW+0QEAAIkDAAAO&#10;AAAAAAAAAAAAAAAAAC4CAABkcnMvZTJvRG9jLnhtbFBLAQItABQABgAIAAAAIQA1JHND2wAAAAgB&#10;AAAPAAAAAAAAAAAAAAAAACs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 w:rsidRPr="00571EE3">
        <w:rPr>
          <w:rFonts w:ascii="Tahoma" w:hAnsi="Tahoma" w:cs="Tahoma"/>
          <w:color w:val="auto"/>
          <w:sz w:val="24"/>
          <w:szCs w:val="25"/>
        </w:rPr>
        <w:t>« </w:t>
      </w:r>
      <w:r w:rsidRPr="00571EE3">
        <w:rPr>
          <w:rFonts w:ascii="Tahoma" w:hAnsi="Tahoma" w:cs="Tahoma"/>
          <w:color w:val="auto"/>
          <w:sz w:val="24"/>
          <w:szCs w:val="25"/>
        </w:rPr>
        <w:tab/>
      </w:r>
      <w:r>
        <w:rPr>
          <w:rFonts w:ascii="Tahoma" w:hAnsi="Tahoma" w:cs="Tahoma"/>
          <w:color w:val="auto"/>
          <w:sz w:val="24"/>
          <w:szCs w:val="25"/>
        </w:rPr>
        <w:t>‘’</w:t>
      </w:r>
      <w:r>
        <w:rPr>
          <w:rFonts w:ascii="Tahoma" w:hAnsi="Tahoma" w:cs="Tahoma"/>
          <w:color w:val="C00000"/>
          <w:sz w:val="24"/>
          <w:szCs w:val="25"/>
        </w:rPr>
        <w:t xml:space="preserve"> </w:t>
      </w:r>
    </w:p>
    <w:p w:rsidR="00A9379B" w:rsidRPr="00547586" w:rsidRDefault="00A9379B" w:rsidP="004016F0">
      <w:pPr>
        <w:spacing w:line="276" w:lineRule="auto"/>
        <w:rPr>
          <w:rFonts w:ascii="Tahoma" w:hAnsi="Tahoma" w:cs="Tahoma"/>
          <w:color w:val="auto"/>
          <w:sz w:val="6"/>
          <w:szCs w:val="25"/>
        </w:rPr>
      </w:pPr>
    </w:p>
    <w:p w:rsidR="0022294A" w:rsidRDefault="00B346E8" w:rsidP="00A365CB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 w:rsidRPr="00CB0A6A">
        <w:rPr>
          <w:rFonts w:ascii="Tahoma" w:hAnsi="Tahoma" w:cs="Tahoma"/>
          <w:color w:val="auto"/>
          <w:sz w:val="24"/>
          <w:szCs w:val="25"/>
        </w:rPr>
        <w:t>« </w:t>
      </w:r>
      <w:r w:rsidRPr="00CB0A6A">
        <w:rPr>
          <w:rFonts w:ascii="Tahoma" w:hAnsi="Tahoma" w:cs="Tahoma"/>
          <w:color w:val="auto"/>
          <w:sz w:val="24"/>
          <w:szCs w:val="25"/>
        </w:rPr>
        <w:tab/>
        <w:t xml:space="preserve">- </w:t>
      </w:r>
      <w:r w:rsidR="007A41F9">
        <w:rPr>
          <w:rFonts w:ascii="Tahoma" w:hAnsi="Tahoma" w:cs="Tahoma"/>
          <w:color w:val="auto"/>
          <w:sz w:val="24"/>
          <w:szCs w:val="25"/>
        </w:rPr>
        <w:t>Enfin</w:t>
      </w:r>
      <w:r w:rsidR="00C672FA">
        <w:rPr>
          <w:rFonts w:ascii="Tahoma" w:hAnsi="Tahoma" w:cs="Tahoma"/>
          <w:color w:val="auto"/>
          <w:sz w:val="24"/>
          <w:szCs w:val="25"/>
        </w:rPr>
        <w:t xml:space="preserve"> </w:t>
      </w:r>
      <w:r w:rsidR="00FC0278">
        <w:rPr>
          <w:rFonts w:ascii="Tahoma" w:hAnsi="Tahoma" w:cs="Tahoma"/>
          <w:color w:val="auto"/>
          <w:sz w:val="24"/>
          <w:szCs w:val="25"/>
        </w:rPr>
        <w:t xml:space="preserve">à l’Officier du </w:t>
      </w:r>
      <w:r w:rsidR="000B79B2" w:rsidRPr="00CB0A6A">
        <w:rPr>
          <w:rFonts w:ascii="Tahoma" w:hAnsi="Tahoma" w:cs="Tahoma"/>
          <w:color w:val="auto"/>
          <w:sz w:val="24"/>
          <w:szCs w:val="25"/>
        </w:rPr>
        <w:t xml:space="preserve"> 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Ministère Public représenté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3C6905">
        <w:rPr>
          <w:rFonts w:ascii="Tahoma" w:hAnsi="Tahoma" w:cs="Tahoma"/>
          <w:color w:val="auto"/>
          <w:sz w:val="24"/>
          <w:szCs w:val="25"/>
        </w:rPr>
        <w:t xml:space="preserve">par </w:t>
      </w:r>
      <w:r w:rsidR="00AA7D2A" w:rsidRPr="00CB0A6A">
        <w:rPr>
          <w:rFonts w:ascii="Tahoma" w:hAnsi="Tahoma" w:cs="Tahoma"/>
          <w:color w:val="auto"/>
          <w:sz w:val="24"/>
          <w:szCs w:val="25"/>
        </w:rPr>
        <w:t xml:space="preserve">l’Avocat Général </w:t>
      </w:r>
      <w:r w:rsidR="00217FF5">
        <w:rPr>
          <w:rFonts w:ascii="Tahoma" w:hAnsi="Tahoma" w:cs="Tahoma"/>
          <w:color w:val="auto"/>
          <w:sz w:val="24"/>
          <w:szCs w:val="25"/>
        </w:rPr>
        <w:t>BOKANGO</w:t>
      </w:r>
      <w:r w:rsidR="003F1A3D">
        <w:rPr>
          <w:rFonts w:ascii="Tahoma" w:hAnsi="Tahoma" w:cs="Tahoma"/>
          <w:color w:val="auto"/>
          <w:sz w:val="24"/>
          <w:szCs w:val="25"/>
        </w:rPr>
        <w:t xml:space="preserve"> 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qui, ayant la parole,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8606BB" w:rsidRPr="00CB0A6A">
        <w:rPr>
          <w:rFonts w:ascii="Tahoma" w:hAnsi="Tahoma" w:cs="Tahoma"/>
          <w:color w:val="auto"/>
          <w:sz w:val="24"/>
          <w:szCs w:val="25"/>
        </w:rPr>
        <w:t xml:space="preserve">donna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son avis </w:t>
      </w:r>
      <w:r w:rsidR="009B52C7">
        <w:rPr>
          <w:rFonts w:ascii="Tahoma" w:hAnsi="Tahoma" w:cs="Tahoma"/>
          <w:color w:val="auto"/>
          <w:sz w:val="24"/>
          <w:szCs w:val="25"/>
        </w:rPr>
        <w:t xml:space="preserve">verbal </w:t>
      </w:r>
      <w:r w:rsidR="00ED17FB">
        <w:rPr>
          <w:rFonts w:ascii="Tahoma" w:hAnsi="Tahoma" w:cs="Tahoma"/>
          <w:color w:val="auto"/>
          <w:sz w:val="24"/>
          <w:szCs w:val="25"/>
        </w:rPr>
        <w:t>sur le</w:t>
      </w:r>
      <w:r w:rsidR="00A025AF">
        <w:rPr>
          <w:rFonts w:ascii="Tahoma" w:hAnsi="Tahoma" w:cs="Tahoma"/>
          <w:color w:val="auto"/>
          <w:sz w:val="24"/>
          <w:szCs w:val="25"/>
        </w:rPr>
        <w:t>s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banc</w:t>
      </w:r>
      <w:r w:rsidR="00A025AF">
        <w:rPr>
          <w:rFonts w:ascii="Tahoma" w:hAnsi="Tahoma" w:cs="Tahoma"/>
          <w:color w:val="auto"/>
          <w:sz w:val="24"/>
          <w:szCs w:val="25"/>
        </w:rPr>
        <w:t xml:space="preserve">s tendant </w:t>
      </w:r>
      <w:r w:rsidR="00A365CB">
        <w:rPr>
          <w:rFonts w:ascii="Tahoma" w:hAnsi="Tahoma" w:cs="Tahoma"/>
          <w:color w:val="auto"/>
          <w:sz w:val="24"/>
          <w:szCs w:val="25"/>
        </w:rPr>
        <w:t xml:space="preserve">à ce qu’il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A365CB">
        <w:rPr>
          <w:rFonts w:ascii="Tahoma" w:hAnsi="Tahoma" w:cs="Tahoma"/>
          <w:color w:val="auto"/>
          <w:sz w:val="24"/>
          <w:szCs w:val="25"/>
        </w:rPr>
        <w:t xml:space="preserve">plaise </w:t>
      </w:r>
      <w:r w:rsidR="00A025AF">
        <w:rPr>
          <w:rFonts w:ascii="Tahoma" w:hAnsi="Tahoma" w:cs="Tahoma"/>
          <w:color w:val="auto"/>
          <w:sz w:val="24"/>
          <w:szCs w:val="25"/>
        </w:rPr>
        <w:t xml:space="preserve"> </w:t>
      </w:r>
      <w:r w:rsidR="00ED17FB">
        <w:rPr>
          <w:rFonts w:ascii="Tahoma" w:hAnsi="Tahoma" w:cs="Tahoma"/>
          <w:color w:val="auto"/>
          <w:sz w:val="24"/>
          <w:szCs w:val="25"/>
        </w:rPr>
        <w:t xml:space="preserve"> </w:t>
      </w:r>
      <w:r w:rsidR="00531FFF">
        <w:rPr>
          <w:rFonts w:ascii="Tahoma" w:hAnsi="Tahoma" w:cs="Tahoma"/>
          <w:color w:val="auto"/>
          <w:sz w:val="24"/>
          <w:szCs w:val="25"/>
        </w:rPr>
        <w:t>au Conseil d’Etat,</w:t>
      </w:r>
      <w:r w:rsidR="0051637F">
        <w:rPr>
          <w:rFonts w:ascii="Tahoma" w:hAnsi="Tahoma" w:cs="Tahoma"/>
          <w:color w:val="auto"/>
          <w:sz w:val="24"/>
          <w:szCs w:val="25"/>
        </w:rPr>
        <w:t xml:space="preserve"> de </w:t>
      </w:r>
      <w:r w:rsidR="00791149">
        <w:rPr>
          <w:rFonts w:ascii="Tahoma" w:hAnsi="Tahoma" w:cs="Tahoma"/>
          <w:color w:val="auto"/>
          <w:sz w:val="24"/>
          <w:szCs w:val="25"/>
        </w:rPr>
        <w:t xml:space="preserve">décréter l’irrecevabilité du </w:t>
      </w:r>
      <w:r w:rsidR="003C1874">
        <w:rPr>
          <w:rFonts w:ascii="Tahoma" w:hAnsi="Tahoma" w:cs="Tahoma"/>
          <w:color w:val="auto"/>
          <w:sz w:val="24"/>
          <w:szCs w:val="25"/>
        </w:rPr>
        <w:t>« </w:t>
      </w:r>
      <w:r w:rsidR="00305542">
        <w:rPr>
          <w:rFonts w:ascii="Tahoma" w:hAnsi="Tahoma" w:cs="Tahoma"/>
          <w:color w:val="auto"/>
          <w:sz w:val="24"/>
          <w:szCs w:val="25"/>
        </w:rPr>
        <w:t xml:space="preserve">présent </w:t>
      </w:r>
      <w:r w:rsidR="0051637F">
        <w:rPr>
          <w:rFonts w:ascii="Tahoma" w:hAnsi="Tahoma" w:cs="Tahoma"/>
          <w:color w:val="auto"/>
          <w:sz w:val="24"/>
          <w:szCs w:val="25"/>
        </w:rPr>
        <w:t>appel</w:t>
      </w:r>
      <w:r w:rsidR="00791149">
        <w:rPr>
          <w:rFonts w:ascii="Tahoma" w:hAnsi="Tahoma" w:cs="Tahoma"/>
          <w:color w:val="auto"/>
          <w:sz w:val="24"/>
          <w:szCs w:val="25"/>
        </w:rPr>
        <w:t> ;</w:t>
      </w:r>
      <w:r w:rsidR="00E10A17">
        <w:rPr>
          <w:rFonts w:ascii="Tahoma" w:hAnsi="Tahoma" w:cs="Tahoma"/>
          <w:color w:val="auto"/>
          <w:sz w:val="24"/>
          <w:szCs w:val="25"/>
        </w:rPr>
        <w:t xml:space="preserve"> </w:t>
      </w:r>
    </w:p>
    <w:p w:rsidR="006828AE" w:rsidRPr="00547586" w:rsidRDefault="006828AE" w:rsidP="006828AE">
      <w:pPr>
        <w:spacing w:line="276" w:lineRule="auto"/>
        <w:rPr>
          <w:rFonts w:ascii="Tahoma" w:hAnsi="Tahoma" w:cs="Tahoma"/>
          <w:color w:val="auto"/>
          <w:sz w:val="8"/>
          <w:szCs w:val="25"/>
        </w:rPr>
      </w:pPr>
    </w:p>
    <w:p w:rsidR="00EA4F9B" w:rsidRDefault="00F42107" w:rsidP="003C1874">
      <w:pPr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</w:r>
      <w:r w:rsidR="006828AE">
        <w:rPr>
          <w:rFonts w:ascii="Tahoma" w:hAnsi="Tahoma" w:cs="Tahoma"/>
          <w:color w:val="auto"/>
          <w:sz w:val="24"/>
          <w:szCs w:val="25"/>
        </w:rPr>
        <w:t xml:space="preserve">Dire qu’il n’y a pas lieu </w:t>
      </w:r>
      <w:r w:rsidR="00134379">
        <w:rPr>
          <w:rFonts w:ascii="Tahoma" w:hAnsi="Tahoma" w:cs="Tahoma"/>
          <w:color w:val="auto"/>
          <w:sz w:val="24"/>
          <w:szCs w:val="25"/>
        </w:rPr>
        <w:t>à</w:t>
      </w:r>
      <w:r w:rsidR="006828AE">
        <w:rPr>
          <w:rFonts w:ascii="Tahoma" w:hAnsi="Tahoma" w:cs="Tahoma"/>
          <w:color w:val="auto"/>
          <w:sz w:val="24"/>
          <w:szCs w:val="25"/>
        </w:rPr>
        <w:t xml:space="preserve"> paiement des frais</w:t>
      </w:r>
      <w:r w:rsidR="009C008E">
        <w:rPr>
          <w:rFonts w:ascii="Tahoma" w:hAnsi="Tahoma" w:cs="Tahoma"/>
          <w:color w:val="auto"/>
          <w:sz w:val="24"/>
          <w:szCs w:val="25"/>
        </w:rPr>
        <w:t> ;</w:t>
      </w:r>
    </w:p>
    <w:p w:rsidR="003C1874" w:rsidRPr="003C1874" w:rsidRDefault="003C1874" w:rsidP="003C1874">
      <w:pPr>
        <w:spacing w:line="276" w:lineRule="auto"/>
        <w:rPr>
          <w:rFonts w:ascii="Tahoma" w:hAnsi="Tahoma" w:cs="Tahoma"/>
          <w:color w:val="auto"/>
          <w:sz w:val="2"/>
          <w:szCs w:val="25"/>
        </w:rPr>
      </w:pPr>
    </w:p>
    <w:p w:rsidR="009B52C7" w:rsidRPr="00547586" w:rsidRDefault="003C1874" w:rsidP="00547586">
      <w:pPr>
        <w:tabs>
          <w:tab w:val="right" w:pos="6082"/>
        </w:tabs>
        <w:spacing w:line="276" w:lineRule="auto"/>
        <w:rPr>
          <w:rFonts w:ascii="Tahoma" w:hAnsi="Tahoma" w:cs="Tahoma"/>
          <w:color w:val="auto"/>
          <w:sz w:val="24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4DE64" wp14:editId="1A749319">
                <wp:simplePos x="0" y="0"/>
                <wp:positionH relativeFrom="column">
                  <wp:posOffset>135172</wp:posOffset>
                </wp:positionH>
                <wp:positionV relativeFrom="paragraph">
                  <wp:posOffset>118276</wp:posOffset>
                </wp:positionV>
                <wp:extent cx="3689350" cy="0"/>
                <wp:effectExtent l="0" t="0" r="25400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93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.65pt,9.3pt" to="301.1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+we0AEAAIkDAAAOAAAAZHJzL2Uyb0RvYy54bWysU8FuGyEQvVfqPyDu9TpOmrorr3OwlV6q&#10;1lLTD5gAu4sEDGKI1/77Dthx3PZW1Qc8wzCPeY+3q4eDd2JvElkMnbyZzaUwQaG2Yejkz6fHD0sp&#10;KEPQ4DCYTh4NyYf1+3erKbZmgSM6bZJgkEDtFDs55hzbpiE1Gg80w2gCF3tMHjKnaWh0gonRvWsW&#10;8/l9M2HSMaEyRLy7PRXluuL3vVH5e9+TycJ1kmfLdU11fS5rs15BOySIo1XnMeAfpvBgA196gdpC&#10;BvGS7F9Q3qqEhH2eKfQN9r1VpnJgNjfzP9j8GCGayoXFoXiRif4frPq23yVhdSfvpAjg+Yk2GALr&#10;Zl6S0AltFndFpSlSy4c3YZfOGcVdKpQPffLln8mIQ1X2eFHWHLJQvHl7v/x8+5EfQL3WmrfGmCh/&#10;MehFCTrpbCikoYX9V8p8GR99PVK2Az5a5+rDuSAmdt3i07xAA/und5A59JEZURikADewMVVOFZLQ&#10;WV3aCxAdaeOS2AN7gy2lcXrieaVwQJkLTKL+Cnse4bfWMs8WaDw1M1BJTmbyNrOjnfWdXF73u1Du&#10;NNWTZ15F05OKJXpGfaziNiXj967Xnr1ZDHWdc3z9Ba1/AQAA//8DAFBLAwQUAAYACAAAACEAdo5O&#10;+dwAAAAIAQAADwAAAGRycy9kb3ducmV2LnhtbEyPzU7DMBCE70i8g7VI3KjTRERVGqdC/BzgBAUJ&#10;cXPibRI1Xke225q3ZxEHetxvRrMz9SbZSRzRh9GRguUiA4HUOTNSr+Dj/elmBSJETUZPjlDBNwbY&#10;NJcXta6MO9EbHrexFxxCodIKhhjnSsrQDWh1WLgZibWd81ZHPn0vjdcnDreTzLOslFaPxB8GPeP9&#10;gN1+e7AKisJ+zjalx5dd8dqW3t0+lM9fSl1fpbs1iIgp/pvhtz5Xh4Y7te5AJohJQb4s2Ml8VYJg&#10;vcxyBu0fkE0tzwc0PwAAAP//AwBQSwECLQAUAAYACAAAACEAtoM4kv4AAADhAQAAEwAAAAAAAAAA&#10;AAAAAAAAAAAAW0NvbnRlbnRfVHlwZXNdLnhtbFBLAQItABQABgAIAAAAIQA4/SH/1gAAAJQBAAAL&#10;AAAAAAAAAAAAAAAAAC8BAABfcmVscy8ucmVsc1BLAQItABQABgAIAAAAIQANq+we0AEAAIkDAAAO&#10;AAAAAAAAAAAAAAAAAC4CAABkcnMvZTJvRG9jLnhtbFBLAQItABQABgAIAAAAIQB2jk753AAAAAgB&#10;AAAPAAAAAAAAAAAAAAAAACoEAABkcnMvZG93bnJldi54bWxQSwUGAAAAAAQABADzAAAAMwUAAAAA&#10;" strokecolor="windowText" strokeweight="1pt">
                <v:stroke dashstyle="3 1" joinstyle="miter"/>
              </v:line>
            </w:pict>
          </mc:Fallback>
        </mc:AlternateContent>
      </w:r>
      <w:r>
        <w:rPr>
          <w:rFonts w:ascii="Tahoma" w:hAnsi="Tahoma" w:cs="Tahoma"/>
          <w:color w:val="auto"/>
          <w:sz w:val="24"/>
          <w:szCs w:val="25"/>
        </w:rPr>
        <w:t>« </w:t>
      </w:r>
      <w:r>
        <w:rPr>
          <w:rFonts w:ascii="Tahoma" w:hAnsi="Tahoma" w:cs="Tahoma"/>
          <w:color w:val="auto"/>
          <w:sz w:val="24"/>
          <w:szCs w:val="25"/>
        </w:rPr>
        <w:tab/>
        <w:t xml:space="preserve">    ‘’</w:t>
      </w:r>
    </w:p>
    <w:p w:rsidR="00547586" w:rsidRPr="00547586" w:rsidRDefault="00547586" w:rsidP="00C914FB">
      <w:pPr>
        <w:spacing w:line="276" w:lineRule="auto"/>
        <w:ind w:left="0" w:firstLine="709"/>
        <w:rPr>
          <w:rFonts w:ascii="Tahoma" w:hAnsi="Tahoma" w:cs="Tahoma"/>
          <w:color w:val="auto"/>
          <w:sz w:val="4"/>
          <w:szCs w:val="25"/>
        </w:rPr>
      </w:pPr>
    </w:p>
    <w:p w:rsidR="001F0B34" w:rsidRPr="007A5B1B" w:rsidRDefault="001C60A7" w:rsidP="00C914FB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>
        <w:rPr>
          <w:rFonts w:ascii="Tahoma" w:hAnsi="Tahoma" w:cs="Tahoma"/>
          <w:color w:val="auto"/>
          <w:sz w:val="24"/>
          <w:szCs w:val="25"/>
        </w:rPr>
        <w:t>Après</w:t>
      </w:r>
      <w:r w:rsidR="001A272E">
        <w:rPr>
          <w:rFonts w:ascii="Tahoma" w:hAnsi="Tahoma" w:cs="Tahoma"/>
          <w:color w:val="auto"/>
          <w:sz w:val="24"/>
          <w:szCs w:val="25"/>
        </w:rPr>
        <w:t xml:space="preserve"> quoi</w:t>
      </w:r>
      <w:r w:rsidR="00E53671" w:rsidRPr="007A5B1B">
        <w:rPr>
          <w:rFonts w:ascii="Tahoma" w:hAnsi="Tahoma" w:cs="Tahoma"/>
          <w:color w:val="auto"/>
          <w:sz w:val="24"/>
          <w:szCs w:val="25"/>
        </w:rPr>
        <w:t>,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 le Conseil d’Etat</w:t>
      </w:r>
      <w:r w:rsidR="00E02AF8">
        <w:rPr>
          <w:rFonts w:ascii="Tahoma" w:hAnsi="Tahoma" w:cs="Tahoma"/>
          <w:color w:val="auto"/>
          <w:sz w:val="24"/>
          <w:szCs w:val="25"/>
        </w:rPr>
        <w:t xml:space="preserve"> </w:t>
      </w:r>
      <w:r w:rsidR="00877076">
        <w:rPr>
          <w:rFonts w:ascii="Tahoma" w:hAnsi="Tahoma" w:cs="Tahoma"/>
          <w:color w:val="auto"/>
          <w:sz w:val="24"/>
          <w:szCs w:val="25"/>
        </w:rPr>
        <w:t xml:space="preserve">s’estimant suffisamment </w:t>
      </w:r>
      <w:r w:rsidR="0037599A">
        <w:rPr>
          <w:rFonts w:ascii="Tahoma" w:hAnsi="Tahoma" w:cs="Tahoma"/>
          <w:color w:val="auto"/>
          <w:sz w:val="24"/>
          <w:szCs w:val="25"/>
        </w:rPr>
        <w:t xml:space="preserve">éclairé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 xml:space="preserve">déclara les débats clos, prit la cause en délibéré pour son arrêt à </w:t>
      </w:r>
      <w:r w:rsidR="00001874">
        <w:rPr>
          <w:rFonts w:ascii="Tahoma" w:hAnsi="Tahoma" w:cs="Tahoma"/>
          <w:color w:val="auto"/>
          <w:sz w:val="24"/>
          <w:szCs w:val="25"/>
        </w:rPr>
        <w:t xml:space="preserve">intervenir </w:t>
      </w:r>
      <w:r w:rsidR="009D7DD2" w:rsidRPr="007A5B1B">
        <w:rPr>
          <w:rFonts w:ascii="Tahoma" w:hAnsi="Tahoma" w:cs="Tahoma"/>
          <w:color w:val="auto"/>
          <w:sz w:val="24"/>
          <w:szCs w:val="25"/>
        </w:rPr>
        <w:t>dans le délai de la loi ;</w:t>
      </w:r>
    </w:p>
    <w:p w:rsidR="001E42AB" w:rsidRDefault="001E42AB" w:rsidP="001E42AB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1F0B34" w:rsidRDefault="001F0B34" w:rsidP="00C914FB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1E42AB" w:rsidRDefault="001E42AB" w:rsidP="00C914FB">
      <w:pPr>
        <w:spacing w:line="276" w:lineRule="auto"/>
        <w:ind w:left="0" w:firstLine="709"/>
        <w:rPr>
          <w:rFonts w:ascii="Tahoma" w:hAnsi="Tahoma" w:cs="Tahoma"/>
          <w:color w:val="auto"/>
          <w:sz w:val="8"/>
          <w:szCs w:val="25"/>
        </w:rPr>
      </w:pPr>
    </w:p>
    <w:p w:rsidR="001E42AB" w:rsidRPr="00730E62" w:rsidRDefault="001E42AB" w:rsidP="00C914FB">
      <w:pPr>
        <w:spacing w:line="276" w:lineRule="auto"/>
        <w:ind w:left="0" w:firstLine="709"/>
        <w:rPr>
          <w:rFonts w:ascii="Tahoma" w:hAnsi="Tahoma" w:cs="Tahoma"/>
          <w:color w:val="auto"/>
          <w:sz w:val="12"/>
          <w:szCs w:val="25"/>
        </w:rPr>
      </w:pPr>
    </w:p>
    <w:p w:rsidR="00AE1977" w:rsidRDefault="001F0B34" w:rsidP="00B53EBC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7A5B1B">
        <w:rPr>
          <w:rFonts w:ascii="Tahoma" w:hAnsi="Tahoma" w:cs="Tahoma"/>
          <w:color w:val="auto"/>
          <w:sz w:val="24"/>
          <w:szCs w:val="25"/>
        </w:rPr>
        <w:t xml:space="preserve">A l’appel de la cause, à l’audience publique du </w:t>
      </w:r>
      <w:r w:rsidR="00CA5297">
        <w:rPr>
          <w:rFonts w:ascii="Tahoma" w:hAnsi="Tahoma" w:cs="Tahoma"/>
          <w:color w:val="auto"/>
          <w:sz w:val="24"/>
          <w:szCs w:val="25"/>
        </w:rPr>
        <w:t>1</w:t>
      </w:r>
      <w:r w:rsidR="0085419B">
        <w:rPr>
          <w:rFonts w:ascii="Tahoma" w:hAnsi="Tahoma" w:cs="Tahoma"/>
          <w:color w:val="auto"/>
          <w:sz w:val="24"/>
          <w:szCs w:val="25"/>
        </w:rPr>
        <w:t>3</w:t>
      </w:r>
      <w:r w:rsidR="00CA5297">
        <w:rPr>
          <w:rFonts w:ascii="Tahoma" w:hAnsi="Tahoma" w:cs="Tahoma"/>
          <w:color w:val="auto"/>
          <w:sz w:val="24"/>
          <w:szCs w:val="25"/>
        </w:rPr>
        <w:t xml:space="preserve"> avril</w:t>
      </w:r>
      <w:r w:rsidR="00221E0C">
        <w:rPr>
          <w:rFonts w:ascii="Tahoma" w:hAnsi="Tahoma" w:cs="Tahoma"/>
          <w:color w:val="auto"/>
          <w:sz w:val="24"/>
          <w:szCs w:val="25"/>
        </w:rPr>
        <w:t xml:space="preserve"> 2024</w:t>
      </w:r>
      <w:r w:rsidRPr="007A5B1B">
        <w:rPr>
          <w:rFonts w:ascii="Tahoma" w:hAnsi="Tahoma" w:cs="Tahoma"/>
          <w:color w:val="auto"/>
          <w:sz w:val="24"/>
          <w:szCs w:val="25"/>
        </w:rPr>
        <w:t>, aucune des parties ne comparut ni personne en leurs noms ;</w:t>
      </w:r>
    </w:p>
    <w:p w:rsidR="002A6E79" w:rsidRPr="00730E62" w:rsidRDefault="002A6E79" w:rsidP="006D7195">
      <w:pPr>
        <w:spacing w:line="276" w:lineRule="auto"/>
        <w:ind w:left="0" w:firstLine="0"/>
        <w:rPr>
          <w:rFonts w:ascii="Tahoma" w:hAnsi="Tahoma" w:cs="Tahoma"/>
          <w:color w:val="auto"/>
          <w:sz w:val="16"/>
          <w:szCs w:val="25"/>
        </w:rPr>
      </w:pPr>
    </w:p>
    <w:p w:rsidR="00EA61B9" w:rsidRPr="009B1391" w:rsidRDefault="00E26DE3" w:rsidP="009B1391">
      <w:pPr>
        <w:spacing w:line="276" w:lineRule="auto"/>
        <w:ind w:left="0" w:firstLine="709"/>
        <w:rPr>
          <w:rFonts w:ascii="Tahoma" w:hAnsi="Tahoma" w:cs="Tahoma"/>
          <w:color w:val="auto"/>
          <w:sz w:val="24"/>
          <w:szCs w:val="25"/>
        </w:rPr>
      </w:pPr>
      <w:r w:rsidRPr="00001874">
        <w:rPr>
          <w:rFonts w:ascii="Tahoma" w:hAnsi="Tahoma" w:cs="Tahoma"/>
          <w:color w:val="auto"/>
          <w:sz w:val="24"/>
          <w:szCs w:val="25"/>
        </w:rPr>
        <w:t xml:space="preserve">Sur ce, le Conseil d’Etat </w:t>
      </w:r>
      <w:r w:rsidR="006D0E50" w:rsidRPr="00001874">
        <w:rPr>
          <w:rFonts w:ascii="Tahoma" w:hAnsi="Tahoma" w:cs="Tahoma"/>
          <w:color w:val="auto"/>
          <w:sz w:val="24"/>
          <w:szCs w:val="25"/>
        </w:rPr>
        <w:t>prononça l’arrêt suivant :</w:t>
      </w:r>
    </w:p>
    <w:p w:rsidR="00EA61B9" w:rsidRPr="00730E62" w:rsidRDefault="00EA61B9" w:rsidP="007377F0">
      <w:pPr>
        <w:ind w:left="0" w:right="50" w:firstLine="0"/>
        <w:jc w:val="left"/>
        <w:rPr>
          <w:b/>
          <w:sz w:val="24"/>
          <w:szCs w:val="25"/>
        </w:rPr>
      </w:pPr>
    </w:p>
    <w:p w:rsidR="007377F0" w:rsidRDefault="007377F0" w:rsidP="00E30D9B">
      <w:pPr>
        <w:ind w:left="0" w:right="57" w:firstLine="0"/>
        <w:jc w:val="center"/>
        <w:rPr>
          <w:rFonts w:ascii="Tahoma" w:hAnsi="Tahoma" w:cs="Tahoma"/>
          <w:sz w:val="25"/>
          <w:szCs w:val="25"/>
        </w:rPr>
      </w:pPr>
      <w:r w:rsidRPr="004E0E83">
        <w:rPr>
          <w:rFonts w:ascii="Tahoma" w:hAnsi="Tahoma" w:cs="Tahoma"/>
          <w:sz w:val="25"/>
          <w:szCs w:val="25"/>
        </w:rPr>
        <w:t>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xxxxxxxxxxx</w:t>
      </w:r>
      <w:r w:rsidRPr="005B24C2">
        <w:rPr>
          <w:rFonts w:ascii="Tahoma" w:hAnsi="Tahoma" w:cs="Tahoma"/>
          <w:sz w:val="26"/>
          <w:szCs w:val="26"/>
        </w:rPr>
        <w:t xml:space="preserve">  </w:t>
      </w:r>
      <w:r w:rsidRPr="004E0E83">
        <w:rPr>
          <w:b/>
          <w:sz w:val="26"/>
          <w:szCs w:val="26"/>
          <w:u w:val="single"/>
        </w:rPr>
        <w:t xml:space="preserve">A  R  </w:t>
      </w:r>
      <w:proofErr w:type="spellStart"/>
      <w:r w:rsidRPr="004E0E83">
        <w:rPr>
          <w:b/>
          <w:sz w:val="26"/>
          <w:szCs w:val="26"/>
          <w:u w:val="single"/>
        </w:rPr>
        <w:t>R</w:t>
      </w:r>
      <w:proofErr w:type="spellEnd"/>
      <w:r w:rsidRPr="004E0E83">
        <w:rPr>
          <w:b/>
          <w:sz w:val="26"/>
          <w:szCs w:val="26"/>
          <w:u w:val="single"/>
        </w:rPr>
        <w:t xml:space="preserve">  E  T</w:t>
      </w:r>
      <w:r w:rsidRPr="005B24C2">
        <w:rPr>
          <w:rFonts w:ascii="Tahoma" w:hAnsi="Tahoma" w:cs="Tahoma"/>
          <w:b/>
          <w:sz w:val="26"/>
          <w:szCs w:val="26"/>
        </w:rPr>
        <w:t xml:space="preserve">   </w:t>
      </w:r>
      <w:proofErr w:type="spellStart"/>
      <w:r w:rsidRPr="004E0E83">
        <w:rPr>
          <w:rFonts w:ascii="Tahoma" w:hAnsi="Tahoma" w:cs="Tahoma"/>
          <w:sz w:val="25"/>
          <w:szCs w:val="25"/>
        </w:rPr>
        <w:t>xxxxxxxxxxx</w:t>
      </w:r>
      <w:r w:rsidR="00BA52C2">
        <w:rPr>
          <w:rFonts w:ascii="Tahoma" w:hAnsi="Tahoma" w:cs="Tahoma"/>
          <w:sz w:val="25"/>
          <w:szCs w:val="25"/>
        </w:rPr>
        <w:t>x</w:t>
      </w:r>
      <w:r w:rsidRPr="004E0E83">
        <w:rPr>
          <w:rFonts w:ascii="Tahoma" w:hAnsi="Tahoma" w:cs="Tahoma"/>
          <w:sz w:val="25"/>
          <w:szCs w:val="25"/>
        </w:rPr>
        <w:t>xxxxx</w:t>
      </w:r>
      <w:proofErr w:type="spellEnd"/>
    </w:p>
    <w:p w:rsidR="0020296C" w:rsidRPr="001F45B9" w:rsidRDefault="0020296C" w:rsidP="007377F0">
      <w:pPr>
        <w:ind w:left="0" w:right="113" w:firstLine="0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732645" w:rsidRPr="00F125A2" w:rsidRDefault="00807CE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déclaration </w:t>
      </w:r>
      <w:r w:rsidR="000E6D4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faite </w:t>
      </w:r>
      <w:r w:rsidR="00A6610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 actée </w:t>
      </w:r>
      <w:r w:rsidR="00E20CB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au greffe du Conseil d’Etat</w:t>
      </w:r>
      <w:r w:rsidR="00D5171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9272C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section du contentieux, le 1</w:t>
      </w:r>
      <w:r w:rsidR="009272C9" w:rsidRPr="00F125A2">
        <w:rPr>
          <w:rFonts w:ascii="Tahoma" w:eastAsia="Calibri" w:hAnsi="Tahoma" w:cs="Tahoma"/>
          <w:color w:val="auto"/>
          <w:kern w:val="2"/>
          <w:sz w:val="24"/>
          <w:szCs w:val="24"/>
          <w:vertAlign w:val="superscript"/>
          <w:lang w:eastAsia="en-US"/>
          <w14:ligatures w14:val="standardContextual"/>
        </w:rPr>
        <w:t>er</w:t>
      </w:r>
      <w:r w:rsidR="009272C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2024, l’avocat Jean-Pierre DJONGAKANGA porteur d’une procuration spéciale du 30 mars 2024 lui remise par le regroupement politique « Actions des Alliés/Tous pour le Développement </w:t>
      </w:r>
      <w:r w:rsidR="009A577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Congo, « 2A/TDC en sigle, poursuites et diligences </w:t>
      </w:r>
      <w:r w:rsidR="00E3572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son coordonnateur, Monsieur ILUNGA LUKUNGA </w:t>
      </w:r>
      <w:r w:rsidR="00F5438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SERGE, a relevé appel de la décision sous RCE 09 rendue le 29 mars 2024, en matière de contentieux </w:t>
      </w:r>
      <w:r w:rsidR="00E337B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 </w:t>
      </w:r>
      <w:r w:rsidR="00FC433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la circonscription électorale </w:t>
      </w:r>
      <w:r w:rsidR="000E282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</w:t>
      </w:r>
      <w:proofErr w:type="spellStart"/>
      <w:r w:rsidR="000E282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0E282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par la cour d’appel de Sankuru faisant office de cour administrative d’appel laquelle, après avoir rejeté l’exception d’incompétence de cette cour telle que soulevée par le défendeur</w:t>
      </w:r>
      <w:r w:rsidR="006E4C8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a déclaré recevable et fondée l’action </w:t>
      </w:r>
      <w:r w:rsidR="008663A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« Action  </w:t>
      </w:r>
      <w:r w:rsidR="00E114C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l’</w:t>
      </w:r>
      <w:r w:rsidR="00774CA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Unité Nationale, AUN, a invalidé </w:t>
      </w:r>
      <w:r w:rsidR="00FB07E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candidat </w:t>
      </w:r>
      <w:r w:rsidR="000D436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2A/TDC, </w:t>
      </w:r>
      <w:r w:rsidR="002D5FF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Monsieur </w:t>
      </w:r>
      <w:r w:rsidR="00577BE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MAKONDJO NGOY Lambert et a confirmé définitivement </w:t>
      </w:r>
      <w:r w:rsidR="0005203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élu celui de l’AUN, Monsieur DEKELEKE </w:t>
      </w:r>
      <w:r w:rsidR="001010F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MBAKA Alexis en remplacement de celui invalidé.</w:t>
      </w:r>
    </w:p>
    <w:p w:rsidR="00732645" w:rsidRPr="00730E62" w:rsidRDefault="0073264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3B313F" w:rsidRPr="00F125A2" w:rsidRDefault="004A5CCD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Relevé dans les formes et le délai de la loi, cet appel est recevable.</w:t>
      </w:r>
    </w:p>
    <w:p w:rsidR="003B313F" w:rsidRPr="00730E62" w:rsidRDefault="003B313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EE170F" w:rsidRPr="00F125A2" w:rsidRDefault="00B106C1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l’audience du 05 avril 2024 à laquelle la cause a été </w:t>
      </w:r>
      <w:r w:rsidR="00C71D8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plaidée et prise en délibé</w:t>
      </w:r>
      <w:r w:rsidR="00344DD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rée, toutes les parties ont comparu représentées par leurs conseils respectifs, la CENI, </w:t>
      </w:r>
      <w:r w:rsidR="00561EB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 été par ses experts.</w:t>
      </w:r>
    </w:p>
    <w:p w:rsidR="00EE170F" w:rsidRPr="00730E62" w:rsidRDefault="00EE170F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CC3433" w:rsidRPr="00F125A2" w:rsidRDefault="00EE170F" w:rsidP="001E42AB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faits de la cause tels qu’exposés par l’appelant peuvent être ainsi résumés, à l’issu du scrutin électoral </w:t>
      </w:r>
      <w:r w:rsidR="002C566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20 décembre </w:t>
      </w:r>
      <w:r w:rsidR="005A3A4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2023, par sa décision du 21 janvier 2024, la CENI a p</w:t>
      </w:r>
      <w:r w:rsidR="00A9135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roclamé Monsieur MAKONDJO NONCE, candidat </w:t>
      </w:r>
      <w:r w:rsidR="00007FC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regroupement politique </w:t>
      </w:r>
      <w:r w:rsidR="001E42A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« Action des </w:t>
      </w:r>
      <w:r w:rsidR="0045697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Alliés/Tous pour le </w:t>
      </w:r>
      <w:r w:rsidR="0064171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Développement du Congo, provisoirement élu  dans la circonscription de </w:t>
      </w:r>
      <w:proofErr w:type="spellStart"/>
      <w:r w:rsidR="0064171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64171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CC3433" w:rsidRPr="001E61FF" w:rsidRDefault="00CC343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730E62" w:rsidRDefault="00730E62" w:rsidP="00730E62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1E42AB" w:rsidRDefault="001E42AB" w:rsidP="001E42AB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CB43D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Six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1E42AB" w:rsidRPr="00C37030" w:rsidRDefault="001E42AB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002865" w:rsidRPr="00F125A2" w:rsidRDefault="00CC3433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Saisie en contestation des résultats par le regroupement </w:t>
      </w:r>
      <w:r w:rsidR="00E207E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« Action pour l’Unité Nationale, AUN en sigle </w:t>
      </w:r>
      <w:r w:rsidR="00002865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contre le regroupement « Alliance des Forces Démocratiques du Congo et Alliés, AFDC-A en sigle, la cour d’appel de Sankuru faisant office de cour administrative d’appel a rendu l’arrêt déféré.</w:t>
      </w:r>
    </w:p>
    <w:p w:rsidR="00002865" w:rsidRPr="00C21A9B" w:rsidRDefault="000028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AA4BE4" w:rsidRPr="00F125A2" w:rsidRDefault="00002865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C’est contre celui-ci qu’est dirigé le présent appel  au motif pris, le mal jugé.</w:t>
      </w:r>
    </w:p>
    <w:p w:rsidR="00AA4BE4" w:rsidRPr="00C21A9B" w:rsidRDefault="00AA4BE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4864B5" w:rsidRPr="00F125A2" w:rsidRDefault="001C1230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 articule cinq griefs :</w:t>
      </w:r>
    </w:p>
    <w:p w:rsidR="00B57E04" w:rsidRPr="00C21A9B" w:rsidRDefault="00B57E04" w:rsidP="003434C6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16"/>
          <w:szCs w:val="24"/>
          <w:lang w:eastAsia="en-US"/>
          <w14:ligatures w14:val="standardContextual"/>
        </w:rPr>
      </w:pPr>
    </w:p>
    <w:p w:rsidR="00A063D8" w:rsidRPr="00F125A2" w:rsidRDefault="00956174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premier</w:t>
      </w:r>
      <w:r w:rsidR="0069358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 tiré de la violation du principe dispositif et de ne pas statuer « ULTRA PETITA »</w:t>
      </w:r>
      <w:r w:rsidR="008853C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 Il</w:t>
      </w:r>
      <w:r w:rsidR="0019793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avance que la demande principale portée devant le premier juge par</w:t>
      </w:r>
      <w:r w:rsidR="0048109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BD262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regroupement « AUN » visait l’invalidation du candidat NGOY MUSANGU </w:t>
      </w:r>
      <w:proofErr w:type="spellStart"/>
      <w:r w:rsidR="00BD262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Nissy</w:t>
      </w:r>
      <w:proofErr w:type="spellEnd"/>
      <w:r w:rsidR="00BD262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du regroupement AFDC-A proclamé provisoirement élu par la CENI</w:t>
      </w:r>
      <w:r w:rsidR="005C6E42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C39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la circonscription électorale de </w:t>
      </w:r>
      <w:proofErr w:type="spellStart"/>
      <w:r w:rsidR="009C39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9C39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revendiquait avoir atteint le seuil de représentativité de trois (3) pourcents au niveau provincial (et non celui d’éligibilité) mais également l’invalidation du candidat NKOY MUSANGU </w:t>
      </w:r>
      <w:proofErr w:type="spellStart"/>
      <w:r w:rsidR="009C39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Nissy</w:t>
      </w:r>
      <w:proofErr w:type="spellEnd"/>
      <w:r w:rsidR="009C39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9D019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Lambert au profit </w:t>
      </w:r>
      <w:r w:rsidR="003C16E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DEKELEKE </w:t>
      </w:r>
      <w:r w:rsidR="00E230E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MBAKA Alexis.</w:t>
      </w:r>
    </w:p>
    <w:p w:rsidR="00B42914" w:rsidRPr="00C21A9B" w:rsidRDefault="00B42914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4"/>
          <w:szCs w:val="24"/>
          <w:lang w:eastAsia="en-US"/>
          <w14:ligatures w14:val="standardContextual"/>
        </w:rPr>
      </w:pPr>
    </w:p>
    <w:p w:rsidR="00900B47" w:rsidRPr="00F125A2" w:rsidRDefault="00BB4A96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substituant le seuil de représentativité </w:t>
      </w:r>
      <w:r w:rsidR="00A66A2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déjà vidé par le contentieux </w:t>
      </w:r>
      <w:r w:rsidR="007154C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recevabilité des candidatures en celui d’éligibilité et en procédant au remplacement </w:t>
      </w:r>
      <w:r w:rsidR="00C9488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candidat MAKONDJO NONGE </w:t>
      </w:r>
      <w:r w:rsidR="002D126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Lambert du regroupement 2A/TDC alors que non visé par la requête formée par l’AUN, l’appelant estime que ce juge a statué « ULTRA PETITA »</w:t>
      </w:r>
      <w:r w:rsidR="00A507A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900B47" w:rsidRPr="00C21A9B" w:rsidRDefault="00900B4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04577C" w:rsidRDefault="00BD49E9" w:rsidP="001E61FF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deuxième est tiré de la violation du droit de la défense</w:t>
      </w:r>
      <w:r w:rsidR="00502BA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du principe </w:t>
      </w:r>
      <w:r w:rsidR="00DB77A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contradictoire, corolaire au procès équitable. </w:t>
      </w:r>
      <w:r w:rsidR="00AD23E5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cet appelant, le recomptage </w:t>
      </w:r>
      <w:r w:rsidR="00AD451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voix voulu par le législateur en son article </w:t>
      </w:r>
      <w:r w:rsidR="00A5142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76 bis de la loi </w:t>
      </w:r>
      <w:r w:rsidR="009D129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électorale, n’est qu’une mesure </w:t>
      </w:r>
      <w:r w:rsidR="0023516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extraordinaire </w:t>
      </w:r>
      <w:r w:rsidR="0074222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laquelle </w:t>
      </w:r>
      <w:r w:rsidR="002114D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juge ne peut recourir qu’après épuisement </w:t>
      </w:r>
      <w:r w:rsidR="00024D7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toutes les autres vérifications d’</w:t>
      </w:r>
      <w:r w:rsidR="00AA1BA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usage. </w:t>
      </w:r>
      <w:r w:rsidR="001F081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relève du pouvoir d’appréciation </w:t>
      </w:r>
      <w:r w:rsidR="0021507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ce dernier </w:t>
      </w:r>
      <w:r w:rsidR="00DE7FB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et, </w:t>
      </w:r>
      <w:r w:rsidR="00CD5C1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est faite </w:t>
      </w:r>
      <w:r w:rsidR="0059107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manière contradictoire </w:t>
      </w:r>
      <w:r w:rsidR="00993A4D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présence du ministère public, </w:t>
      </w:r>
      <w:r w:rsidR="00EA0552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 la CENI, des pa</w:t>
      </w:r>
      <w:r w:rsidR="009536F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rtis et regroupement politiques, des candidats indépendants </w:t>
      </w:r>
      <w:r w:rsidR="0090089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ou leurs mandataires.</w:t>
      </w:r>
    </w:p>
    <w:p w:rsidR="00191608" w:rsidRPr="00F125A2" w:rsidRDefault="00191608" w:rsidP="001E61FF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191608" w:rsidRPr="00191608" w:rsidRDefault="00191608" w:rsidP="00191608">
      <w:pPr>
        <w:spacing w:after="0"/>
        <w:ind w:left="0" w:right="0" w:firstLine="0"/>
        <w:rPr>
          <w:rFonts w:ascii="Tahoma" w:hAnsi="Tahoma" w:cs="Tahoma"/>
          <w:b/>
          <w:sz w:val="22"/>
          <w:szCs w:val="23"/>
          <w:u w:val="single"/>
        </w:rPr>
      </w:pPr>
    </w:p>
    <w:p w:rsidR="00C80836" w:rsidRDefault="00C80836" w:rsidP="00C80836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Sept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C80836" w:rsidRPr="00C37030" w:rsidRDefault="00C80836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Cs w:val="24"/>
          <w:lang w:eastAsia="en-US"/>
          <w14:ligatures w14:val="standardContextual"/>
        </w:rPr>
      </w:pPr>
    </w:p>
    <w:p w:rsidR="009E7DA3" w:rsidRPr="00F125A2" w:rsidRDefault="00495D5A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 w:rsidR="00EA31B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attribuant des voies en l’absence du comptage </w:t>
      </w:r>
      <w:r w:rsidR="0099466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réalisé </w:t>
      </w:r>
      <w:r w:rsidR="003D1A0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présence des parties mais uniquement </w:t>
      </w:r>
      <w:r w:rsidR="00C5004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sur fond des chiffres prétendument trouvés dans les pièces de la CENI, </w:t>
      </w:r>
      <w:r w:rsidR="0058611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l’appelant estime que, de ce fait, le premier juge a énervé </w:t>
      </w:r>
      <w:r w:rsidR="008662E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ce principe</w:t>
      </w:r>
      <w:r w:rsidR="007B196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.</w:t>
      </w:r>
    </w:p>
    <w:p w:rsidR="009E7DA3" w:rsidRPr="00D766F7" w:rsidRDefault="009E7DA3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B42914" w:rsidRPr="00F125A2" w:rsidRDefault="00A9598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troisième est tiré de la violation du principe d’ob</w:t>
      </w:r>
      <w:r w:rsidR="00477905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jectivité du procès administratif.</w:t>
      </w:r>
    </w:p>
    <w:p w:rsidR="009C4AFE" w:rsidRPr="00D766F7" w:rsidRDefault="009C4AFE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9C4AFE" w:rsidRPr="00F125A2" w:rsidRDefault="004953D8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fait </w:t>
      </w:r>
      <w:r w:rsidR="008D158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observer </w:t>
      </w:r>
      <w:r w:rsidR="00407512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ce sujet que la </w:t>
      </w:r>
      <w:r w:rsidR="00CD197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décision </w:t>
      </w:r>
      <w:r w:rsidR="005F4FB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portant partis et regroupement politiques ayant atteint le seuil d’</w:t>
      </w:r>
      <w:r w:rsidR="0001377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éligibilité </w:t>
      </w:r>
      <w:r w:rsidR="00D216E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 été </w:t>
      </w:r>
      <w:r w:rsidR="00555E1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prise séparément de celle portant proclamation des résultats législatifs </w:t>
      </w:r>
      <w:r w:rsidR="0052656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provinciaux. Pour lui, le fait que ce juge ait accordé à l’AUN le seuil </w:t>
      </w:r>
      <w:r w:rsidR="00AD154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sans que ce regroupement ait attaqué ou visé la décision dont question constitue une violation de la loi électorale.</w:t>
      </w:r>
    </w:p>
    <w:p w:rsidR="00535D1C" w:rsidRPr="00D766F7" w:rsidRDefault="00535D1C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535D1C" w:rsidRPr="00F125A2" w:rsidRDefault="00B02276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quatrième est tiré de la rétention </w:t>
      </w:r>
      <w:r w:rsidR="0021222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arbitraire et illégale de la règle « du plus fort reste » en faveur de ce regroupement.</w:t>
      </w:r>
    </w:p>
    <w:p w:rsidR="00D030F5" w:rsidRPr="00D766F7" w:rsidRDefault="00D030F5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D030F5" w:rsidRPr="00F125A2" w:rsidRDefault="002E020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Pour cet appelant, la loi électorale en son article 19 détermine les modalités suivant </w:t>
      </w:r>
      <w:r w:rsidR="00F353A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lesquelles cette règle s’applique.</w:t>
      </w:r>
    </w:p>
    <w:p w:rsidR="00E4555B" w:rsidRPr="00D766F7" w:rsidRDefault="00E4555B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E4555B" w:rsidRPr="00F125A2" w:rsidRDefault="00311F60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En considérant le seuil de représentativité tel q</w:t>
      </w:r>
      <w:r w:rsidR="00BC4B3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ue fixé dans la province du Maniema soit, 21.404 voix, 10 regroupements politiques à savoir : UDPS/TSHISEKEDI, AE, AAAP, AB, A/A-UNC, </w:t>
      </w:r>
      <w:r w:rsidR="00177D7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2A/TDC, ANB, A/VK 2018, AFDC-A</w:t>
      </w:r>
      <w:r w:rsidR="00184F4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et AAD-A ont été retenus parce </w:t>
      </w:r>
      <w:r w:rsidR="00177D7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qu’ayant atteint ce seuil électoral.</w:t>
      </w:r>
    </w:p>
    <w:p w:rsidR="0045664B" w:rsidRPr="00D766F7" w:rsidRDefault="0045664B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45664B" w:rsidRPr="00F125A2" w:rsidRDefault="00D12E64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 précise que, quoique ayant à lui seul obtenu 6.754 voix, l’AUN son regroupement n’avait réalisé qu’un score de 17.416 voix en deçà de seuil fixé.</w:t>
      </w:r>
      <w:r w:rsidR="00315881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Qu’il ne pouvait être proclamé élu.</w:t>
      </w:r>
    </w:p>
    <w:p w:rsidR="00F84177" w:rsidRPr="00D766F7" w:rsidRDefault="00F8417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7E3151" w:rsidRDefault="00227904" w:rsidP="00D766F7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Pour l’appelant, en accordant à ce regroupement le bénéfice de seuil alors qu’il ne l’a jamais atteint, le premier juge a péché contre ce principe.</w:t>
      </w:r>
    </w:p>
    <w:p w:rsidR="00D766F7" w:rsidRPr="00875114" w:rsidRDefault="00D766F7" w:rsidP="00D766F7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7E3151" w:rsidRPr="00F125A2" w:rsidRDefault="007E3151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cinquième est déduit de la motivation qu’il estime à la fois erronée spécieuse et contradictoire.</w:t>
      </w:r>
    </w:p>
    <w:p w:rsidR="00D766F7" w:rsidRPr="00875114" w:rsidRDefault="00D766F7" w:rsidP="00681AA0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875114" w:rsidRDefault="001F6E11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effet, </w:t>
      </w:r>
      <w:r w:rsidR="00AB253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sa décision, le premier juge affirme que dans la circonscription </w:t>
      </w:r>
      <w:r w:rsidR="008315E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visée, seuls deux (2) regroupements avaient atteint le seuil ; que les autres dont les candidats ont été proclamés élus l’ont été sur base règle de plus fort reste alors que pour la CENI,</w:t>
      </w:r>
    </w:p>
    <w:p w:rsidR="00E61ECF" w:rsidRDefault="00875114" w:rsidP="00200E41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Huiti</w:t>
      </w:r>
      <w:r w:rsidRPr="00CB43D1">
        <w:rPr>
          <w:rFonts w:ascii="Tahoma" w:hAnsi="Tahoma" w:cs="Tahoma"/>
          <w:b/>
          <w:sz w:val="23"/>
          <w:szCs w:val="23"/>
          <w:u w:val="single"/>
        </w:rPr>
        <w:t>ème feuillet</w:t>
      </w:r>
    </w:p>
    <w:p w:rsidR="00200E41" w:rsidRPr="00B9392A" w:rsidRDefault="00200E41" w:rsidP="00200E41">
      <w:pPr>
        <w:spacing w:after="0"/>
        <w:ind w:right="0"/>
        <w:rPr>
          <w:rFonts w:ascii="Tahoma" w:hAnsi="Tahoma" w:cs="Tahoma"/>
          <w:b/>
          <w:sz w:val="32"/>
          <w:szCs w:val="23"/>
          <w:u w:val="single"/>
        </w:rPr>
      </w:pPr>
    </w:p>
    <w:p w:rsidR="001F6E11" w:rsidRPr="00F125A2" w:rsidRDefault="008315E9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proofErr w:type="gramStart"/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il</w:t>
      </w:r>
      <w:proofErr w:type="gramEnd"/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s’agit de 10 regroupements. Curieusement </w:t>
      </w:r>
      <w:r w:rsidR="00E62090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un candidat d’un regroupement autre que ceux qui ont atteint le seuil est proclamé élu par le juge.</w:t>
      </w:r>
    </w:p>
    <w:p w:rsidR="000727C7" w:rsidRPr="00C67B7F" w:rsidRDefault="000727C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BD3077" w:rsidRPr="00F125A2" w:rsidRDefault="006D3515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 appuie sa requête </w:t>
      </w:r>
      <w:r w:rsidR="003A376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par les moyens de droit ci-après :</w:t>
      </w:r>
    </w:p>
    <w:p w:rsidR="00BD3077" w:rsidRPr="002F4B55" w:rsidRDefault="00BD3077" w:rsidP="00B42914">
      <w:pPr>
        <w:spacing w:after="0" w:line="276" w:lineRule="auto"/>
        <w:ind w:right="57" w:firstLine="699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E62B3F" w:rsidRPr="00F125A2" w:rsidRDefault="003C7358" w:rsidP="00BD3077">
      <w:pPr>
        <w:pStyle w:val="Paragraphedeliste"/>
        <w:numPr>
          <w:ilvl w:val="0"/>
          <w:numId w:val="27"/>
        </w:numPr>
        <w:spacing w:after="0" w:line="276" w:lineRule="auto"/>
        <w:ind w:right="57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Celui tiré du défaut de sincérité des résultats retenus et proclamés par le </w:t>
      </w:r>
      <w:r w:rsidR="00FD3AF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premier juge en disant qu’au nom de ce principe, le vote doit </w:t>
      </w:r>
      <w:r w:rsidR="0056615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refléter</w:t>
      </w:r>
      <w:r w:rsidR="000F0EF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la </w:t>
      </w:r>
      <w:r w:rsidR="00D23D9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volonté de la majorité du corps électoral. En l’espèce, fait observer cet appelant, tels que publiés par la CENI, ces résultats sont sincères en ce que, au-delà du seuil, il a été classé parmi les regroupements éligibles à l’attribution de siège</w:t>
      </w:r>
      <w:r w:rsidR="00E62B3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034F02" w:rsidRPr="002F4B55" w:rsidRDefault="00034F02" w:rsidP="00034F02">
      <w:pPr>
        <w:pStyle w:val="Paragraphedeliste"/>
        <w:spacing w:after="0" w:line="276" w:lineRule="auto"/>
        <w:ind w:right="57" w:firstLine="0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126917" w:rsidRPr="00F125A2" w:rsidRDefault="002B6F65" w:rsidP="00BD3077">
      <w:pPr>
        <w:pStyle w:val="Paragraphedeliste"/>
        <w:numPr>
          <w:ilvl w:val="0"/>
          <w:numId w:val="27"/>
        </w:numPr>
        <w:spacing w:after="0" w:line="276" w:lineRule="auto"/>
        <w:ind w:right="57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Celui tiré de l’erreur matérielle </w:t>
      </w:r>
      <w:r w:rsidR="00C17CA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contenue dans le corps </w:t>
      </w:r>
      <w:r w:rsidR="00702C1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la décision par simple </w:t>
      </w:r>
      <w:r w:rsidR="00CA3E1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vérification des fiches de vote </w:t>
      </w:r>
      <w:r w:rsidR="0097411A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listes </w:t>
      </w:r>
      <w:r w:rsidR="00034F02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des regroupements AUN et 2A/TDC.</w:t>
      </w:r>
    </w:p>
    <w:p w:rsidR="00126917" w:rsidRPr="002F4B55" w:rsidRDefault="00126917" w:rsidP="00126917">
      <w:pPr>
        <w:pStyle w:val="Paragraphedeliste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A15E52" w:rsidRPr="00F125A2" w:rsidRDefault="00011DB2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sollicite du Conseil d’Etat, de dire recevable et fondé son action, d’annuler </w:t>
      </w:r>
      <w:r w:rsidR="00B10E4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l’œuvre du premier juge et faisant ce qu’il aurait dû faire, de dire irrecevable et/ou non</w:t>
      </w:r>
      <w:r w:rsidR="002F666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fondée la requête en contestation</w:t>
      </w:r>
      <w:r w:rsidR="00E375C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06068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résultats introduite par le regroupement AUN, constater que ce dernier </w:t>
      </w:r>
      <w:r w:rsidR="00BA24D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n’a pas att</w:t>
      </w:r>
      <w:r w:rsidR="005D27D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ei</w:t>
      </w:r>
      <w:r w:rsidR="00BA24D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nt le seuil requis ;</w:t>
      </w:r>
      <w:r w:rsidR="00BC514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de proclamer Monsieur </w:t>
      </w:r>
      <w:r w:rsidR="00C0132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MAKONDJO NONGE Lambert, candidat sur la liste de l’appelant.</w:t>
      </w:r>
    </w:p>
    <w:p w:rsidR="00A15E52" w:rsidRPr="00B5384F" w:rsidRDefault="00A15E52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D931B7" w:rsidRPr="00F125A2" w:rsidRDefault="004551B4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Rencontrant les moyens de l’appelant, l’intimé conteste le sceau apposé sur la procuration en disant que celui-ci ne donne pas droit au juge du Conseil d’Etat de statuer sur les mérites de la requête dont il est </w:t>
      </w:r>
      <w:r w:rsidR="003076F5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saisi. </w:t>
      </w:r>
      <w:r w:rsidR="003B7D6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fait </w:t>
      </w:r>
      <w:r w:rsidR="00FB57A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aussi </w:t>
      </w:r>
      <w:r w:rsidR="00D309C2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observer que sur la farde et l’extrait de rôle, la dénomination 2A/TDC n’y est pas reprise</w:t>
      </w:r>
      <w:r w:rsidR="009A396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B1197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mais celle du regroupement AE y figure. Or, ne vient au procès qu’une partie qui y a été appelée.</w:t>
      </w:r>
    </w:p>
    <w:p w:rsidR="00C938B9" w:rsidRPr="002F4B55" w:rsidRDefault="00C938B9" w:rsidP="00B5384F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031AD5" w:rsidRPr="00F125A2" w:rsidRDefault="00CF0C25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se référant à la loi, la CENI soutient que le juge a violé les dispositions des articles 73, 114 et 119, et affirme que, dans la circonscription de </w:t>
      </w:r>
      <w:proofErr w:type="spellStart"/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</w:t>
      </w:r>
      <w:r w:rsidR="00306B3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dja</w:t>
      </w:r>
      <w:proofErr w:type="spellEnd"/>
      <w:r w:rsidR="00306B3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 7 sièges, 10 regroupements </w:t>
      </w:r>
      <w:r w:rsidR="009548D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ont atteint le seuil et non comme présenté par le juge. Ces </w:t>
      </w:r>
      <w:r w:rsidR="00DD305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sièges ont été attribués, en ordre décroissant, à ceux qui ont atteint ce seuil. Que n’ayant pas </w:t>
      </w:r>
      <w:r w:rsidR="009B51F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réalisé ce seuil, </w:t>
      </w:r>
      <w:r w:rsidR="003F628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l’AUN ne pouvait prétendre à aucun siège.</w:t>
      </w:r>
    </w:p>
    <w:p w:rsidR="00E559C0" w:rsidRDefault="00E559C0" w:rsidP="00E559C0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Neuviè</w:t>
      </w:r>
      <w:r w:rsidRPr="00CB43D1">
        <w:rPr>
          <w:rFonts w:ascii="Tahoma" w:hAnsi="Tahoma" w:cs="Tahoma"/>
          <w:b/>
          <w:sz w:val="23"/>
          <w:szCs w:val="23"/>
          <w:u w:val="single"/>
        </w:rPr>
        <w:t>me feuillet</w:t>
      </w:r>
    </w:p>
    <w:p w:rsidR="00031AD5" w:rsidRPr="00DF29C4" w:rsidRDefault="00031AD5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12"/>
          <w:szCs w:val="24"/>
          <w:lang w:eastAsia="en-US"/>
          <w14:ligatures w14:val="standardContextual"/>
        </w:rPr>
      </w:pPr>
    </w:p>
    <w:p w:rsidR="00E559C0" w:rsidRPr="002429BF" w:rsidRDefault="00E559C0" w:rsidP="00496A4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10"/>
          <w:szCs w:val="24"/>
          <w:lang w:eastAsia="en-US"/>
          <w14:ligatures w14:val="standardContextual"/>
        </w:rPr>
      </w:pPr>
    </w:p>
    <w:p w:rsidR="002429BF" w:rsidRDefault="002429BF" w:rsidP="00496A4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2429BF" w:rsidRPr="009F0503" w:rsidRDefault="002429BF" w:rsidP="00496A47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6"/>
          <w:szCs w:val="24"/>
          <w:lang w:eastAsia="en-US"/>
          <w14:ligatures w14:val="standardContextual"/>
        </w:rPr>
      </w:pPr>
    </w:p>
    <w:p w:rsidR="00670D67" w:rsidRPr="00F125A2" w:rsidRDefault="001F1281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Sans qu’il ne soit nécessaire de rencontrer les parties </w:t>
      </w:r>
      <w:r w:rsidR="009D065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dans tous leurs moyens, le Conseil d’Etat retiendra le premier grief porté contre l’œuvre du premier juge en disant que celui-ci est allé au-delà de </w:t>
      </w:r>
      <w:r w:rsidR="00492ECC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la requête soumise à son examen. </w:t>
      </w:r>
      <w:r w:rsidR="0041061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Il ne constate en effet que le recours en contestation </w:t>
      </w:r>
      <w:r w:rsidR="00AA10A9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résultats </w:t>
      </w:r>
      <w:r w:rsidR="00A75EB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formé par </w:t>
      </w:r>
      <w:r w:rsidR="0014579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le regroupement AUN devant le premier juge était dirigé, non pas contre le regroupement 2A/TDC qui a présenté Monsieur MAKONDJO NONGE Lambert, candidat invalidé par le premier juge mais plutôt contre le regroupement AFDC-A en présence de la CENI.</w:t>
      </w:r>
    </w:p>
    <w:p w:rsidR="00670D67" w:rsidRPr="002429BF" w:rsidRDefault="00670D67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8A5DAB" w:rsidRPr="00F125A2" w:rsidRDefault="00DC0388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statuant </w:t>
      </w:r>
      <w:r w:rsidR="008D154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sur </w:t>
      </w:r>
      <w:r w:rsidR="009D7D0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une demande qui n’a pas été soumise à l’examen de ce juge, le conseil est d’avis qu’il a statué </w:t>
      </w:r>
      <w:r w:rsidR="005966C8" w:rsidRPr="00587D0F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 xml:space="preserve">ultra </w:t>
      </w:r>
      <w:proofErr w:type="spellStart"/>
      <w:r w:rsidR="005966C8" w:rsidRPr="00587D0F">
        <w:rPr>
          <w:rFonts w:eastAsia="Calibri"/>
          <w:i/>
          <w:color w:val="auto"/>
          <w:kern w:val="2"/>
          <w:sz w:val="25"/>
          <w:szCs w:val="25"/>
          <w:lang w:eastAsia="en-US"/>
          <w14:ligatures w14:val="standardContextual"/>
        </w:rPr>
        <w:t>petita</w:t>
      </w:r>
      <w:proofErr w:type="spellEnd"/>
      <w:r w:rsidR="005966C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597BC8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exposant </w:t>
      </w:r>
      <w:r w:rsidR="00E13CD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ainsi son œuvre à la censure du Conseil </w:t>
      </w:r>
      <w:r w:rsidR="00C964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d’Etat, annulera en conséquence </w:t>
      </w:r>
      <w:r w:rsidR="00E13CD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dans toutes ses dispositions.</w:t>
      </w:r>
    </w:p>
    <w:p w:rsidR="008A5DAB" w:rsidRPr="002429BF" w:rsidRDefault="008A5DAB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0"/>
          <w:szCs w:val="24"/>
          <w:lang w:eastAsia="en-US"/>
          <w14:ligatures w14:val="standardContextual"/>
        </w:rPr>
      </w:pPr>
    </w:p>
    <w:p w:rsidR="008A2514" w:rsidRPr="00F125A2" w:rsidRDefault="008A5DAB" w:rsidP="00FE1078">
      <w:pPr>
        <w:spacing w:after="0" w:line="276" w:lineRule="auto"/>
        <w:ind w:right="57" w:firstLine="841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Statuant à nouveau et faisant ce qu’aurait dû faire le premier juge, le Conseil d’Etat se fondant sur la fiche d’attribution </w:t>
      </w:r>
      <w:r w:rsidR="00E646A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des sièges aux candidats des listes dans la </w:t>
      </w:r>
      <w:r w:rsidR="00F10317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circonscription électorale </w:t>
      </w:r>
      <w:r w:rsidR="00781FD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</w:t>
      </w:r>
      <w:proofErr w:type="spellStart"/>
      <w:r w:rsidR="00781FD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781FD3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province de Sankuru, constate qu’au nombre des regroupements </w:t>
      </w:r>
      <w:r w:rsidR="008A594B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ayant </w:t>
      </w:r>
      <w:r w:rsidR="005D4966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obtenu </w:t>
      </w:r>
      <w:r w:rsidR="00EB73B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seuil et dont les candidats ont été proclamés élus, le regroupement </w:t>
      </w:r>
      <w:r w:rsidR="00E3106F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politique </w:t>
      </w:r>
      <w:r w:rsidR="00A76C6E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« Action pour </w:t>
      </w:r>
      <w:r w:rsidR="00AB7CB5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l’Unité </w:t>
      </w:r>
      <w:r w:rsidR="00D67484" w:rsidRPr="00F125A2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Nationale » AUN en sigle, n’y figure pas.</w:t>
      </w:r>
    </w:p>
    <w:p w:rsidR="00D3582F" w:rsidRPr="002429BF" w:rsidRDefault="00D3582F" w:rsidP="00760C04">
      <w:pPr>
        <w:spacing w:after="0" w:line="276" w:lineRule="auto"/>
        <w:ind w:left="0" w:right="57" w:firstLine="0"/>
        <w:rPr>
          <w:rFonts w:ascii="Tahoma" w:eastAsia="Calibri" w:hAnsi="Tahoma" w:cs="Tahoma"/>
          <w:color w:val="C00000"/>
          <w:kern w:val="2"/>
          <w:sz w:val="22"/>
          <w:szCs w:val="24"/>
          <w:lang w:eastAsia="en-US"/>
          <w14:ligatures w14:val="standardContextual"/>
        </w:rPr>
      </w:pPr>
    </w:p>
    <w:p w:rsidR="00807CE1" w:rsidRPr="00760F56" w:rsidRDefault="00807CE1" w:rsidP="006F20FC">
      <w:pPr>
        <w:spacing w:after="0" w:line="276" w:lineRule="auto"/>
        <w:ind w:left="0" w:right="57" w:firstLine="709"/>
        <w:rPr>
          <w:rFonts w:ascii="Tahoma" w:eastAsia="Calibri" w:hAnsi="Tahoma" w:cs="Tahoma"/>
          <w:b/>
          <w:bCs/>
          <w:color w:val="auto"/>
          <w:kern w:val="2"/>
          <w:sz w:val="26"/>
          <w:szCs w:val="26"/>
          <w:lang w:eastAsia="en-US"/>
          <w14:ligatures w14:val="standardContextual"/>
        </w:rPr>
      </w:pPr>
      <w:r w:rsidRPr="00760F56">
        <w:rPr>
          <w:rFonts w:ascii="Tahoma" w:eastAsia="Calibri" w:hAnsi="Tahoma" w:cs="Tahoma"/>
          <w:b/>
          <w:bCs/>
          <w:color w:val="auto"/>
          <w:kern w:val="2"/>
          <w:sz w:val="26"/>
          <w:szCs w:val="26"/>
          <w:lang w:eastAsia="en-US"/>
          <w14:ligatures w14:val="standardContextual"/>
        </w:rPr>
        <w:t>C’</w:t>
      </w:r>
      <w:r w:rsidR="00760F56" w:rsidRPr="00760F56">
        <w:rPr>
          <w:rFonts w:ascii="Tahoma" w:eastAsia="Calibri" w:hAnsi="Tahoma" w:cs="Tahoma"/>
          <w:b/>
          <w:bCs/>
          <w:color w:val="auto"/>
          <w:kern w:val="2"/>
          <w:sz w:val="26"/>
          <w:szCs w:val="26"/>
          <w:lang w:eastAsia="en-US"/>
          <w14:ligatures w14:val="standardContextual"/>
        </w:rPr>
        <w:t>est</w:t>
      </w:r>
      <w:r w:rsidR="00760F56">
        <w:rPr>
          <w:rFonts w:ascii="Tahoma" w:eastAsia="Calibri" w:hAnsi="Tahoma" w:cs="Tahoma"/>
          <w:b/>
          <w:bCs/>
          <w:color w:val="auto"/>
          <w:kern w:val="2"/>
          <w:sz w:val="26"/>
          <w:szCs w:val="26"/>
          <w:lang w:eastAsia="en-US"/>
          <w14:ligatures w14:val="standardContextual"/>
        </w:rPr>
        <w:t xml:space="preserve"> </w:t>
      </w:r>
      <w:r w:rsidR="00760F56" w:rsidRPr="00760F56">
        <w:rPr>
          <w:rFonts w:ascii="Tahoma" w:eastAsia="Calibri" w:hAnsi="Tahoma" w:cs="Tahoma"/>
          <w:b/>
          <w:bCs/>
          <w:color w:val="auto"/>
          <w:kern w:val="2"/>
          <w:sz w:val="26"/>
          <w:szCs w:val="26"/>
          <w:lang w:eastAsia="en-US"/>
          <w14:ligatures w14:val="standardContextual"/>
        </w:rPr>
        <w:t xml:space="preserve"> pourquoi </w:t>
      </w:r>
      <w:r w:rsidR="00760F56" w:rsidRPr="00760F56">
        <w:rPr>
          <w:rFonts w:ascii="Tahoma" w:eastAsia="Calibri" w:hAnsi="Tahoma" w:cs="Tahoma"/>
          <w:b/>
          <w:bCs/>
          <w:color w:val="auto"/>
          <w:kern w:val="2"/>
          <w:sz w:val="24"/>
          <w:szCs w:val="26"/>
          <w:lang w:eastAsia="en-US"/>
          <w14:ligatures w14:val="standardContextual"/>
        </w:rPr>
        <w:t>;</w:t>
      </w:r>
    </w:p>
    <w:p w:rsidR="00DA702A" w:rsidRPr="002429BF" w:rsidRDefault="00DA702A" w:rsidP="00DA702A">
      <w:pPr>
        <w:spacing w:after="0" w:line="276" w:lineRule="auto"/>
        <w:ind w:left="0" w:right="57" w:firstLine="0"/>
        <w:rPr>
          <w:rFonts w:ascii="Tahoma" w:eastAsia="Calibri" w:hAnsi="Tahoma" w:cs="Tahoma"/>
          <w:color w:val="auto"/>
          <w:kern w:val="2"/>
          <w:sz w:val="22"/>
          <w:szCs w:val="24"/>
          <w:lang w:eastAsia="en-US"/>
          <w14:ligatures w14:val="standardContextual"/>
        </w:rPr>
      </w:pPr>
    </w:p>
    <w:p w:rsidR="00807CE1" w:rsidRDefault="00807CE1" w:rsidP="00760C04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</w:t>
      </w:r>
      <w:r w:rsidR="002B7F77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section du contentieux</w:t>
      </w:r>
      <w:r w:rsidR="006012C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statuant </w:t>
      </w:r>
      <w:r w:rsidR="006C7FF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 </w:t>
      </w:r>
      <w:r w:rsidR="0060192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matière </w:t>
      </w:r>
      <w:r w:rsidR="00926D0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contentieu</w:t>
      </w:r>
      <w:r w:rsidR="006C7FF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x des résultats au second degré</w:t>
      </w:r>
      <w:r w:rsidR="00B11A5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987343" w:rsidRPr="002429BF" w:rsidRDefault="00987343" w:rsidP="00760C04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807CE1" w:rsidRPr="00932D0F" w:rsidRDefault="00807CE1" w:rsidP="009F0503">
      <w:pPr>
        <w:spacing w:after="0" w:line="276" w:lineRule="auto"/>
        <w:ind w:left="0" w:right="57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Vu la Constitution de la République Démocratique du Congo</w:t>
      </w:r>
      <w:r w:rsidR="007505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telle que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modifiée </w:t>
      </w:r>
      <w:r w:rsidR="00FC38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par la loi </w:t>
      </w:r>
      <w:r w:rsidR="000914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n°11/002 du 20 janvier 2011 portant révision </w:t>
      </w:r>
      <w:r w:rsidR="009F0503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de certains articles de la </w:t>
      </w:r>
      <w:r w:rsidR="008F52B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Constitution de la République Démocratique du Congo </w:t>
      </w:r>
      <w:r w:rsidR="003D01C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du 18 février 2006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 ;</w:t>
      </w:r>
    </w:p>
    <w:p w:rsidR="00807CE1" w:rsidRPr="002429BF" w:rsidRDefault="00807CE1" w:rsidP="00807CE1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2"/>
          <w:szCs w:val="8"/>
          <w:lang w:eastAsia="en-US"/>
          <w14:ligatures w14:val="standardContextual"/>
        </w:rPr>
      </w:pPr>
    </w:p>
    <w:p w:rsidR="0075119D" w:rsidRDefault="0075119D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40"/>
          <w:szCs w:val="24"/>
          <w:lang w:eastAsia="en-US"/>
        </w:rPr>
      </w:pPr>
    </w:p>
    <w:p w:rsidR="002429BF" w:rsidRDefault="002429BF" w:rsidP="00807CE1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sz w:val="40"/>
          <w:szCs w:val="24"/>
          <w:lang w:eastAsia="en-US"/>
        </w:rPr>
      </w:pPr>
    </w:p>
    <w:p w:rsidR="002429BF" w:rsidRPr="002429BF" w:rsidRDefault="002429BF" w:rsidP="00C37030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sz w:val="40"/>
          <w:szCs w:val="24"/>
          <w:lang w:eastAsia="en-US"/>
        </w:rPr>
      </w:pPr>
    </w:p>
    <w:p w:rsidR="002429BF" w:rsidRDefault="002429BF" w:rsidP="002429BF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Dix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429BF" w:rsidRPr="002F49A5" w:rsidRDefault="002429BF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sz w:val="18"/>
          <w:szCs w:val="24"/>
          <w:lang w:eastAsia="en-US"/>
        </w:rPr>
      </w:pPr>
    </w:p>
    <w:p w:rsidR="002429BF" w:rsidRDefault="002429BF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sz w:val="14"/>
          <w:szCs w:val="24"/>
          <w:lang w:eastAsia="en-US"/>
        </w:rPr>
      </w:pPr>
    </w:p>
    <w:p w:rsidR="002429BF" w:rsidRPr="002429BF" w:rsidRDefault="002429BF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sz w:val="14"/>
          <w:szCs w:val="24"/>
          <w:lang w:eastAsia="en-US"/>
        </w:rPr>
      </w:pPr>
    </w:p>
    <w:p w:rsidR="002429BF" w:rsidRDefault="002429BF" w:rsidP="002429BF">
      <w:pPr>
        <w:spacing w:after="0" w:line="276" w:lineRule="auto"/>
        <w:ind w:left="0" w:right="50" w:firstLine="708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Vu la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oi n°06/006 du 09 mars 2006 portant organisatio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n des élections présidentielle, législatives, </w:t>
      </w:r>
      <w:r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provinciales, urbaines, municipales et locales telle que modifiée </w:t>
      </w: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à ce jour</w:t>
      </w: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> ;</w:t>
      </w:r>
    </w:p>
    <w:p w:rsidR="002429BF" w:rsidRPr="00C37030" w:rsidRDefault="002429BF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sz w:val="22"/>
          <w:szCs w:val="24"/>
          <w:lang w:eastAsia="en-US"/>
        </w:rPr>
      </w:pPr>
    </w:p>
    <w:p w:rsidR="00B8309C" w:rsidRPr="002429BF" w:rsidRDefault="0032099B" w:rsidP="002429BF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sz w:val="24"/>
          <w:szCs w:val="24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Reçoit </w:t>
      </w:r>
      <w:r w:rsidR="00800743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en la forme l’appel formé </w:t>
      </w:r>
      <w:r w:rsidR="003353F5">
        <w:rPr>
          <w:rFonts w:ascii="Tahoma" w:eastAsia="Calibri" w:hAnsi="Tahoma" w:cs="Tahoma"/>
          <w:color w:val="auto"/>
          <w:sz w:val="24"/>
          <w:szCs w:val="24"/>
          <w:lang w:eastAsia="en-US"/>
        </w:rPr>
        <w:t xml:space="preserve">par le regroupement politique « Action </w:t>
      </w:r>
      <w:r w:rsidR="00B824AB">
        <w:rPr>
          <w:rFonts w:ascii="Tahoma" w:eastAsia="Calibri" w:hAnsi="Tahoma" w:cs="Tahoma"/>
          <w:color w:val="auto"/>
          <w:sz w:val="24"/>
          <w:szCs w:val="24"/>
          <w:lang w:eastAsia="en-US"/>
        </w:rPr>
        <w:t>des Alliés/Tous pour le Développement du Congo, 2A/TDC en sigle et le dit fondé ;</w:t>
      </w:r>
    </w:p>
    <w:p w:rsidR="00606E57" w:rsidRPr="00FD3224" w:rsidRDefault="00606E57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kern w:val="2"/>
          <w:sz w:val="4"/>
          <w:szCs w:val="2"/>
          <w:lang w:eastAsia="en-US"/>
          <w14:ligatures w14:val="standardContextual"/>
        </w:rPr>
      </w:pPr>
    </w:p>
    <w:p w:rsidR="00496A47" w:rsidRPr="00C37030" w:rsidRDefault="00496A47" w:rsidP="00EA2189">
      <w:pPr>
        <w:spacing w:after="0" w:line="276" w:lineRule="auto"/>
        <w:ind w:left="0" w:right="50" w:firstLine="709"/>
        <w:rPr>
          <w:rFonts w:ascii="Tahoma" w:eastAsia="Calibri" w:hAnsi="Tahoma" w:cs="Tahoma"/>
          <w:color w:val="auto"/>
          <w:kern w:val="2"/>
          <w:sz w:val="22"/>
          <w:szCs w:val="2"/>
          <w:lang w:eastAsia="en-US"/>
          <w14:ligatures w14:val="standardContextual"/>
        </w:rPr>
      </w:pPr>
    </w:p>
    <w:p w:rsidR="00807CE1" w:rsidRDefault="003A2552" w:rsidP="00CC4D4E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Y faisant </w:t>
      </w:r>
      <w:r w:rsidR="006D7CF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droit, annule dans toutes ses dispositions l’arrêt </w:t>
      </w:r>
      <w:proofErr w:type="gramStart"/>
      <w:r w:rsidR="00814A2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entrepris  </w:t>
      </w:r>
      <w:r w:rsidR="00A7404F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;</w:t>
      </w:r>
      <w:proofErr w:type="gramEnd"/>
    </w:p>
    <w:p w:rsidR="00BB26A7" w:rsidRPr="002F49A5" w:rsidRDefault="00BB26A7" w:rsidP="002429BF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F62DF" w:rsidRDefault="002E0D06" w:rsidP="00BB26A7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Statuant à nouveau et faisant ce qu’aurait dû faire le premier </w:t>
      </w:r>
      <w:r w:rsidR="003D402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juge, </w:t>
      </w:r>
      <w:r w:rsidR="0017250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reçoit </w:t>
      </w:r>
      <w:r w:rsidR="00F00F9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l’action originaire mais la dit</w:t>
      </w:r>
      <w:r w:rsidR="001540D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non</w:t>
      </w:r>
      <w:r w:rsidR="00F00F9A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fondée, </w:t>
      </w:r>
      <w:r w:rsidR="00835E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confirme la décision n°004/CENI/AP/2024 du 21 janvier 2024 portant publication des résultats provisoires des députés provinciaux dans la circonscription électorale de </w:t>
      </w:r>
      <w:proofErr w:type="spellStart"/>
      <w:r w:rsidR="00835E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835E8B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province du Sankuru qui a proclamé </w:t>
      </w:r>
      <w:r w:rsidR="00BD59EE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Monsieur MAKONDJO NGOY Lambert du regroupement </w:t>
      </w:r>
      <w:r w:rsidR="006960DD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politique « Action des Alliés/Tous pour le Développement du Congo, 2A/TDC, provisoirement </w:t>
      </w:r>
      <w:r w:rsidR="003039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élu dans la circonscription de </w:t>
      </w:r>
      <w:proofErr w:type="spellStart"/>
      <w:r w:rsidR="003039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Lodja</w:t>
      </w:r>
      <w:proofErr w:type="spellEnd"/>
      <w:r w:rsidR="003039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en province du Sankuru.</w:t>
      </w:r>
    </w:p>
    <w:p w:rsidR="007D2764" w:rsidRPr="002F49A5" w:rsidRDefault="007D2764" w:rsidP="00C1085A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0F62DF" w:rsidRDefault="00B1579E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Dit </w:t>
      </w:r>
      <w:r w:rsidR="0030391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qu’il y a lieu à paiement des frais.</w:t>
      </w:r>
    </w:p>
    <w:p w:rsidR="00E658F9" w:rsidRPr="002F49A5" w:rsidRDefault="00E658F9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E658F9" w:rsidRDefault="003D2B6A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Dit également que le présent arrêt sera signifié à toutes les parties, à la Commission Electorale Nationale Indépendante, CENI en sigle ; publié au Journal Officiel de la Ré</w:t>
      </w:r>
      <w:r w:rsidR="006F0EEC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publique Démocratique du Congo ainsi qu’au bulletin des décisions et des </w:t>
      </w:r>
      <w:r w:rsidR="00713C94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publications des juridictions de l’ordre administratif.</w:t>
      </w: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2429BF" w:rsidRDefault="002429BF" w:rsidP="002F49A5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</w:p>
    <w:p w:rsidR="00C37030" w:rsidRDefault="00C37030" w:rsidP="00C37030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262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Onz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2429BF" w:rsidRPr="002F49A5" w:rsidRDefault="002429BF" w:rsidP="00B06235">
      <w:pPr>
        <w:spacing w:after="0" w:line="276" w:lineRule="auto"/>
        <w:ind w:left="0" w:right="0" w:firstLine="0"/>
        <w:rPr>
          <w:rFonts w:ascii="Tahoma" w:eastAsia="Calibri" w:hAnsi="Tahoma" w:cs="Tahoma"/>
          <w:color w:val="auto"/>
          <w:kern w:val="2"/>
          <w:sz w:val="36"/>
          <w:szCs w:val="24"/>
          <w:lang w:eastAsia="en-US"/>
          <w14:ligatures w14:val="standardContextual"/>
        </w:rPr>
      </w:pPr>
    </w:p>
    <w:p w:rsidR="00390FF7" w:rsidRPr="00FD3224" w:rsidRDefault="00390FF7" w:rsidP="00D22C7A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8"/>
          <w:szCs w:val="24"/>
          <w:lang w:eastAsia="en-US"/>
          <w14:ligatures w14:val="standardContextual"/>
        </w:rPr>
      </w:pPr>
    </w:p>
    <w:p w:rsidR="00807CE1" w:rsidRPr="00807CE1" w:rsidRDefault="00695540" w:rsidP="00421318">
      <w:pPr>
        <w:spacing w:after="0" w:line="276" w:lineRule="auto"/>
        <w:ind w:left="0" w:right="0" w:firstLine="708"/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</w:pPr>
      <w:r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 Conseil d’Etat, section du contentieux a ainsi arrêté et prononcé à son audience publique </w:t>
      </w:r>
      <w:r w:rsidR="0042131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du 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1</w:t>
      </w:r>
      <w:r w:rsidR="00776D4F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3</w:t>
      </w:r>
      <w:r w:rsidR="00DE2249" w:rsidRPr="00DE224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avril </w:t>
      </w:r>
      <w:r w:rsidR="00807CE1" w:rsidRPr="00807CE1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2024</w:t>
      </w:r>
      <w:r w:rsidR="00407299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7C693E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à laquelle </w:t>
      </w:r>
      <w:r w:rsidR="00A434D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ont siégé</w:t>
      </w:r>
      <w:r w:rsidR="00DA0780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les </w:t>
      </w:r>
      <w:r w:rsidR="00DF1029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M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agistrats </w:t>
      </w:r>
      <w:r w:rsidR="008A63C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KANZA MAKOKA Joseph, WANE BAMEME Bienvenu et SOKO MABIALA Edmond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, </w:t>
      </w:r>
      <w:r w:rsidR="008A63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respectivement président faisant fonction et conseillers en présence du ministère public représenté par l’Avocat général </w:t>
      </w:r>
      <w:r w:rsidR="008A63C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BOKANGO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8A63C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avec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l’assistance de </w:t>
      </w:r>
      <w:r w:rsidR="00076388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>KAKWEY</w:t>
      </w:r>
      <w:r w:rsidR="006B0E46" w:rsidRPr="00076388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,</w:t>
      </w:r>
      <w:r w:rsidR="006B0E46">
        <w:rPr>
          <w:rFonts w:ascii="Tahoma" w:eastAsia="Calibri" w:hAnsi="Tahoma" w:cs="Tahoma"/>
          <w:b/>
          <w:color w:val="auto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greffier d</w:t>
      </w:r>
      <w:r w:rsidR="002B6C95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>u</w:t>
      </w:r>
      <w:r w:rsidR="00807CE1" w:rsidRPr="00807CE1">
        <w:rPr>
          <w:rFonts w:ascii="Tahoma" w:eastAsia="Calibri" w:hAnsi="Tahoma" w:cs="Tahoma"/>
          <w:color w:val="auto"/>
          <w:kern w:val="2"/>
          <w:sz w:val="24"/>
          <w:szCs w:val="24"/>
          <w:lang w:eastAsia="en-US"/>
          <w14:ligatures w14:val="standardContextual"/>
        </w:rPr>
        <w:t xml:space="preserve"> siège.</w:t>
      </w:r>
    </w:p>
    <w:p w:rsidR="008D17C7" w:rsidRPr="00B06235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22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r w:rsidRPr="008D17C7">
        <w:rPr>
          <w:rFonts w:ascii="Tahoma" w:hAnsi="Tahoma" w:cs="Tahoma"/>
          <w:sz w:val="24"/>
          <w:szCs w:val="25"/>
        </w:rPr>
        <w:t xml:space="preserve">                          </w:t>
      </w:r>
      <w:r w:rsidRPr="008D17C7">
        <w:rPr>
          <w:rFonts w:ascii="Tahoma" w:hAnsi="Tahoma" w:cs="Tahoma"/>
          <w:sz w:val="18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B06235" w:rsidRDefault="008D17C7" w:rsidP="008D17C7">
      <w:pPr>
        <w:spacing w:line="276" w:lineRule="auto"/>
        <w:ind w:right="113"/>
        <w:rPr>
          <w:sz w:val="24"/>
          <w:szCs w:val="25"/>
        </w:rPr>
      </w:pPr>
    </w:p>
    <w:p w:rsidR="008D17C7" w:rsidRPr="008D17C7" w:rsidRDefault="00B8309C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A4147E">
        <w:rPr>
          <w:b/>
          <w:color w:val="auto"/>
          <w:sz w:val="24"/>
          <w:szCs w:val="25"/>
        </w:rPr>
        <w:t>WANE</w:t>
      </w:r>
      <w:r w:rsidR="001D642D">
        <w:rPr>
          <w:b/>
          <w:color w:val="auto"/>
          <w:sz w:val="24"/>
          <w:szCs w:val="25"/>
        </w:rPr>
        <w:t xml:space="preserve"> </w:t>
      </w:r>
      <w:r w:rsidR="009E1564">
        <w:rPr>
          <w:b/>
          <w:color w:val="auto"/>
          <w:sz w:val="24"/>
          <w:szCs w:val="25"/>
        </w:rPr>
        <w:t>BAMEME</w:t>
      </w:r>
      <w:r w:rsidR="00A4147E">
        <w:rPr>
          <w:b/>
          <w:color w:val="auto"/>
          <w:sz w:val="24"/>
          <w:szCs w:val="25"/>
        </w:rPr>
        <w:t xml:space="preserve">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A4147E">
        <w:rPr>
          <w:b/>
          <w:color w:val="auto"/>
          <w:sz w:val="22"/>
          <w:szCs w:val="25"/>
        </w:rPr>
        <w:t xml:space="preserve">  </w:t>
      </w:r>
      <w:r w:rsidR="009E1564">
        <w:rPr>
          <w:b/>
          <w:color w:val="auto"/>
          <w:sz w:val="22"/>
          <w:szCs w:val="25"/>
        </w:rPr>
        <w:t xml:space="preserve">        </w:t>
      </w:r>
      <w:r w:rsidR="00A4147E">
        <w:rPr>
          <w:b/>
          <w:color w:val="auto"/>
          <w:sz w:val="22"/>
          <w:szCs w:val="25"/>
        </w:rPr>
        <w:t xml:space="preserve"> </w:t>
      </w: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9E1564">
        <w:rPr>
          <w:b/>
          <w:color w:val="auto"/>
          <w:sz w:val="24"/>
          <w:szCs w:val="25"/>
        </w:rPr>
        <w:t xml:space="preserve">KANZA  MAKOKA </w:t>
      </w:r>
    </w:p>
    <w:p w:rsidR="008D17C7" w:rsidRPr="00B06235" w:rsidRDefault="008D17C7" w:rsidP="008D17C7">
      <w:pPr>
        <w:spacing w:line="276" w:lineRule="auto"/>
        <w:ind w:left="0" w:right="-517" w:firstLine="3686"/>
        <w:contextualSpacing/>
        <w:rPr>
          <w:b/>
          <w:sz w:val="16"/>
          <w:szCs w:val="25"/>
        </w:rPr>
      </w:pPr>
      <w:r w:rsidRPr="00B06235">
        <w:rPr>
          <w:b/>
          <w:sz w:val="10"/>
          <w:szCs w:val="25"/>
        </w:rPr>
        <w:t xml:space="preserve"> </w:t>
      </w:r>
    </w:p>
    <w:p w:rsidR="008D17C7" w:rsidRPr="001D7BA5" w:rsidRDefault="00B8309C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9E1564">
        <w:rPr>
          <w:b/>
          <w:sz w:val="24"/>
          <w:szCs w:val="25"/>
        </w:rPr>
        <w:t>SOKO  MABIALA</w:t>
      </w:r>
    </w:p>
    <w:p w:rsidR="001D7BA5" w:rsidRPr="00B06235" w:rsidRDefault="001D7BA5" w:rsidP="001D7BA5">
      <w:pPr>
        <w:spacing w:line="240" w:lineRule="auto"/>
        <w:ind w:left="0" w:right="113" w:firstLine="0"/>
        <w:contextualSpacing/>
        <w:rPr>
          <w:b/>
          <w:sz w:val="24"/>
          <w:szCs w:val="25"/>
        </w:rPr>
      </w:pPr>
    </w:p>
    <w:p w:rsidR="008D17C7" w:rsidRPr="00FD3224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B06235" w:rsidRDefault="008D17C7" w:rsidP="008D17C7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8D17C7" w:rsidRDefault="00A862C4" w:rsidP="00B8309C">
      <w:pPr>
        <w:ind w:left="426" w:right="0" w:firstLine="1842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proofErr w:type="spellStart"/>
      <w:r w:rsidR="00B8309C" w:rsidRPr="004C0A34">
        <w:rPr>
          <w:rFonts w:ascii="Tahoma" w:hAnsi="Tahoma" w:cs="Tahoma"/>
          <w:sz w:val="24"/>
          <w:szCs w:val="25"/>
        </w:rPr>
        <w:t>S</w:t>
      </w:r>
      <w:r w:rsidR="00B8309C">
        <w:rPr>
          <w:rFonts w:ascii="Tahoma" w:hAnsi="Tahoma" w:cs="Tahoma"/>
          <w:sz w:val="24"/>
          <w:szCs w:val="25"/>
        </w:rPr>
        <w:t>é</w:t>
      </w:r>
      <w:proofErr w:type="spellEnd"/>
      <w:r w:rsidR="00B8309C" w:rsidRPr="00710722">
        <w:rPr>
          <w:sz w:val="24"/>
          <w:szCs w:val="25"/>
        </w:rPr>
        <w:t>/</w:t>
      </w:r>
      <w:r w:rsidR="00B8309C" w:rsidRPr="004C0A34">
        <w:rPr>
          <w:b/>
          <w:sz w:val="20"/>
          <w:szCs w:val="25"/>
        </w:rPr>
        <w:t xml:space="preserve"> </w:t>
      </w:r>
      <w:r w:rsidR="000F3C61">
        <w:rPr>
          <w:b/>
          <w:sz w:val="25"/>
          <w:szCs w:val="25"/>
        </w:rPr>
        <w:t>KAKWEY</w:t>
      </w:r>
    </w:p>
    <w:p w:rsidR="001D7BA5" w:rsidRPr="006C7BA5" w:rsidRDefault="001D7BA5" w:rsidP="00A30C54">
      <w:pPr>
        <w:ind w:left="426" w:right="0" w:firstLine="1417"/>
        <w:rPr>
          <w:rFonts w:ascii="Tahoma" w:hAnsi="Tahoma" w:cs="Tahoma"/>
          <w:sz w:val="36"/>
          <w:szCs w:val="25"/>
        </w:rPr>
      </w:pPr>
      <w:bookmarkStart w:id="0" w:name="_GoBack"/>
      <w:bookmarkEnd w:id="0"/>
    </w:p>
    <w:p w:rsidR="00DF29C4" w:rsidRPr="008D17C7" w:rsidRDefault="00DF29C4" w:rsidP="00DF29C4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>POUR COPIE  CERTIFIEE CONFORME,</w:t>
      </w:r>
    </w:p>
    <w:p w:rsidR="00DF29C4" w:rsidRPr="00FD3224" w:rsidRDefault="00DF29C4" w:rsidP="00DF29C4">
      <w:pPr>
        <w:spacing w:line="244" w:lineRule="auto"/>
        <w:ind w:left="0" w:right="-454" w:firstLine="0"/>
        <w:rPr>
          <w:sz w:val="12"/>
        </w:rPr>
      </w:pPr>
    </w:p>
    <w:p w:rsidR="00DF29C4" w:rsidRPr="008D17C7" w:rsidRDefault="00DF29C4" w:rsidP="00DF29C4">
      <w:pPr>
        <w:spacing w:line="244" w:lineRule="auto"/>
        <w:ind w:left="0" w:right="-454" w:firstLine="1276"/>
        <w:rPr>
          <w:sz w:val="26"/>
          <w:szCs w:val="26"/>
        </w:rPr>
      </w:pPr>
      <w:r w:rsidRPr="008D17C7">
        <w:rPr>
          <w:sz w:val="26"/>
          <w:szCs w:val="26"/>
        </w:rPr>
        <w:t>Fait  à Kinshasa, le……./….</w:t>
      </w:r>
      <w:r>
        <w:rPr>
          <w:sz w:val="26"/>
          <w:szCs w:val="26"/>
        </w:rPr>
        <w:t>.</w:t>
      </w:r>
      <w:r w:rsidRPr="008D17C7">
        <w:rPr>
          <w:sz w:val="26"/>
          <w:szCs w:val="26"/>
        </w:rPr>
        <w:t>../2024</w:t>
      </w:r>
    </w:p>
    <w:p w:rsidR="00DF29C4" w:rsidRPr="00B4241F" w:rsidRDefault="00DF29C4" w:rsidP="00DF29C4">
      <w:pPr>
        <w:spacing w:line="244" w:lineRule="auto"/>
        <w:ind w:left="0" w:right="-454" w:firstLine="0"/>
        <w:jc w:val="center"/>
        <w:rPr>
          <w:sz w:val="22"/>
          <w:szCs w:val="27"/>
        </w:rPr>
      </w:pPr>
    </w:p>
    <w:p w:rsidR="00DF29C4" w:rsidRPr="008D17C7" w:rsidRDefault="00DF29C4" w:rsidP="00DF29C4">
      <w:pPr>
        <w:spacing w:line="244" w:lineRule="auto"/>
        <w:ind w:left="0" w:right="-454" w:firstLine="0"/>
        <w:jc w:val="center"/>
        <w:rPr>
          <w:sz w:val="4"/>
          <w:szCs w:val="34"/>
        </w:rPr>
      </w:pPr>
    </w:p>
    <w:p w:rsidR="00DF29C4" w:rsidRDefault="00DF29C4" w:rsidP="002429B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 w:rsidRPr="008D17C7"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B06235" w:rsidRPr="00B4241F" w:rsidRDefault="00B06235" w:rsidP="002429BF">
      <w:pPr>
        <w:spacing w:after="3" w:line="254" w:lineRule="auto"/>
        <w:ind w:left="-15" w:right="0" w:firstLine="2142"/>
        <w:rPr>
          <w:rFonts w:ascii="Trebuchet MS" w:eastAsia="Tahoma" w:hAnsi="Trebuchet MS" w:cs="Tahoma"/>
          <w:sz w:val="24"/>
          <w:szCs w:val="25"/>
        </w:rPr>
      </w:pPr>
    </w:p>
    <w:p w:rsidR="00DF29C4" w:rsidRPr="008D17C7" w:rsidRDefault="00DF29C4" w:rsidP="00DF29C4">
      <w:pPr>
        <w:tabs>
          <w:tab w:val="right" w:pos="9075"/>
        </w:tabs>
        <w:spacing w:after="0" w:line="240" w:lineRule="auto"/>
        <w:ind w:left="0" w:right="-375" w:firstLine="993"/>
        <w:rPr>
          <w:rFonts w:ascii="Tahoma" w:eastAsia="Calibri" w:hAnsi="Tahoma" w:cs="Tahoma"/>
          <w:szCs w:val="29"/>
        </w:rPr>
      </w:pPr>
      <w:r w:rsidRPr="008D17C7">
        <w:rPr>
          <w:rFonts w:ascii="Tahoma" w:eastAsia="Tahoma" w:hAnsi="Tahoma" w:cs="Tahoma"/>
          <w:b/>
          <w:szCs w:val="29"/>
          <w:u w:val="single" w:color="000000"/>
        </w:rPr>
        <w:t>J</w:t>
      </w:r>
      <w:r w:rsidRPr="008D17C7">
        <w:rPr>
          <w:rFonts w:ascii="Tahoma" w:eastAsia="Tahoma" w:hAnsi="Tahoma" w:cs="Tahoma"/>
          <w:b/>
          <w:sz w:val="29"/>
          <w:szCs w:val="29"/>
          <w:u w:val="single" w:color="000000"/>
        </w:rPr>
        <w:t xml:space="preserve">ules Matthieu </w:t>
      </w:r>
      <w:r w:rsidRPr="008D17C7">
        <w:rPr>
          <w:rFonts w:ascii="Tahoma" w:eastAsia="Tahoma" w:hAnsi="Tahoma" w:cs="Tahoma"/>
          <w:b/>
          <w:szCs w:val="29"/>
          <w:u w:val="single" w:color="000000"/>
        </w:rPr>
        <w:t>EKATOU LIMBELE</w:t>
      </w:r>
    </w:p>
    <w:p w:rsidR="008D17C7" w:rsidRPr="006D429D" w:rsidRDefault="00DF29C4" w:rsidP="00DF29C4">
      <w:pPr>
        <w:spacing w:line="240" w:lineRule="auto"/>
        <w:ind w:left="-170" w:right="-170" w:firstLine="2438"/>
        <w:rPr>
          <w:sz w:val="25"/>
          <w:szCs w:val="25"/>
        </w:rPr>
      </w:pPr>
      <w:r w:rsidRPr="008D17C7">
        <w:rPr>
          <w:rFonts w:eastAsia="Tahoma"/>
          <w:i/>
          <w:sz w:val="25"/>
          <w:szCs w:val="25"/>
        </w:rPr>
        <w:t>Secrétaire Général</w:t>
      </w:r>
    </w:p>
    <w:sectPr w:rsidR="008D17C7" w:rsidRPr="006D429D" w:rsidSect="00B8309C">
      <w:footerReference w:type="default" r:id="rId9"/>
      <w:headerReference w:type="first" r:id="rId10"/>
      <w:footerReference w:type="first" r:id="rId11"/>
      <w:pgSz w:w="11906" w:h="16838"/>
      <w:pgMar w:top="426" w:right="2880" w:bottom="709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9F0" w:rsidRDefault="004D69F0" w:rsidP="00D45B24">
      <w:pPr>
        <w:spacing w:after="0" w:line="240" w:lineRule="auto"/>
      </w:pPr>
      <w:r>
        <w:separator/>
      </w:r>
    </w:p>
  </w:endnote>
  <w:endnote w:type="continuationSeparator" w:id="0">
    <w:p w:rsidR="004D69F0" w:rsidRDefault="004D69F0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0ADE" w:rsidRDefault="00353A8A" w:rsidP="00D96269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9F0" w:rsidRDefault="004D69F0" w:rsidP="00D45B24">
      <w:pPr>
        <w:spacing w:after="0" w:line="240" w:lineRule="auto"/>
      </w:pPr>
      <w:r>
        <w:separator/>
      </w:r>
    </w:p>
  </w:footnote>
  <w:footnote w:type="continuationSeparator" w:id="0">
    <w:p w:rsidR="004D69F0" w:rsidRDefault="004D69F0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2527" w:rsidRPr="009627AB" w:rsidRDefault="00882527" w:rsidP="00882527">
    <w:pPr>
      <w:spacing w:after="0"/>
      <w:ind w:left="0" w:right="1531" w:firstLine="0"/>
      <w:rPr>
        <w:rFonts w:ascii="Tahoma" w:hAnsi="Tahoma" w:cs="Tahoma"/>
        <w:b/>
        <w:sz w:val="2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=/</w:t>
    </w:r>
    <w:r w:rsidRPr="001A05AF">
      <w:rPr>
        <w:rFonts w:ascii="Tahoma" w:hAnsi="Tahoma" w:cs="Tahoma"/>
        <w:b/>
        <w:sz w:val="24"/>
        <w:szCs w:val="25"/>
        <w:u w:val="single"/>
      </w:rPr>
      <w:t>.P.K</w:t>
    </w:r>
    <w:proofErr w:type="gramStart"/>
    <w:r w:rsidRPr="001A05AF">
      <w:rPr>
        <w:rFonts w:ascii="Tahoma" w:hAnsi="Tahoma" w:cs="Tahoma"/>
        <w:b/>
        <w:sz w:val="24"/>
        <w:szCs w:val="25"/>
        <w:u w:val="single"/>
      </w:rPr>
      <w:t>.</w:t>
    </w:r>
    <w:r w:rsidRPr="00882527">
      <w:rPr>
        <w:rFonts w:ascii="Tahoma" w:hAnsi="Tahoma" w:cs="Tahoma"/>
        <w:sz w:val="24"/>
        <w:szCs w:val="25"/>
      </w:rPr>
      <w:t>/</w:t>
    </w:r>
    <w:proofErr w:type="gramEnd"/>
    <w:r w:rsidRPr="00882527">
      <w:rPr>
        <w:rFonts w:ascii="Tahoma" w:hAnsi="Tahoma" w:cs="Tahoma"/>
        <w:sz w:val="24"/>
        <w:szCs w:val="25"/>
      </w:rPr>
      <w:t>=</w:t>
    </w:r>
  </w:p>
  <w:p w:rsidR="00101ED0" w:rsidRPr="00101ED0" w:rsidRDefault="00101ED0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140DEE" w:rsidRDefault="00BD477B" w:rsidP="00140DEE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r w:rsidRPr="00BD477B">
      <w:rPr>
        <w:rFonts w:ascii="Tahoma" w:hAnsi="Tahoma" w:cs="Tahoma"/>
        <w:b/>
        <w:sz w:val="24"/>
        <w:szCs w:val="25"/>
      </w:rPr>
      <w:t xml:space="preserve">D’ETAT,  SECTION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140DEE" w:rsidRDefault="00140DEE" w:rsidP="00140DEE">
    <w:pPr>
      <w:spacing w:after="0" w:line="276" w:lineRule="auto"/>
      <w:ind w:left="0" w:right="50" w:firstLine="0"/>
      <w:rPr>
        <w:rFonts w:ascii="Tahoma" w:hAnsi="Tahoma" w:cs="Tahoma"/>
        <w:sz w:val="12"/>
        <w:szCs w:val="25"/>
        <w:u w:val="single"/>
      </w:rPr>
    </w:pPr>
    <w:r>
      <w:rPr>
        <w:b/>
        <w:noProof/>
        <w:sz w:val="24"/>
        <w:szCs w:val="2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89C441" wp14:editId="583AE29B">
              <wp:simplePos x="0" y="0"/>
              <wp:positionH relativeFrom="column">
                <wp:posOffset>8890</wp:posOffset>
              </wp:positionH>
              <wp:positionV relativeFrom="paragraph">
                <wp:posOffset>11734</wp:posOffset>
              </wp:positionV>
              <wp:extent cx="3833495" cy="0"/>
              <wp:effectExtent l="0" t="0" r="1460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3349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ys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Connecteur droit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.9pt" to="302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VU0AEAAIkDAAAOAAAAZHJzL2Uyb0RvYy54bWysU8GOEzEMvSPxD1HudLotC2XU6R5aLRcE&#10;lVg+wJtkZiIlcRRnO+3f46TdUuCG6CGNk/jZ7/nN+uHonTiYRBZDJ+9mcylMUKhtGDr54+nx3UoK&#10;yhA0OAymkydD8mHz9s16iq1Z4IhOmyQYJFA7xU6OOce2aUiNxgPNMJrAlz0mD5nDNDQ6wcTo3jWL&#10;+fxDM2HSMaEyRHy6O1/KTcXve6Pyt74nk4XrJPeW65rq+lzWZrOGdkgQR6subcA/dOHBBi56hdpB&#10;BvGS7F9Q3qqEhH2eKfQN9r1VpnJgNnfzP9h8HyGayoXFoXiVif4frPp62CdhdSfvpQjgeURbDIF1&#10;My9J6IQ2i/ui0hSp5cfbsE+XiOI+FcrHPvnyz2TEsSp7uiprjlkoPlyulsv3n7iEer1rfiXGRPmz&#10;QS/KppPOhkIaWjh8oczF+Onrk3Ic8NE6VwfngpjYdYuPc56tAvZP7yDz1kdmRGGQAtzAxlQ5VUhC&#10;Z3VJL0B0oq1L4gDsDbaUxumJ+5XCAWW+YBL1V9hzC7+lln52QOM5mYFKcDaTt5kd7azv5Oo234VS&#10;01RPXngVTc8qlt0z6lMVtykRz7uWvXizGOo25v3tF7T5CQAA//8DAFBLAwQUAAYACAAAACEAqq5I&#10;4NkAAAAFAQAADwAAAGRycy9kb3ducmV2LnhtbEyOwU7DMBBE70j8g7VI3KhTQiMU4lRVgQM90YKE&#10;uDnxNomI15Httubvu3CB0+ppRrOvWiY7iiP6MDhSMJ9lIJBaZwbqFLy/Pd/cgwhRk9GjI1TwjQGW&#10;9eVFpUvjTrTF4y52gkcolFpBH+NUShnaHq0OMzchcbZ33urI6DtpvD7xuB3lbZYV0uqB+EOvJ1z3&#10;2H7tDlZBntuPyab0tNnnr03h3eKxePlU6voqrR5AREzxrww/+qwONTs17kAmiJH5jot82J/TIlvM&#10;QTS/LOtK/revzwAAAP//AwBQSwECLQAUAAYACAAAACEAtoM4kv4AAADhAQAAEwAAAAAAAAAAAAAA&#10;AAAAAAAAW0NvbnRlbnRfVHlwZXNdLnhtbFBLAQItABQABgAIAAAAIQA4/SH/1gAAAJQBAAALAAAA&#10;AAAAAAAAAAAAAC8BAABfcmVscy8ucmVsc1BLAQItABQABgAIAAAAIQA1J/VU0AEAAIkDAAAOAAAA&#10;AAAAAAAAAAAAAC4CAABkcnMvZTJvRG9jLnhtbFBLAQItABQABgAIAAAAIQCqrkjg2QAAAAUBAAAP&#10;AAAAAAAAAAAAAAAAACoEAABkcnMvZG93bnJldi54bWxQSwUGAAAAAAQABADzAAAAMAUAAAAA&#10;" strokecolor="windowText" strokeweight="1pt">
              <v:stroke dashstyle="3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>
    <w:nsid w:val="43AE29DC"/>
    <w:multiLevelType w:val="hybridMultilevel"/>
    <w:tmpl w:val="098CB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3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4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>
    <w:nsid w:val="7ED21A39"/>
    <w:multiLevelType w:val="hybridMultilevel"/>
    <w:tmpl w:val="5A60A0A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10"/>
  </w:num>
  <w:num w:numId="4">
    <w:abstractNumId w:val="22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20"/>
  </w:num>
  <w:num w:numId="12">
    <w:abstractNumId w:val="19"/>
  </w:num>
  <w:num w:numId="13">
    <w:abstractNumId w:val="8"/>
  </w:num>
  <w:num w:numId="14">
    <w:abstractNumId w:val="12"/>
  </w:num>
  <w:num w:numId="15">
    <w:abstractNumId w:val="25"/>
  </w:num>
  <w:num w:numId="16">
    <w:abstractNumId w:val="11"/>
  </w:num>
  <w:num w:numId="17">
    <w:abstractNumId w:val="5"/>
  </w:num>
  <w:num w:numId="18">
    <w:abstractNumId w:val="18"/>
  </w:num>
  <w:num w:numId="19">
    <w:abstractNumId w:val="21"/>
  </w:num>
  <w:num w:numId="20">
    <w:abstractNumId w:val="17"/>
  </w:num>
  <w:num w:numId="21">
    <w:abstractNumId w:val="23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  <w:num w:numId="26">
    <w:abstractNumId w:val="26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5F9"/>
    <w:rsid w:val="00001874"/>
    <w:rsid w:val="00001DF8"/>
    <w:rsid w:val="00002865"/>
    <w:rsid w:val="000035CC"/>
    <w:rsid w:val="00004C50"/>
    <w:rsid w:val="00005777"/>
    <w:rsid w:val="00005DC7"/>
    <w:rsid w:val="00005E07"/>
    <w:rsid w:val="00005EBA"/>
    <w:rsid w:val="00006019"/>
    <w:rsid w:val="000065C1"/>
    <w:rsid w:val="00006B72"/>
    <w:rsid w:val="0000734B"/>
    <w:rsid w:val="000074E8"/>
    <w:rsid w:val="00007FCD"/>
    <w:rsid w:val="00010016"/>
    <w:rsid w:val="0001053D"/>
    <w:rsid w:val="00010E2E"/>
    <w:rsid w:val="00011499"/>
    <w:rsid w:val="00011CE2"/>
    <w:rsid w:val="00011DB2"/>
    <w:rsid w:val="00011F60"/>
    <w:rsid w:val="00011FCC"/>
    <w:rsid w:val="0001292F"/>
    <w:rsid w:val="0001377C"/>
    <w:rsid w:val="000138F7"/>
    <w:rsid w:val="0001430D"/>
    <w:rsid w:val="00014A0F"/>
    <w:rsid w:val="00014A4E"/>
    <w:rsid w:val="000151B7"/>
    <w:rsid w:val="0001556C"/>
    <w:rsid w:val="00015A33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4D78"/>
    <w:rsid w:val="0002570B"/>
    <w:rsid w:val="00025B92"/>
    <w:rsid w:val="00026629"/>
    <w:rsid w:val="00027703"/>
    <w:rsid w:val="00027A83"/>
    <w:rsid w:val="00027CB9"/>
    <w:rsid w:val="00030A90"/>
    <w:rsid w:val="00030D06"/>
    <w:rsid w:val="00030DE7"/>
    <w:rsid w:val="00030EFD"/>
    <w:rsid w:val="0003149A"/>
    <w:rsid w:val="00031AD5"/>
    <w:rsid w:val="00032A54"/>
    <w:rsid w:val="00034F02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085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77C"/>
    <w:rsid w:val="00045D91"/>
    <w:rsid w:val="00046975"/>
    <w:rsid w:val="00047315"/>
    <w:rsid w:val="0004731E"/>
    <w:rsid w:val="00047D18"/>
    <w:rsid w:val="00047F32"/>
    <w:rsid w:val="000510AA"/>
    <w:rsid w:val="000519D1"/>
    <w:rsid w:val="0005203D"/>
    <w:rsid w:val="00052679"/>
    <w:rsid w:val="00052B98"/>
    <w:rsid w:val="00052BAD"/>
    <w:rsid w:val="000538E4"/>
    <w:rsid w:val="000543DB"/>
    <w:rsid w:val="00054A2A"/>
    <w:rsid w:val="00054C73"/>
    <w:rsid w:val="00055934"/>
    <w:rsid w:val="00055BE4"/>
    <w:rsid w:val="00056D66"/>
    <w:rsid w:val="00057047"/>
    <w:rsid w:val="00060466"/>
    <w:rsid w:val="0006068C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DF2"/>
    <w:rsid w:val="00072313"/>
    <w:rsid w:val="000724CA"/>
    <w:rsid w:val="000727C7"/>
    <w:rsid w:val="00072B3A"/>
    <w:rsid w:val="00073C5B"/>
    <w:rsid w:val="00073FDA"/>
    <w:rsid w:val="0007452F"/>
    <w:rsid w:val="00075076"/>
    <w:rsid w:val="00075368"/>
    <w:rsid w:val="00076309"/>
    <w:rsid w:val="00076388"/>
    <w:rsid w:val="00076759"/>
    <w:rsid w:val="00076B61"/>
    <w:rsid w:val="000770B4"/>
    <w:rsid w:val="00077483"/>
    <w:rsid w:val="00077775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4B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FD8"/>
    <w:rsid w:val="000B2E25"/>
    <w:rsid w:val="000B2E30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B6A"/>
    <w:rsid w:val="000C2DC4"/>
    <w:rsid w:val="000C3E8E"/>
    <w:rsid w:val="000C4F6A"/>
    <w:rsid w:val="000C59A8"/>
    <w:rsid w:val="000C5A86"/>
    <w:rsid w:val="000C607E"/>
    <w:rsid w:val="000C6448"/>
    <w:rsid w:val="000C683A"/>
    <w:rsid w:val="000C71C1"/>
    <w:rsid w:val="000C7215"/>
    <w:rsid w:val="000C7E6C"/>
    <w:rsid w:val="000C7EAC"/>
    <w:rsid w:val="000C7F32"/>
    <w:rsid w:val="000D0A75"/>
    <w:rsid w:val="000D0B73"/>
    <w:rsid w:val="000D0E6C"/>
    <w:rsid w:val="000D20E9"/>
    <w:rsid w:val="000D2A4B"/>
    <w:rsid w:val="000D3510"/>
    <w:rsid w:val="000D3C73"/>
    <w:rsid w:val="000D41E7"/>
    <w:rsid w:val="000D4368"/>
    <w:rsid w:val="000D4598"/>
    <w:rsid w:val="000D47DA"/>
    <w:rsid w:val="000D4D3E"/>
    <w:rsid w:val="000D4F28"/>
    <w:rsid w:val="000D5783"/>
    <w:rsid w:val="000D5CDC"/>
    <w:rsid w:val="000D7590"/>
    <w:rsid w:val="000D7B37"/>
    <w:rsid w:val="000E0210"/>
    <w:rsid w:val="000E135C"/>
    <w:rsid w:val="000E1562"/>
    <w:rsid w:val="000E2827"/>
    <w:rsid w:val="000E29DC"/>
    <w:rsid w:val="000E43A7"/>
    <w:rsid w:val="000E44F8"/>
    <w:rsid w:val="000E4966"/>
    <w:rsid w:val="000E57DB"/>
    <w:rsid w:val="000E58A6"/>
    <w:rsid w:val="000E6D48"/>
    <w:rsid w:val="000E757D"/>
    <w:rsid w:val="000F0DC1"/>
    <w:rsid w:val="000F0EFC"/>
    <w:rsid w:val="000F1820"/>
    <w:rsid w:val="000F274F"/>
    <w:rsid w:val="000F3B9C"/>
    <w:rsid w:val="000F3C61"/>
    <w:rsid w:val="000F62DF"/>
    <w:rsid w:val="000F6658"/>
    <w:rsid w:val="000F6EB3"/>
    <w:rsid w:val="000F7AC5"/>
    <w:rsid w:val="000F7BF7"/>
    <w:rsid w:val="001001E0"/>
    <w:rsid w:val="00100413"/>
    <w:rsid w:val="001004AC"/>
    <w:rsid w:val="001010F6"/>
    <w:rsid w:val="00101C54"/>
    <w:rsid w:val="00101E1E"/>
    <w:rsid w:val="00101ED0"/>
    <w:rsid w:val="001020F8"/>
    <w:rsid w:val="00102483"/>
    <w:rsid w:val="00103078"/>
    <w:rsid w:val="00103701"/>
    <w:rsid w:val="00103782"/>
    <w:rsid w:val="00103840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DF8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917"/>
    <w:rsid w:val="00126AA6"/>
    <w:rsid w:val="00126E71"/>
    <w:rsid w:val="00127133"/>
    <w:rsid w:val="00127876"/>
    <w:rsid w:val="00127A12"/>
    <w:rsid w:val="00127A70"/>
    <w:rsid w:val="00131D66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0DEE"/>
    <w:rsid w:val="00141B74"/>
    <w:rsid w:val="00142F2A"/>
    <w:rsid w:val="00143773"/>
    <w:rsid w:val="001438FB"/>
    <w:rsid w:val="001441B1"/>
    <w:rsid w:val="0014446C"/>
    <w:rsid w:val="001444E3"/>
    <w:rsid w:val="00145193"/>
    <w:rsid w:val="001452D5"/>
    <w:rsid w:val="0014579F"/>
    <w:rsid w:val="00145C93"/>
    <w:rsid w:val="00146177"/>
    <w:rsid w:val="001471DA"/>
    <w:rsid w:val="001471EC"/>
    <w:rsid w:val="001472D4"/>
    <w:rsid w:val="001479E0"/>
    <w:rsid w:val="0015061B"/>
    <w:rsid w:val="00150D51"/>
    <w:rsid w:val="00150EC1"/>
    <w:rsid w:val="00151A1C"/>
    <w:rsid w:val="00151D19"/>
    <w:rsid w:val="00151FF9"/>
    <w:rsid w:val="00152C04"/>
    <w:rsid w:val="00152CE7"/>
    <w:rsid w:val="00153501"/>
    <w:rsid w:val="00153F5A"/>
    <w:rsid w:val="001540D0"/>
    <w:rsid w:val="00154634"/>
    <w:rsid w:val="001547E3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500"/>
    <w:rsid w:val="001733A1"/>
    <w:rsid w:val="001737A0"/>
    <w:rsid w:val="00174089"/>
    <w:rsid w:val="001744E2"/>
    <w:rsid w:val="0017493C"/>
    <w:rsid w:val="00176802"/>
    <w:rsid w:val="001768E9"/>
    <w:rsid w:val="001774AC"/>
    <w:rsid w:val="00177D70"/>
    <w:rsid w:val="00177EE7"/>
    <w:rsid w:val="001809A6"/>
    <w:rsid w:val="00180D09"/>
    <w:rsid w:val="0018129D"/>
    <w:rsid w:val="00182441"/>
    <w:rsid w:val="00183F94"/>
    <w:rsid w:val="00184B93"/>
    <w:rsid w:val="00184C15"/>
    <w:rsid w:val="00184F43"/>
    <w:rsid w:val="0018551A"/>
    <w:rsid w:val="00186415"/>
    <w:rsid w:val="00186541"/>
    <w:rsid w:val="001867A3"/>
    <w:rsid w:val="00186A89"/>
    <w:rsid w:val="00186CFB"/>
    <w:rsid w:val="00187990"/>
    <w:rsid w:val="00187A0D"/>
    <w:rsid w:val="001903CD"/>
    <w:rsid w:val="00191608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97930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230"/>
    <w:rsid w:val="001C1B48"/>
    <w:rsid w:val="001C2191"/>
    <w:rsid w:val="001C448B"/>
    <w:rsid w:val="001C4932"/>
    <w:rsid w:val="001C4B9F"/>
    <w:rsid w:val="001C4CFF"/>
    <w:rsid w:val="001C60A7"/>
    <w:rsid w:val="001C60C9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115"/>
    <w:rsid w:val="001E22C6"/>
    <w:rsid w:val="001E25EC"/>
    <w:rsid w:val="001E28B9"/>
    <w:rsid w:val="001E3156"/>
    <w:rsid w:val="001E3A12"/>
    <w:rsid w:val="001E42AB"/>
    <w:rsid w:val="001E4FE0"/>
    <w:rsid w:val="001E5530"/>
    <w:rsid w:val="001E61FF"/>
    <w:rsid w:val="001E65B6"/>
    <w:rsid w:val="001E6E98"/>
    <w:rsid w:val="001E6FD7"/>
    <w:rsid w:val="001E7C74"/>
    <w:rsid w:val="001E7D2B"/>
    <w:rsid w:val="001E7FB2"/>
    <w:rsid w:val="001F081D"/>
    <w:rsid w:val="001F0B34"/>
    <w:rsid w:val="001F0FCA"/>
    <w:rsid w:val="001F1281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5B9"/>
    <w:rsid w:val="001F4878"/>
    <w:rsid w:val="001F4CCA"/>
    <w:rsid w:val="001F5472"/>
    <w:rsid w:val="001F55DE"/>
    <w:rsid w:val="001F5E5B"/>
    <w:rsid w:val="001F64DB"/>
    <w:rsid w:val="001F6D74"/>
    <w:rsid w:val="001F6E11"/>
    <w:rsid w:val="001F723A"/>
    <w:rsid w:val="00200E41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F90"/>
    <w:rsid w:val="002114D4"/>
    <w:rsid w:val="00212227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07C"/>
    <w:rsid w:val="002156A8"/>
    <w:rsid w:val="0021581F"/>
    <w:rsid w:val="0021663A"/>
    <w:rsid w:val="00216E7B"/>
    <w:rsid w:val="00217FF5"/>
    <w:rsid w:val="00220236"/>
    <w:rsid w:val="002209B5"/>
    <w:rsid w:val="00221534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904"/>
    <w:rsid w:val="00227F50"/>
    <w:rsid w:val="00230443"/>
    <w:rsid w:val="0023048C"/>
    <w:rsid w:val="002306EC"/>
    <w:rsid w:val="00230A4D"/>
    <w:rsid w:val="00232074"/>
    <w:rsid w:val="00232D7E"/>
    <w:rsid w:val="002339AD"/>
    <w:rsid w:val="00233B61"/>
    <w:rsid w:val="00234602"/>
    <w:rsid w:val="002347C0"/>
    <w:rsid w:val="00234999"/>
    <w:rsid w:val="00234F5F"/>
    <w:rsid w:val="00235161"/>
    <w:rsid w:val="00235567"/>
    <w:rsid w:val="00235B38"/>
    <w:rsid w:val="00236694"/>
    <w:rsid w:val="00236ED5"/>
    <w:rsid w:val="00236EF8"/>
    <w:rsid w:val="00237D44"/>
    <w:rsid w:val="00237F0B"/>
    <w:rsid w:val="00240656"/>
    <w:rsid w:val="00240994"/>
    <w:rsid w:val="00241044"/>
    <w:rsid w:val="0024104E"/>
    <w:rsid w:val="002411AF"/>
    <w:rsid w:val="00241352"/>
    <w:rsid w:val="00241CBC"/>
    <w:rsid w:val="0024227E"/>
    <w:rsid w:val="002429BF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216"/>
    <w:rsid w:val="00247A50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7B9F"/>
    <w:rsid w:val="00260381"/>
    <w:rsid w:val="00260475"/>
    <w:rsid w:val="002604F7"/>
    <w:rsid w:val="0026072E"/>
    <w:rsid w:val="0026098A"/>
    <w:rsid w:val="002621A8"/>
    <w:rsid w:val="00262906"/>
    <w:rsid w:val="00263482"/>
    <w:rsid w:val="0026481D"/>
    <w:rsid w:val="0026487C"/>
    <w:rsid w:val="00264B1D"/>
    <w:rsid w:val="002703D2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38C"/>
    <w:rsid w:val="00285682"/>
    <w:rsid w:val="00285941"/>
    <w:rsid w:val="00285D3F"/>
    <w:rsid w:val="002866D2"/>
    <w:rsid w:val="00287A9B"/>
    <w:rsid w:val="00291151"/>
    <w:rsid w:val="00291366"/>
    <w:rsid w:val="00291F3A"/>
    <w:rsid w:val="0029240B"/>
    <w:rsid w:val="002925DC"/>
    <w:rsid w:val="00292BB6"/>
    <w:rsid w:val="00293A8D"/>
    <w:rsid w:val="00294B8D"/>
    <w:rsid w:val="00294FC2"/>
    <w:rsid w:val="0029512B"/>
    <w:rsid w:val="0029631B"/>
    <w:rsid w:val="00296A37"/>
    <w:rsid w:val="00297213"/>
    <w:rsid w:val="0029755E"/>
    <w:rsid w:val="002A12CB"/>
    <w:rsid w:val="002A1871"/>
    <w:rsid w:val="002A1926"/>
    <w:rsid w:val="002A1BE5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6C95"/>
    <w:rsid w:val="002B6F6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5668"/>
    <w:rsid w:val="002C6B2B"/>
    <w:rsid w:val="002C6FF8"/>
    <w:rsid w:val="002C7250"/>
    <w:rsid w:val="002C76EB"/>
    <w:rsid w:val="002C7AE4"/>
    <w:rsid w:val="002C7C67"/>
    <w:rsid w:val="002D1129"/>
    <w:rsid w:val="002D118A"/>
    <w:rsid w:val="002D1267"/>
    <w:rsid w:val="002D135B"/>
    <w:rsid w:val="002D1A35"/>
    <w:rsid w:val="002D2147"/>
    <w:rsid w:val="002D26A9"/>
    <w:rsid w:val="002D31A4"/>
    <w:rsid w:val="002D3631"/>
    <w:rsid w:val="002D36DA"/>
    <w:rsid w:val="002D3AD3"/>
    <w:rsid w:val="002D409B"/>
    <w:rsid w:val="002D479C"/>
    <w:rsid w:val="002D4D0C"/>
    <w:rsid w:val="002D5BE0"/>
    <w:rsid w:val="002D5FFD"/>
    <w:rsid w:val="002D644C"/>
    <w:rsid w:val="002D6602"/>
    <w:rsid w:val="002D69A2"/>
    <w:rsid w:val="002D7080"/>
    <w:rsid w:val="002D7254"/>
    <w:rsid w:val="002E010D"/>
    <w:rsid w:val="002E0207"/>
    <w:rsid w:val="002E095C"/>
    <w:rsid w:val="002E0A5A"/>
    <w:rsid w:val="002E0C20"/>
    <w:rsid w:val="002E0D06"/>
    <w:rsid w:val="002E1CFC"/>
    <w:rsid w:val="002E2425"/>
    <w:rsid w:val="002E299D"/>
    <w:rsid w:val="002E3A38"/>
    <w:rsid w:val="002E3B7B"/>
    <w:rsid w:val="002E4378"/>
    <w:rsid w:val="002E481A"/>
    <w:rsid w:val="002E4C3D"/>
    <w:rsid w:val="002E4CE1"/>
    <w:rsid w:val="002F06A3"/>
    <w:rsid w:val="002F0729"/>
    <w:rsid w:val="002F08E7"/>
    <w:rsid w:val="002F2539"/>
    <w:rsid w:val="002F34A5"/>
    <w:rsid w:val="002F35A4"/>
    <w:rsid w:val="002F373E"/>
    <w:rsid w:val="002F3AC4"/>
    <w:rsid w:val="002F3C21"/>
    <w:rsid w:val="002F4265"/>
    <w:rsid w:val="002F4538"/>
    <w:rsid w:val="002F496C"/>
    <w:rsid w:val="002F49A5"/>
    <w:rsid w:val="002F49E8"/>
    <w:rsid w:val="002F4B55"/>
    <w:rsid w:val="002F4CC3"/>
    <w:rsid w:val="002F5493"/>
    <w:rsid w:val="002F5C28"/>
    <w:rsid w:val="002F63D6"/>
    <w:rsid w:val="002F666C"/>
    <w:rsid w:val="002F6EF8"/>
    <w:rsid w:val="002F754E"/>
    <w:rsid w:val="00300232"/>
    <w:rsid w:val="0030078A"/>
    <w:rsid w:val="00300854"/>
    <w:rsid w:val="00300FD2"/>
    <w:rsid w:val="00301356"/>
    <w:rsid w:val="00302398"/>
    <w:rsid w:val="00303466"/>
    <w:rsid w:val="00303525"/>
    <w:rsid w:val="00303914"/>
    <w:rsid w:val="00303AAA"/>
    <w:rsid w:val="00304595"/>
    <w:rsid w:val="0030512F"/>
    <w:rsid w:val="00305542"/>
    <w:rsid w:val="00305FF5"/>
    <w:rsid w:val="00306B36"/>
    <w:rsid w:val="003076CE"/>
    <w:rsid w:val="003076F5"/>
    <w:rsid w:val="00307941"/>
    <w:rsid w:val="00310CA0"/>
    <w:rsid w:val="00310D2C"/>
    <w:rsid w:val="00310E2C"/>
    <w:rsid w:val="0031120F"/>
    <w:rsid w:val="0031173A"/>
    <w:rsid w:val="00311F60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5A6"/>
    <w:rsid w:val="00315881"/>
    <w:rsid w:val="0031602F"/>
    <w:rsid w:val="003170A9"/>
    <w:rsid w:val="00317B57"/>
    <w:rsid w:val="0032099B"/>
    <w:rsid w:val="0032170F"/>
    <w:rsid w:val="0032223E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73F"/>
    <w:rsid w:val="00327A88"/>
    <w:rsid w:val="00327C42"/>
    <w:rsid w:val="00331053"/>
    <w:rsid w:val="003310EC"/>
    <w:rsid w:val="00331C0F"/>
    <w:rsid w:val="0033299B"/>
    <w:rsid w:val="00333040"/>
    <w:rsid w:val="003336E3"/>
    <w:rsid w:val="00333808"/>
    <w:rsid w:val="00334045"/>
    <w:rsid w:val="0033445E"/>
    <w:rsid w:val="003353F5"/>
    <w:rsid w:val="0033638E"/>
    <w:rsid w:val="0033647E"/>
    <w:rsid w:val="0033672A"/>
    <w:rsid w:val="003370FC"/>
    <w:rsid w:val="003374D8"/>
    <w:rsid w:val="00337A3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4DD6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A8A"/>
    <w:rsid w:val="00353D2B"/>
    <w:rsid w:val="00354A63"/>
    <w:rsid w:val="00354C6C"/>
    <w:rsid w:val="003552BD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4FC6"/>
    <w:rsid w:val="0037561B"/>
    <w:rsid w:val="00375799"/>
    <w:rsid w:val="0037599A"/>
    <w:rsid w:val="003765D0"/>
    <w:rsid w:val="00376728"/>
    <w:rsid w:val="00376D00"/>
    <w:rsid w:val="00376E0B"/>
    <w:rsid w:val="00377DCA"/>
    <w:rsid w:val="003817B4"/>
    <w:rsid w:val="00381897"/>
    <w:rsid w:val="0038359C"/>
    <w:rsid w:val="0038428A"/>
    <w:rsid w:val="00384851"/>
    <w:rsid w:val="003856F3"/>
    <w:rsid w:val="0038729E"/>
    <w:rsid w:val="00390FF7"/>
    <w:rsid w:val="00391128"/>
    <w:rsid w:val="003914AD"/>
    <w:rsid w:val="00391966"/>
    <w:rsid w:val="00391CC4"/>
    <w:rsid w:val="00391E0B"/>
    <w:rsid w:val="003934D8"/>
    <w:rsid w:val="00393DEE"/>
    <w:rsid w:val="00393E65"/>
    <w:rsid w:val="003959DF"/>
    <w:rsid w:val="00395A44"/>
    <w:rsid w:val="00395B5C"/>
    <w:rsid w:val="00395C4F"/>
    <w:rsid w:val="00396747"/>
    <w:rsid w:val="00396A3A"/>
    <w:rsid w:val="00396ED4"/>
    <w:rsid w:val="003978D3"/>
    <w:rsid w:val="003A0563"/>
    <w:rsid w:val="003A05BB"/>
    <w:rsid w:val="003A1B07"/>
    <w:rsid w:val="003A1D8A"/>
    <w:rsid w:val="003A2552"/>
    <w:rsid w:val="003A26D0"/>
    <w:rsid w:val="003A2DF8"/>
    <w:rsid w:val="003A2F70"/>
    <w:rsid w:val="003A3767"/>
    <w:rsid w:val="003A39AA"/>
    <w:rsid w:val="003A3AAB"/>
    <w:rsid w:val="003A4223"/>
    <w:rsid w:val="003A4274"/>
    <w:rsid w:val="003A48C5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52F"/>
    <w:rsid w:val="003B09E0"/>
    <w:rsid w:val="003B178E"/>
    <w:rsid w:val="003B2724"/>
    <w:rsid w:val="003B313F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D6E"/>
    <w:rsid w:val="003B7FEF"/>
    <w:rsid w:val="003C0623"/>
    <w:rsid w:val="003C12E0"/>
    <w:rsid w:val="003C16E3"/>
    <w:rsid w:val="003C1874"/>
    <w:rsid w:val="003C2D6F"/>
    <w:rsid w:val="003C2ED9"/>
    <w:rsid w:val="003C31AC"/>
    <w:rsid w:val="003C3466"/>
    <w:rsid w:val="003C3687"/>
    <w:rsid w:val="003C382A"/>
    <w:rsid w:val="003C462D"/>
    <w:rsid w:val="003C476B"/>
    <w:rsid w:val="003C51AC"/>
    <w:rsid w:val="003C68A6"/>
    <w:rsid w:val="003C6905"/>
    <w:rsid w:val="003C6F36"/>
    <w:rsid w:val="003C7358"/>
    <w:rsid w:val="003C7543"/>
    <w:rsid w:val="003C7B61"/>
    <w:rsid w:val="003D01CC"/>
    <w:rsid w:val="003D09B1"/>
    <w:rsid w:val="003D1124"/>
    <w:rsid w:val="003D1A0A"/>
    <w:rsid w:val="003D1D5D"/>
    <w:rsid w:val="003D1F23"/>
    <w:rsid w:val="003D2163"/>
    <w:rsid w:val="003D26C8"/>
    <w:rsid w:val="003D28B5"/>
    <w:rsid w:val="003D2B6A"/>
    <w:rsid w:val="003D331D"/>
    <w:rsid w:val="003D3AFF"/>
    <w:rsid w:val="003D3BD0"/>
    <w:rsid w:val="003D3D33"/>
    <w:rsid w:val="003D402C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7C1"/>
    <w:rsid w:val="003F1A30"/>
    <w:rsid w:val="003F1A3D"/>
    <w:rsid w:val="003F24E8"/>
    <w:rsid w:val="003F3081"/>
    <w:rsid w:val="003F341F"/>
    <w:rsid w:val="003F3A00"/>
    <w:rsid w:val="003F44FE"/>
    <w:rsid w:val="003F4745"/>
    <w:rsid w:val="003F56A0"/>
    <w:rsid w:val="003F628C"/>
    <w:rsid w:val="003F6505"/>
    <w:rsid w:val="003F66D9"/>
    <w:rsid w:val="003F6C96"/>
    <w:rsid w:val="003F762C"/>
    <w:rsid w:val="003F7ABC"/>
    <w:rsid w:val="003F7E08"/>
    <w:rsid w:val="0040029E"/>
    <w:rsid w:val="0040035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682"/>
    <w:rsid w:val="00405CD3"/>
    <w:rsid w:val="00405F46"/>
    <w:rsid w:val="00406B23"/>
    <w:rsid w:val="00406CC1"/>
    <w:rsid w:val="00406CEC"/>
    <w:rsid w:val="00406FDF"/>
    <w:rsid w:val="00407299"/>
    <w:rsid w:val="004072E0"/>
    <w:rsid w:val="00407512"/>
    <w:rsid w:val="0041061F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407"/>
    <w:rsid w:val="00415D34"/>
    <w:rsid w:val="00415EC2"/>
    <w:rsid w:val="00417F30"/>
    <w:rsid w:val="00417FBE"/>
    <w:rsid w:val="00421318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BB6"/>
    <w:rsid w:val="00430ED0"/>
    <w:rsid w:val="00430F66"/>
    <w:rsid w:val="00432519"/>
    <w:rsid w:val="0043255D"/>
    <w:rsid w:val="00433822"/>
    <w:rsid w:val="00433A65"/>
    <w:rsid w:val="00433C96"/>
    <w:rsid w:val="004342AC"/>
    <w:rsid w:val="0043509B"/>
    <w:rsid w:val="004358D7"/>
    <w:rsid w:val="004364CA"/>
    <w:rsid w:val="00436520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96C"/>
    <w:rsid w:val="00453D98"/>
    <w:rsid w:val="004551B4"/>
    <w:rsid w:val="00456243"/>
    <w:rsid w:val="00456502"/>
    <w:rsid w:val="004565A8"/>
    <w:rsid w:val="0045664B"/>
    <w:rsid w:val="004567D0"/>
    <w:rsid w:val="00456979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5F84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77905"/>
    <w:rsid w:val="00480151"/>
    <w:rsid w:val="00480659"/>
    <w:rsid w:val="00480815"/>
    <w:rsid w:val="0048109C"/>
    <w:rsid w:val="00482086"/>
    <w:rsid w:val="00482137"/>
    <w:rsid w:val="00482812"/>
    <w:rsid w:val="004831C5"/>
    <w:rsid w:val="00484432"/>
    <w:rsid w:val="00484D3E"/>
    <w:rsid w:val="00485402"/>
    <w:rsid w:val="0048599F"/>
    <w:rsid w:val="004864B5"/>
    <w:rsid w:val="004864FA"/>
    <w:rsid w:val="00486538"/>
    <w:rsid w:val="004873B2"/>
    <w:rsid w:val="00487B7C"/>
    <w:rsid w:val="004907A1"/>
    <w:rsid w:val="004914E6"/>
    <w:rsid w:val="00491ABA"/>
    <w:rsid w:val="00491DBE"/>
    <w:rsid w:val="00492ECC"/>
    <w:rsid w:val="00493917"/>
    <w:rsid w:val="00494072"/>
    <w:rsid w:val="00494341"/>
    <w:rsid w:val="00494D66"/>
    <w:rsid w:val="00495295"/>
    <w:rsid w:val="004953D8"/>
    <w:rsid w:val="00495D5A"/>
    <w:rsid w:val="00495EF0"/>
    <w:rsid w:val="00496526"/>
    <w:rsid w:val="00496A47"/>
    <w:rsid w:val="00496F86"/>
    <w:rsid w:val="00497504"/>
    <w:rsid w:val="00497852"/>
    <w:rsid w:val="004A00D9"/>
    <w:rsid w:val="004A05C1"/>
    <w:rsid w:val="004A138D"/>
    <w:rsid w:val="004A1AB5"/>
    <w:rsid w:val="004A2378"/>
    <w:rsid w:val="004A2557"/>
    <w:rsid w:val="004A3046"/>
    <w:rsid w:val="004A3483"/>
    <w:rsid w:val="004A3EF4"/>
    <w:rsid w:val="004A56FF"/>
    <w:rsid w:val="004A5A3E"/>
    <w:rsid w:val="004A5CCD"/>
    <w:rsid w:val="004A63D7"/>
    <w:rsid w:val="004A67C4"/>
    <w:rsid w:val="004A6E7E"/>
    <w:rsid w:val="004B0307"/>
    <w:rsid w:val="004B0BDF"/>
    <w:rsid w:val="004B26EC"/>
    <w:rsid w:val="004B2B43"/>
    <w:rsid w:val="004B431D"/>
    <w:rsid w:val="004B43B7"/>
    <w:rsid w:val="004B77B2"/>
    <w:rsid w:val="004B7A43"/>
    <w:rsid w:val="004B7E91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596"/>
    <w:rsid w:val="004D3ACC"/>
    <w:rsid w:val="004D3C04"/>
    <w:rsid w:val="004D402E"/>
    <w:rsid w:val="004D43E0"/>
    <w:rsid w:val="004D4413"/>
    <w:rsid w:val="004D4A12"/>
    <w:rsid w:val="004D4FB1"/>
    <w:rsid w:val="004D551F"/>
    <w:rsid w:val="004D5899"/>
    <w:rsid w:val="004D5B4E"/>
    <w:rsid w:val="004D5F36"/>
    <w:rsid w:val="004D69F0"/>
    <w:rsid w:val="004D71D8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E7CC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1E96"/>
    <w:rsid w:val="0050290E"/>
    <w:rsid w:val="00502BAE"/>
    <w:rsid w:val="00503A9B"/>
    <w:rsid w:val="00504A9F"/>
    <w:rsid w:val="00505464"/>
    <w:rsid w:val="0050667C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637F"/>
    <w:rsid w:val="00516788"/>
    <w:rsid w:val="00517424"/>
    <w:rsid w:val="00520E68"/>
    <w:rsid w:val="005214DC"/>
    <w:rsid w:val="00521741"/>
    <w:rsid w:val="00523448"/>
    <w:rsid w:val="00524B1B"/>
    <w:rsid w:val="00526533"/>
    <w:rsid w:val="00526564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5D1C"/>
    <w:rsid w:val="005363B4"/>
    <w:rsid w:val="00536A4A"/>
    <w:rsid w:val="00536BB9"/>
    <w:rsid w:val="00537BAB"/>
    <w:rsid w:val="00537D34"/>
    <w:rsid w:val="005406EB"/>
    <w:rsid w:val="00540A80"/>
    <w:rsid w:val="00541ECF"/>
    <w:rsid w:val="00542443"/>
    <w:rsid w:val="00544116"/>
    <w:rsid w:val="00544220"/>
    <w:rsid w:val="00544D26"/>
    <w:rsid w:val="00544E6D"/>
    <w:rsid w:val="00544F53"/>
    <w:rsid w:val="00545DC1"/>
    <w:rsid w:val="0054637E"/>
    <w:rsid w:val="0054698A"/>
    <w:rsid w:val="00546D80"/>
    <w:rsid w:val="00547586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5E19"/>
    <w:rsid w:val="0055629F"/>
    <w:rsid w:val="005575CD"/>
    <w:rsid w:val="00557C7E"/>
    <w:rsid w:val="00560190"/>
    <w:rsid w:val="00561EBE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66158"/>
    <w:rsid w:val="00570CB0"/>
    <w:rsid w:val="0057129B"/>
    <w:rsid w:val="005713AF"/>
    <w:rsid w:val="00571EE3"/>
    <w:rsid w:val="005723E4"/>
    <w:rsid w:val="00572421"/>
    <w:rsid w:val="0057247C"/>
    <w:rsid w:val="00572BFA"/>
    <w:rsid w:val="0057312D"/>
    <w:rsid w:val="0057313C"/>
    <w:rsid w:val="00575648"/>
    <w:rsid w:val="00575773"/>
    <w:rsid w:val="00575F43"/>
    <w:rsid w:val="00576BC9"/>
    <w:rsid w:val="00577099"/>
    <w:rsid w:val="00577BEF"/>
    <w:rsid w:val="00577EFE"/>
    <w:rsid w:val="00581614"/>
    <w:rsid w:val="005817AF"/>
    <w:rsid w:val="00581E68"/>
    <w:rsid w:val="00582C86"/>
    <w:rsid w:val="00582F6A"/>
    <w:rsid w:val="005837B7"/>
    <w:rsid w:val="00584C45"/>
    <w:rsid w:val="00584E0B"/>
    <w:rsid w:val="005850DD"/>
    <w:rsid w:val="00585817"/>
    <w:rsid w:val="00585843"/>
    <w:rsid w:val="00586117"/>
    <w:rsid w:val="005867EC"/>
    <w:rsid w:val="00586ABC"/>
    <w:rsid w:val="00587988"/>
    <w:rsid w:val="00587D0F"/>
    <w:rsid w:val="00587EC5"/>
    <w:rsid w:val="0059018F"/>
    <w:rsid w:val="005904BF"/>
    <w:rsid w:val="00590A47"/>
    <w:rsid w:val="00590EAF"/>
    <w:rsid w:val="0059107B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6C8"/>
    <w:rsid w:val="00596812"/>
    <w:rsid w:val="00596A8D"/>
    <w:rsid w:val="005973A6"/>
    <w:rsid w:val="00597641"/>
    <w:rsid w:val="00597B5F"/>
    <w:rsid w:val="00597BC8"/>
    <w:rsid w:val="00597F6D"/>
    <w:rsid w:val="005A002C"/>
    <w:rsid w:val="005A0CF1"/>
    <w:rsid w:val="005A0E09"/>
    <w:rsid w:val="005A0EE0"/>
    <w:rsid w:val="005A1C23"/>
    <w:rsid w:val="005A241A"/>
    <w:rsid w:val="005A2905"/>
    <w:rsid w:val="005A3A4E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6E42"/>
    <w:rsid w:val="005C758F"/>
    <w:rsid w:val="005C7B8B"/>
    <w:rsid w:val="005D0415"/>
    <w:rsid w:val="005D1237"/>
    <w:rsid w:val="005D206C"/>
    <w:rsid w:val="005D27DE"/>
    <w:rsid w:val="005D2EF1"/>
    <w:rsid w:val="005D48F9"/>
    <w:rsid w:val="005D4966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0A7E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4FBF"/>
    <w:rsid w:val="005F5861"/>
    <w:rsid w:val="005F695F"/>
    <w:rsid w:val="005F6D51"/>
    <w:rsid w:val="005F770E"/>
    <w:rsid w:val="0060065E"/>
    <w:rsid w:val="006012CB"/>
    <w:rsid w:val="00601852"/>
    <w:rsid w:val="0060192D"/>
    <w:rsid w:val="006030D3"/>
    <w:rsid w:val="00603C93"/>
    <w:rsid w:val="00605996"/>
    <w:rsid w:val="006063F2"/>
    <w:rsid w:val="00606752"/>
    <w:rsid w:val="006067BF"/>
    <w:rsid w:val="00606E57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9CC"/>
    <w:rsid w:val="00616606"/>
    <w:rsid w:val="00616B23"/>
    <w:rsid w:val="00617096"/>
    <w:rsid w:val="00617847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F36"/>
    <w:rsid w:val="00627097"/>
    <w:rsid w:val="00627240"/>
    <w:rsid w:val="00627775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0672"/>
    <w:rsid w:val="0064138D"/>
    <w:rsid w:val="00641710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6123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0D6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0E0"/>
    <w:rsid w:val="00676E43"/>
    <w:rsid w:val="00677072"/>
    <w:rsid w:val="00677965"/>
    <w:rsid w:val="00677DFE"/>
    <w:rsid w:val="00677E81"/>
    <w:rsid w:val="006801A1"/>
    <w:rsid w:val="00681195"/>
    <w:rsid w:val="00681AA0"/>
    <w:rsid w:val="006824AA"/>
    <w:rsid w:val="006828AE"/>
    <w:rsid w:val="00682AF9"/>
    <w:rsid w:val="0068365E"/>
    <w:rsid w:val="00683DB1"/>
    <w:rsid w:val="006842C5"/>
    <w:rsid w:val="00684C72"/>
    <w:rsid w:val="00684F58"/>
    <w:rsid w:val="006852FA"/>
    <w:rsid w:val="0068572F"/>
    <w:rsid w:val="00685BBE"/>
    <w:rsid w:val="0068627F"/>
    <w:rsid w:val="0068629F"/>
    <w:rsid w:val="006867B6"/>
    <w:rsid w:val="00687EFE"/>
    <w:rsid w:val="00690451"/>
    <w:rsid w:val="00690F8E"/>
    <w:rsid w:val="006915E7"/>
    <w:rsid w:val="00691D55"/>
    <w:rsid w:val="006925AA"/>
    <w:rsid w:val="0069266A"/>
    <w:rsid w:val="006933B3"/>
    <w:rsid w:val="00693580"/>
    <w:rsid w:val="00694B2A"/>
    <w:rsid w:val="006954C1"/>
    <w:rsid w:val="00695540"/>
    <w:rsid w:val="00695857"/>
    <w:rsid w:val="006960DD"/>
    <w:rsid w:val="006A101E"/>
    <w:rsid w:val="006A11C6"/>
    <w:rsid w:val="006A127F"/>
    <w:rsid w:val="006A16BB"/>
    <w:rsid w:val="006A1DF3"/>
    <w:rsid w:val="006A1E2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236"/>
    <w:rsid w:val="006B0714"/>
    <w:rsid w:val="006B0E46"/>
    <w:rsid w:val="006B10F9"/>
    <w:rsid w:val="006B121D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5C2"/>
    <w:rsid w:val="006B56B2"/>
    <w:rsid w:val="006B6986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6E7B"/>
    <w:rsid w:val="006C7111"/>
    <w:rsid w:val="006C7BA5"/>
    <w:rsid w:val="006C7CAC"/>
    <w:rsid w:val="006C7FFD"/>
    <w:rsid w:val="006D0050"/>
    <w:rsid w:val="006D0E50"/>
    <w:rsid w:val="006D0F0A"/>
    <w:rsid w:val="006D18A4"/>
    <w:rsid w:val="006D1DF8"/>
    <w:rsid w:val="006D1EAC"/>
    <w:rsid w:val="006D3515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CF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4C84"/>
    <w:rsid w:val="006E521A"/>
    <w:rsid w:val="006E5673"/>
    <w:rsid w:val="006E609F"/>
    <w:rsid w:val="006E6ACB"/>
    <w:rsid w:val="006E6D27"/>
    <w:rsid w:val="006E6DE5"/>
    <w:rsid w:val="006E6F88"/>
    <w:rsid w:val="006E790A"/>
    <w:rsid w:val="006F06E2"/>
    <w:rsid w:val="006F0B33"/>
    <w:rsid w:val="006F0EEC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4F91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C18"/>
    <w:rsid w:val="00702CE6"/>
    <w:rsid w:val="0070320D"/>
    <w:rsid w:val="00703A1A"/>
    <w:rsid w:val="00703B0F"/>
    <w:rsid w:val="00704302"/>
    <w:rsid w:val="00704312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194A"/>
    <w:rsid w:val="00712307"/>
    <w:rsid w:val="00713C94"/>
    <w:rsid w:val="00713CA2"/>
    <w:rsid w:val="007148C3"/>
    <w:rsid w:val="00714D0F"/>
    <w:rsid w:val="00714F83"/>
    <w:rsid w:val="00715250"/>
    <w:rsid w:val="007154B3"/>
    <w:rsid w:val="007154CC"/>
    <w:rsid w:val="00715BE0"/>
    <w:rsid w:val="007165BD"/>
    <w:rsid w:val="00720374"/>
    <w:rsid w:val="00720BFE"/>
    <w:rsid w:val="00720DF2"/>
    <w:rsid w:val="00720F7D"/>
    <w:rsid w:val="00721250"/>
    <w:rsid w:val="00721596"/>
    <w:rsid w:val="00721C5D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D56"/>
    <w:rsid w:val="00727E1A"/>
    <w:rsid w:val="00727FE6"/>
    <w:rsid w:val="00730300"/>
    <w:rsid w:val="0073056D"/>
    <w:rsid w:val="00730645"/>
    <w:rsid w:val="00730E62"/>
    <w:rsid w:val="0073113C"/>
    <w:rsid w:val="0073152B"/>
    <w:rsid w:val="00731531"/>
    <w:rsid w:val="0073206E"/>
    <w:rsid w:val="007324D2"/>
    <w:rsid w:val="00732645"/>
    <w:rsid w:val="00732A17"/>
    <w:rsid w:val="00732E08"/>
    <w:rsid w:val="00732E9C"/>
    <w:rsid w:val="00733278"/>
    <w:rsid w:val="0073440C"/>
    <w:rsid w:val="00734F0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220"/>
    <w:rsid w:val="00742779"/>
    <w:rsid w:val="00742A46"/>
    <w:rsid w:val="00743C05"/>
    <w:rsid w:val="00745C48"/>
    <w:rsid w:val="0074652B"/>
    <w:rsid w:val="00746E15"/>
    <w:rsid w:val="0075009A"/>
    <w:rsid w:val="007505B0"/>
    <w:rsid w:val="007505C8"/>
    <w:rsid w:val="00750793"/>
    <w:rsid w:val="00750A9A"/>
    <w:rsid w:val="00750E24"/>
    <w:rsid w:val="0075119D"/>
    <w:rsid w:val="00752487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0C04"/>
    <w:rsid w:val="00760F56"/>
    <w:rsid w:val="00762858"/>
    <w:rsid w:val="00762BB1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70BC3"/>
    <w:rsid w:val="00771CCB"/>
    <w:rsid w:val="00773623"/>
    <w:rsid w:val="00773B4B"/>
    <w:rsid w:val="00774CAF"/>
    <w:rsid w:val="00775400"/>
    <w:rsid w:val="0077578A"/>
    <w:rsid w:val="007757D7"/>
    <w:rsid w:val="00775C2B"/>
    <w:rsid w:val="00775E3F"/>
    <w:rsid w:val="00776297"/>
    <w:rsid w:val="00776484"/>
    <w:rsid w:val="00776C17"/>
    <w:rsid w:val="00776D47"/>
    <w:rsid w:val="00776D4F"/>
    <w:rsid w:val="00776D87"/>
    <w:rsid w:val="0077743F"/>
    <w:rsid w:val="00777A21"/>
    <w:rsid w:val="00777BFA"/>
    <w:rsid w:val="00780A97"/>
    <w:rsid w:val="00780F05"/>
    <w:rsid w:val="00781255"/>
    <w:rsid w:val="00781922"/>
    <w:rsid w:val="00781B8F"/>
    <w:rsid w:val="00781FD3"/>
    <w:rsid w:val="007838E6"/>
    <w:rsid w:val="007844A9"/>
    <w:rsid w:val="0078511C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1149"/>
    <w:rsid w:val="00792CE2"/>
    <w:rsid w:val="007930A4"/>
    <w:rsid w:val="00793352"/>
    <w:rsid w:val="00795ACC"/>
    <w:rsid w:val="00796434"/>
    <w:rsid w:val="007967B9"/>
    <w:rsid w:val="00796906"/>
    <w:rsid w:val="00797818"/>
    <w:rsid w:val="00797F26"/>
    <w:rsid w:val="007A0FCC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963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B47"/>
    <w:rsid w:val="007C147C"/>
    <w:rsid w:val="007C158F"/>
    <w:rsid w:val="007C1C7F"/>
    <w:rsid w:val="007C22CE"/>
    <w:rsid w:val="007C272A"/>
    <w:rsid w:val="007C27F1"/>
    <w:rsid w:val="007C2E51"/>
    <w:rsid w:val="007C319D"/>
    <w:rsid w:val="007C3B24"/>
    <w:rsid w:val="007C3BD6"/>
    <w:rsid w:val="007C468F"/>
    <w:rsid w:val="007C6843"/>
    <w:rsid w:val="007C68E1"/>
    <w:rsid w:val="007C693E"/>
    <w:rsid w:val="007C6A2C"/>
    <w:rsid w:val="007C6D2F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07CE"/>
    <w:rsid w:val="007E1415"/>
    <w:rsid w:val="007E24F9"/>
    <w:rsid w:val="007E3151"/>
    <w:rsid w:val="007E3465"/>
    <w:rsid w:val="007E3904"/>
    <w:rsid w:val="007E43F3"/>
    <w:rsid w:val="007E4BAF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743"/>
    <w:rsid w:val="00800939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A6A"/>
    <w:rsid w:val="00811CF5"/>
    <w:rsid w:val="008122E7"/>
    <w:rsid w:val="00812A3D"/>
    <w:rsid w:val="00812AB5"/>
    <w:rsid w:val="00813AD1"/>
    <w:rsid w:val="00813C5F"/>
    <w:rsid w:val="00814A25"/>
    <w:rsid w:val="00814CEB"/>
    <w:rsid w:val="008153E0"/>
    <w:rsid w:val="00815BC4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621F"/>
    <w:rsid w:val="00826CCA"/>
    <w:rsid w:val="00826DF5"/>
    <w:rsid w:val="00827278"/>
    <w:rsid w:val="00827612"/>
    <w:rsid w:val="0083138E"/>
    <w:rsid w:val="008315E9"/>
    <w:rsid w:val="008316CA"/>
    <w:rsid w:val="00833533"/>
    <w:rsid w:val="00833952"/>
    <w:rsid w:val="00833B6B"/>
    <w:rsid w:val="00834851"/>
    <w:rsid w:val="00835262"/>
    <w:rsid w:val="00835E8B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B82"/>
    <w:rsid w:val="00853CC5"/>
    <w:rsid w:val="0085419B"/>
    <w:rsid w:val="008548B9"/>
    <w:rsid w:val="00855183"/>
    <w:rsid w:val="008551B5"/>
    <w:rsid w:val="00855B98"/>
    <w:rsid w:val="008568C5"/>
    <w:rsid w:val="0085698F"/>
    <w:rsid w:val="00856C4C"/>
    <w:rsid w:val="00856FA3"/>
    <w:rsid w:val="0085722D"/>
    <w:rsid w:val="00860183"/>
    <w:rsid w:val="008606BB"/>
    <w:rsid w:val="008613E3"/>
    <w:rsid w:val="008627D7"/>
    <w:rsid w:val="008629A5"/>
    <w:rsid w:val="00862D3B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2E1"/>
    <w:rsid w:val="008663A0"/>
    <w:rsid w:val="0086665C"/>
    <w:rsid w:val="00866778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114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4F79"/>
    <w:rsid w:val="008853CB"/>
    <w:rsid w:val="00885892"/>
    <w:rsid w:val="00885B7A"/>
    <w:rsid w:val="00885DF0"/>
    <w:rsid w:val="008863CB"/>
    <w:rsid w:val="0088690E"/>
    <w:rsid w:val="0088702C"/>
    <w:rsid w:val="008873A1"/>
    <w:rsid w:val="00887EC4"/>
    <w:rsid w:val="00890B12"/>
    <w:rsid w:val="008911E2"/>
    <w:rsid w:val="00891CB7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1320"/>
    <w:rsid w:val="008A2514"/>
    <w:rsid w:val="008A29A4"/>
    <w:rsid w:val="008A3FCB"/>
    <w:rsid w:val="008A4A32"/>
    <w:rsid w:val="008A4BAF"/>
    <w:rsid w:val="008A4D32"/>
    <w:rsid w:val="008A594B"/>
    <w:rsid w:val="008A5DAB"/>
    <w:rsid w:val="008A63C8"/>
    <w:rsid w:val="008A6F30"/>
    <w:rsid w:val="008B08B1"/>
    <w:rsid w:val="008B0E16"/>
    <w:rsid w:val="008B1B3B"/>
    <w:rsid w:val="008B3380"/>
    <w:rsid w:val="008B355F"/>
    <w:rsid w:val="008B3936"/>
    <w:rsid w:val="008B3B13"/>
    <w:rsid w:val="008B47C2"/>
    <w:rsid w:val="008B5258"/>
    <w:rsid w:val="008B5EDB"/>
    <w:rsid w:val="008B6C59"/>
    <w:rsid w:val="008B765F"/>
    <w:rsid w:val="008B7A40"/>
    <w:rsid w:val="008C0029"/>
    <w:rsid w:val="008C076A"/>
    <w:rsid w:val="008C07FC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6FAC"/>
    <w:rsid w:val="008C727F"/>
    <w:rsid w:val="008C7BEB"/>
    <w:rsid w:val="008D0104"/>
    <w:rsid w:val="008D0359"/>
    <w:rsid w:val="008D08F6"/>
    <w:rsid w:val="008D154B"/>
    <w:rsid w:val="008D1580"/>
    <w:rsid w:val="008D16F9"/>
    <w:rsid w:val="008D17C7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E45"/>
    <w:rsid w:val="008E3FC1"/>
    <w:rsid w:val="008E454C"/>
    <w:rsid w:val="008E4689"/>
    <w:rsid w:val="008E498D"/>
    <w:rsid w:val="008E4AB5"/>
    <w:rsid w:val="008E52E8"/>
    <w:rsid w:val="008E5A07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C0F"/>
    <w:rsid w:val="008F720C"/>
    <w:rsid w:val="008F7DE5"/>
    <w:rsid w:val="00900890"/>
    <w:rsid w:val="00900B0E"/>
    <w:rsid w:val="00900B47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16520"/>
    <w:rsid w:val="00920818"/>
    <w:rsid w:val="0092098A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2C9"/>
    <w:rsid w:val="0092765E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2D0F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6FA"/>
    <w:rsid w:val="00953B76"/>
    <w:rsid w:val="00953D3B"/>
    <w:rsid w:val="009540A7"/>
    <w:rsid w:val="009548D4"/>
    <w:rsid w:val="00954F4B"/>
    <w:rsid w:val="00956174"/>
    <w:rsid w:val="00956FB7"/>
    <w:rsid w:val="009578F4"/>
    <w:rsid w:val="00961116"/>
    <w:rsid w:val="00961333"/>
    <w:rsid w:val="00961787"/>
    <w:rsid w:val="009623D8"/>
    <w:rsid w:val="009627AB"/>
    <w:rsid w:val="00962896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11A"/>
    <w:rsid w:val="009742FE"/>
    <w:rsid w:val="00974E40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2085"/>
    <w:rsid w:val="00992840"/>
    <w:rsid w:val="00992E1F"/>
    <w:rsid w:val="00993A4D"/>
    <w:rsid w:val="00993F4A"/>
    <w:rsid w:val="009940CD"/>
    <w:rsid w:val="0099466B"/>
    <w:rsid w:val="00994A6A"/>
    <w:rsid w:val="00994E55"/>
    <w:rsid w:val="009950B9"/>
    <w:rsid w:val="00995849"/>
    <w:rsid w:val="00995A51"/>
    <w:rsid w:val="00997411"/>
    <w:rsid w:val="009A0232"/>
    <w:rsid w:val="009A02F5"/>
    <w:rsid w:val="009A031F"/>
    <w:rsid w:val="009A137D"/>
    <w:rsid w:val="009A14DF"/>
    <w:rsid w:val="009A1E5F"/>
    <w:rsid w:val="009A2CB0"/>
    <w:rsid w:val="009A30BC"/>
    <w:rsid w:val="009A396C"/>
    <w:rsid w:val="009A3F3A"/>
    <w:rsid w:val="009A423C"/>
    <w:rsid w:val="009A4779"/>
    <w:rsid w:val="009A4CE0"/>
    <w:rsid w:val="009A577E"/>
    <w:rsid w:val="009A6191"/>
    <w:rsid w:val="009A6E07"/>
    <w:rsid w:val="009A7FC0"/>
    <w:rsid w:val="009B007C"/>
    <w:rsid w:val="009B016D"/>
    <w:rsid w:val="009B017F"/>
    <w:rsid w:val="009B0AAE"/>
    <w:rsid w:val="009B1391"/>
    <w:rsid w:val="009B1AAA"/>
    <w:rsid w:val="009B2E7E"/>
    <w:rsid w:val="009B384C"/>
    <w:rsid w:val="009B391B"/>
    <w:rsid w:val="009B4A38"/>
    <w:rsid w:val="009B51FC"/>
    <w:rsid w:val="009B52C7"/>
    <w:rsid w:val="009B53C3"/>
    <w:rsid w:val="009B549B"/>
    <w:rsid w:val="009B6287"/>
    <w:rsid w:val="009B695F"/>
    <w:rsid w:val="009C008E"/>
    <w:rsid w:val="009C050E"/>
    <w:rsid w:val="009C275B"/>
    <w:rsid w:val="009C390A"/>
    <w:rsid w:val="009C3D1F"/>
    <w:rsid w:val="009C479D"/>
    <w:rsid w:val="009C4AFE"/>
    <w:rsid w:val="009C4B90"/>
    <w:rsid w:val="009C543D"/>
    <w:rsid w:val="009C5BB2"/>
    <w:rsid w:val="009C633F"/>
    <w:rsid w:val="009C66CF"/>
    <w:rsid w:val="009C6E03"/>
    <w:rsid w:val="009C77BA"/>
    <w:rsid w:val="009C791C"/>
    <w:rsid w:val="009C7D81"/>
    <w:rsid w:val="009D019C"/>
    <w:rsid w:val="009D065E"/>
    <w:rsid w:val="009D089B"/>
    <w:rsid w:val="009D1130"/>
    <w:rsid w:val="009D1296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3E5"/>
    <w:rsid w:val="009D750A"/>
    <w:rsid w:val="009D7D0E"/>
    <w:rsid w:val="009D7DD2"/>
    <w:rsid w:val="009E02EE"/>
    <w:rsid w:val="009E0A78"/>
    <w:rsid w:val="009E0CC4"/>
    <w:rsid w:val="009E1564"/>
    <w:rsid w:val="009E2279"/>
    <w:rsid w:val="009E2521"/>
    <w:rsid w:val="009E2CB8"/>
    <w:rsid w:val="009E2F53"/>
    <w:rsid w:val="009E3981"/>
    <w:rsid w:val="009E3EB2"/>
    <w:rsid w:val="009E4001"/>
    <w:rsid w:val="009E48A4"/>
    <w:rsid w:val="009E4952"/>
    <w:rsid w:val="009E4F4D"/>
    <w:rsid w:val="009E5138"/>
    <w:rsid w:val="009E5754"/>
    <w:rsid w:val="009E5F1E"/>
    <w:rsid w:val="009E6C4C"/>
    <w:rsid w:val="009E7C2F"/>
    <w:rsid w:val="009E7D5C"/>
    <w:rsid w:val="009E7DA3"/>
    <w:rsid w:val="009F0503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C8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4E45"/>
    <w:rsid w:val="00A05AF9"/>
    <w:rsid w:val="00A063D8"/>
    <w:rsid w:val="00A06A8A"/>
    <w:rsid w:val="00A07654"/>
    <w:rsid w:val="00A07B21"/>
    <w:rsid w:val="00A07FEE"/>
    <w:rsid w:val="00A102B5"/>
    <w:rsid w:val="00A106BB"/>
    <w:rsid w:val="00A10FF4"/>
    <w:rsid w:val="00A11811"/>
    <w:rsid w:val="00A1198C"/>
    <w:rsid w:val="00A13618"/>
    <w:rsid w:val="00A1370C"/>
    <w:rsid w:val="00A13CC1"/>
    <w:rsid w:val="00A145E4"/>
    <w:rsid w:val="00A149FD"/>
    <w:rsid w:val="00A15380"/>
    <w:rsid w:val="00A155A2"/>
    <w:rsid w:val="00A15E52"/>
    <w:rsid w:val="00A16D69"/>
    <w:rsid w:val="00A17C5C"/>
    <w:rsid w:val="00A17EB2"/>
    <w:rsid w:val="00A20D66"/>
    <w:rsid w:val="00A22162"/>
    <w:rsid w:val="00A22630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0C"/>
    <w:rsid w:val="00A36B77"/>
    <w:rsid w:val="00A3754D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59A4"/>
    <w:rsid w:val="00A4732E"/>
    <w:rsid w:val="00A47F6E"/>
    <w:rsid w:val="00A506DE"/>
    <w:rsid w:val="00A507AC"/>
    <w:rsid w:val="00A50A7E"/>
    <w:rsid w:val="00A51424"/>
    <w:rsid w:val="00A525D4"/>
    <w:rsid w:val="00A53583"/>
    <w:rsid w:val="00A54573"/>
    <w:rsid w:val="00A54AC2"/>
    <w:rsid w:val="00A54E42"/>
    <w:rsid w:val="00A56869"/>
    <w:rsid w:val="00A57408"/>
    <w:rsid w:val="00A5782D"/>
    <w:rsid w:val="00A57AF3"/>
    <w:rsid w:val="00A600BF"/>
    <w:rsid w:val="00A606F6"/>
    <w:rsid w:val="00A62666"/>
    <w:rsid w:val="00A62A45"/>
    <w:rsid w:val="00A62CD3"/>
    <w:rsid w:val="00A63403"/>
    <w:rsid w:val="00A63D1E"/>
    <w:rsid w:val="00A63E63"/>
    <w:rsid w:val="00A643C7"/>
    <w:rsid w:val="00A65E94"/>
    <w:rsid w:val="00A66101"/>
    <w:rsid w:val="00A66465"/>
    <w:rsid w:val="00A667E2"/>
    <w:rsid w:val="00A66840"/>
    <w:rsid w:val="00A66A29"/>
    <w:rsid w:val="00A66CA7"/>
    <w:rsid w:val="00A6790E"/>
    <w:rsid w:val="00A67D44"/>
    <w:rsid w:val="00A67F8A"/>
    <w:rsid w:val="00A705DA"/>
    <w:rsid w:val="00A707FB"/>
    <w:rsid w:val="00A70B25"/>
    <w:rsid w:val="00A70F20"/>
    <w:rsid w:val="00A71388"/>
    <w:rsid w:val="00A725AD"/>
    <w:rsid w:val="00A72CA2"/>
    <w:rsid w:val="00A7404F"/>
    <w:rsid w:val="00A7413F"/>
    <w:rsid w:val="00A75EB8"/>
    <w:rsid w:val="00A7693E"/>
    <w:rsid w:val="00A76C2B"/>
    <w:rsid w:val="00A76C6E"/>
    <w:rsid w:val="00A771A5"/>
    <w:rsid w:val="00A77919"/>
    <w:rsid w:val="00A77C7E"/>
    <w:rsid w:val="00A80401"/>
    <w:rsid w:val="00A80DB7"/>
    <w:rsid w:val="00A80E03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C1B"/>
    <w:rsid w:val="00A87D0B"/>
    <w:rsid w:val="00A87D41"/>
    <w:rsid w:val="00A91354"/>
    <w:rsid w:val="00A91550"/>
    <w:rsid w:val="00A917EE"/>
    <w:rsid w:val="00A91AFC"/>
    <w:rsid w:val="00A91E2F"/>
    <w:rsid w:val="00A91F9C"/>
    <w:rsid w:val="00A92A06"/>
    <w:rsid w:val="00A9379B"/>
    <w:rsid w:val="00A93EC5"/>
    <w:rsid w:val="00A93FC5"/>
    <w:rsid w:val="00A9459A"/>
    <w:rsid w:val="00A95572"/>
    <w:rsid w:val="00A9586F"/>
    <w:rsid w:val="00A95987"/>
    <w:rsid w:val="00A96132"/>
    <w:rsid w:val="00A97256"/>
    <w:rsid w:val="00AA0B16"/>
    <w:rsid w:val="00AA10A9"/>
    <w:rsid w:val="00AA1BA4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4BE4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530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C34"/>
    <w:rsid w:val="00AB7350"/>
    <w:rsid w:val="00AB737C"/>
    <w:rsid w:val="00AB791F"/>
    <w:rsid w:val="00AB7CB5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543"/>
    <w:rsid w:val="00AD1EFE"/>
    <w:rsid w:val="00AD1F14"/>
    <w:rsid w:val="00AD23E5"/>
    <w:rsid w:val="00AD26E5"/>
    <w:rsid w:val="00AD2921"/>
    <w:rsid w:val="00AD38D6"/>
    <w:rsid w:val="00AD3D7C"/>
    <w:rsid w:val="00AD4412"/>
    <w:rsid w:val="00AD4513"/>
    <w:rsid w:val="00AD4D52"/>
    <w:rsid w:val="00AD5C62"/>
    <w:rsid w:val="00AD7398"/>
    <w:rsid w:val="00AD7400"/>
    <w:rsid w:val="00AD7697"/>
    <w:rsid w:val="00AE0B0D"/>
    <w:rsid w:val="00AE10D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2276"/>
    <w:rsid w:val="00B03483"/>
    <w:rsid w:val="00B03C53"/>
    <w:rsid w:val="00B03DCE"/>
    <w:rsid w:val="00B03E0E"/>
    <w:rsid w:val="00B04AFC"/>
    <w:rsid w:val="00B050A4"/>
    <w:rsid w:val="00B050AD"/>
    <w:rsid w:val="00B052B5"/>
    <w:rsid w:val="00B05602"/>
    <w:rsid w:val="00B06235"/>
    <w:rsid w:val="00B06295"/>
    <w:rsid w:val="00B06BBA"/>
    <w:rsid w:val="00B07112"/>
    <w:rsid w:val="00B07B23"/>
    <w:rsid w:val="00B10212"/>
    <w:rsid w:val="00B106AC"/>
    <w:rsid w:val="00B106C1"/>
    <w:rsid w:val="00B10BE1"/>
    <w:rsid w:val="00B10E4C"/>
    <w:rsid w:val="00B11347"/>
    <w:rsid w:val="00B11659"/>
    <w:rsid w:val="00B1197C"/>
    <w:rsid w:val="00B11A5B"/>
    <w:rsid w:val="00B12A19"/>
    <w:rsid w:val="00B13692"/>
    <w:rsid w:val="00B138E0"/>
    <w:rsid w:val="00B14562"/>
    <w:rsid w:val="00B14648"/>
    <w:rsid w:val="00B14D8F"/>
    <w:rsid w:val="00B15058"/>
    <w:rsid w:val="00B15347"/>
    <w:rsid w:val="00B1579E"/>
    <w:rsid w:val="00B16C96"/>
    <w:rsid w:val="00B174BE"/>
    <w:rsid w:val="00B1757F"/>
    <w:rsid w:val="00B17768"/>
    <w:rsid w:val="00B17770"/>
    <w:rsid w:val="00B17E3E"/>
    <w:rsid w:val="00B206C2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A95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BE0"/>
    <w:rsid w:val="00B35C17"/>
    <w:rsid w:val="00B35D74"/>
    <w:rsid w:val="00B36084"/>
    <w:rsid w:val="00B36216"/>
    <w:rsid w:val="00B37194"/>
    <w:rsid w:val="00B376F0"/>
    <w:rsid w:val="00B37EE0"/>
    <w:rsid w:val="00B40614"/>
    <w:rsid w:val="00B40CC1"/>
    <w:rsid w:val="00B417B4"/>
    <w:rsid w:val="00B4241F"/>
    <w:rsid w:val="00B42914"/>
    <w:rsid w:val="00B42CAC"/>
    <w:rsid w:val="00B42FEC"/>
    <w:rsid w:val="00B43183"/>
    <w:rsid w:val="00B43F8C"/>
    <w:rsid w:val="00B4429F"/>
    <w:rsid w:val="00B44412"/>
    <w:rsid w:val="00B455C7"/>
    <w:rsid w:val="00B45762"/>
    <w:rsid w:val="00B46BC6"/>
    <w:rsid w:val="00B4794A"/>
    <w:rsid w:val="00B47E31"/>
    <w:rsid w:val="00B47E49"/>
    <w:rsid w:val="00B5078A"/>
    <w:rsid w:val="00B50ADE"/>
    <w:rsid w:val="00B51453"/>
    <w:rsid w:val="00B5167D"/>
    <w:rsid w:val="00B51940"/>
    <w:rsid w:val="00B5376C"/>
    <w:rsid w:val="00B5384F"/>
    <w:rsid w:val="00B53EBC"/>
    <w:rsid w:val="00B546D0"/>
    <w:rsid w:val="00B54DC1"/>
    <w:rsid w:val="00B557AC"/>
    <w:rsid w:val="00B564BF"/>
    <w:rsid w:val="00B578B8"/>
    <w:rsid w:val="00B57E04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4AB"/>
    <w:rsid w:val="00B82797"/>
    <w:rsid w:val="00B82931"/>
    <w:rsid w:val="00B8309C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92A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4D6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4626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E71"/>
    <w:rsid w:val="00BB26A7"/>
    <w:rsid w:val="00BB273C"/>
    <w:rsid w:val="00BB300C"/>
    <w:rsid w:val="00BB3193"/>
    <w:rsid w:val="00BB3639"/>
    <w:rsid w:val="00BB3EA6"/>
    <w:rsid w:val="00BB3F3C"/>
    <w:rsid w:val="00BB4A96"/>
    <w:rsid w:val="00BB4AB8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C4B34"/>
    <w:rsid w:val="00BC514B"/>
    <w:rsid w:val="00BD092B"/>
    <w:rsid w:val="00BD0AC3"/>
    <w:rsid w:val="00BD0B2C"/>
    <w:rsid w:val="00BD0C50"/>
    <w:rsid w:val="00BD1B74"/>
    <w:rsid w:val="00BD2626"/>
    <w:rsid w:val="00BD274C"/>
    <w:rsid w:val="00BD2D17"/>
    <w:rsid w:val="00BD2EC9"/>
    <w:rsid w:val="00BD304B"/>
    <w:rsid w:val="00BD3077"/>
    <w:rsid w:val="00BD3704"/>
    <w:rsid w:val="00BD3C3F"/>
    <w:rsid w:val="00BD451F"/>
    <w:rsid w:val="00BD477B"/>
    <w:rsid w:val="00BD49E9"/>
    <w:rsid w:val="00BD4EE1"/>
    <w:rsid w:val="00BD5324"/>
    <w:rsid w:val="00BD56DC"/>
    <w:rsid w:val="00BD579D"/>
    <w:rsid w:val="00BD59EE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DB8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50C"/>
    <w:rsid w:val="00BF6AC9"/>
    <w:rsid w:val="00BF75C2"/>
    <w:rsid w:val="00BF7836"/>
    <w:rsid w:val="00C005A9"/>
    <w:rsid w:val="00C00BC7"/>
    <w:rsid w:val="00C00CF4"/>
    <w:rsid w:val="00C0117F"/>
    <w:rsid w:val="00C01200"/>
    <w:rsid w:val="00C0132F"/>
    <w:rsid w:val="00C01540"/>
    <w:rsid w:val="00C0183C"/>
    <w:rsid w:val="00C02670"/>
    <w:rsid w:val="00C02CB5"/>
    <w:rsid w:val="00C02D41"/>
    <w:rsid w:val="00C0304E"/>
    <w:rsid w:val="00C03A25"/>
    <w:rsid w:val="00C040F2"/>
    <w:rsid w:val="00C0460F"/>
    <w:rsid w:val="00C05351"/>
    <w:rsid w:val="00C05FB5"/>
    <w:rsid w:val="00C066B2"/>
    <w:rsid w:val="00C073FD"/>
    <w:rsid w:val="00C07A30"/>
    <w:rsid w:val="00C1085A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17CAF"/>
    <w:rsid w:val="00C21A9B"/>
    <w:rsid w:val="00C22F99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652F"/>
    <w:rsid w:val="00C37030"/>
    <w:rsid w:val="00C37858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04A"/>
    <w:rsid w:val="00C50C8B"/>
    <w:rsid w:val="00C50F8C"/>
    <w:rsid w:val="00C5143C"/>
    <w:rsid w:val="00C51E6E"/>
    <w:rsid w:val="00C51FAD"/>
    <w:rsid w:val="00C528CA"/>
    <w:rsid w:val="00C52A36"/>
    <w:rsid w:val="00C52A60"/>
    <w:rsid w:val="00C52FF7"/>
    <w:rsid w:val="00C531E9"/>
    <w:rsid w:val="00C539C4"/>
    <w:rsid w:val="00C54C9D"/>
    <w:rsid w:val="00C556DE"/>
    <w:rsid w:val="00C55840"/>
    <w:rsid w:val="00C5612A"/>
    <w:rsid w:val="00C56FB6"/>
    <w:rsid w:val="00C5754D"/>
    <w:rsid w:val="00C57AA3"/>
    <w:rsid w:val="00C57FEF"/>
    <w:rsid w:val="00C604B2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689E"/>
    <w:rsid w:val="00C672FA"/>
    <w:rsid w:val="00C67450"/>
    <w:rsid w:val="00C67B7F"/>
    <w:rsid w:val="00C67E01"/>
    <w:rsid w:val="00C71738"/>
    <w:rsid w:val="00C71D89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0836"/>
    <w:rsid w:val="00C81515"/>
    <w:rsid w:val="00C819C7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38B9"/>
    <w:rsid w:val="00C944BC"/>
    <w:rsid w:val="00C94780"/>
    <w:rsid w:val="00C9488D"/>
    <w:rsid w:val="00C94EC8"/>
    <w:rsid w:val="00C95465"/>
    <w:rsid w:val="00C95BAC"/>
    <w:rsid w:val="00C96429"/>
    <w:rsid w:val="00C96454"/>
    <w:rsid w:val="00C972C7"/>
    <w:rsid w:val="00CA003E"/>
    <w:rsid w:val="00CA0CD2"/>
    <w:rsid w:val="00CA1709"/>
    <w:rsid w:val="00CA2CF3"/>
    <w:rsid w:val="00CA31EE"/>
    <w:rsid w:val="00CA320A"/>
    <w:rsid w:val="00CA38CE"/>
    <w:rsid w:val="00CA3E1A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305F"/>
    <w:rsid w:val="00CB43D1"/>
    <w:rsid w:val="00CB4AC6"/>
    <w:rsid w:val="00CB5BE6"/>
    <w:rsid w:val="00CB6671"/>
    <w:rsid w:val="00CB74B4"/>
    <w:rsid w:val="00CB7B16"/>
    <w:rsid w:val="00CC0864"/>
    <w:rsid w:val="00CC1E3B"/>
    <w:rsid w:val="00CC23E5"/>
    <w:rsid w:val="00CC26CA"/>
    <w:rsid w:val="00CC275C"/>
    <w:rsid w:val="00CC28F4"/>
    <w:rsid w:val="00CC3433"/>
    <w:rsid w:val="00CC357F"/>
    <w:rsid w:val="00CC4243"/>
    <w:rsid w:val="00CC4662"/>
    <w:rsid w:val="00CC482A"/>
    <w:rsid w:val="00CC4AAC"/>
    <w:rsid w:val="00CC4B04"/>
    <w:rsid w:val="00CC4D4E"/>
    <w:rsid w:val="00CC5346"/>
    <w:rsid w:val="00CC57B6"/>
    <w:rsid w:val="00CC7408"/>
    <w:rsid w:val="00CC7A81"/>
    <w:rsid w:val="00CC7DD9"/>
    <w:rsid w:val="00CC7DFA"/>
    <w:rsid w:val="00CD0475"/>
    <w:rsid w:val="00CD1971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5C18"/>
    <w:rsid w:val="00CD60E7"/>
    <w:rsid w:val="00CD612B"/>
    <w:rsid w:val="00CD614F"/>
    <w:rsid w:val="00CE259D"/>
    <w:rsid w:val="00CE2B88"/>
    <w:rsid w:val="00CE31FE"/>
    <w:rsid w:val="00CE3903"/>
    <w:rsid w:val="00CE3916"/>
    <w:rsid w:val="00CE44A5"/>
    <w:rsid w:val="00CE4EA8"/>
    <w:rsid w:val="00CE5428"/>
    <w:rsid w:val="00CE542A"/>
    <w:rsid w:val="00CE570A"/>
    <w:rsid w:val="00CE5792"/>
    <w:rsid w:val="00CF0C25"/>
    <w:rsid w:val="00CF1E38"/>
    <w:rsid w:val="00CF1EAE"/>
    <w:rsid w:val="00CF20AD"/>
    <w:rsid w:val="00CF25EA"/>
    <w:rsid w:val="00CF37D1"/>
    <w:rsid w:val="00CF55DB"/>
    <w:rsid w:val="00CF717E"/>
    <w:rsid w:val="00CF7631"/>
    <w:rsid w:val="00CF79FC"/>
    <w:rsid w:val="00D00047"/>
    <w:rsid w:val="00D006DC"/>
    <w:rsid w:val="00D00A45"/>
    <w:rsid w:val="00D01397"/>
    <w:rsid w:val="00D01915"/>
    <w:rsid w:val="00D02012"/>
    <w:rsid w:val="00D030F5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2E64"/>
    <w:rsid w:val="00D14D10"/>
    <w:rsid w:val="00D158DE"/>
    <w:rsid w:val="00D15E4F"/>
    <w:rsid w:val="00D15E6B"/>
    <w:rsid w:val="00D16276"/>
    <w:rsid w:val="00D1714D"/>
    <w:rsid w:val="00D174C2"/>
    <w:rsid w:val="00D20060"/>
    <w:rsid w:val="00D216E9"/>
    <w:rsid w:val="00D21A6A"/>
    <w:rsid w:val="00D22645"/>
    <w:rsid w:val="00D22C7A"/>
    <w:rsid w:val="00D23085"/>
    <w:rsid w:val="00D232F2"/>
    <w:rsid w:val="00D23A9D"/>
    <w:rsid w:val="00D23D98"/>
    <w:rsid w:val="00D23E30"/>
    <w:rsid w:val="00D23EF8"/>
    <w:rsid w:val="00D23EFA"/>
    <w:rsid w:val="00D252B8"/>
    <w:rsid w:val="00D264C5"/>
    <w:rsid w:val="00D26667"/>
    <w:rsid w:val="00D26FA8"/>
    <w:rsid w:val="00D3039C"/>
    <w:rsid w:val="00D309C2"/>
    <w:rsid w:val="00D31F73"/>
    <w:rsid w:val="00D329EB"/>
    <w:rsid w:val="00D33791"/>
    <w:rsid w:val="00D33B05"/>
    <w:rsid w:val="00D34F94"/>
    <w:rsid w:val="00D3582F"/>
    <w:rsid w:val="00D3588B"/>
    <w:rsid w:val="00D376AB"/>
    <w:rsid w:val="00D40300"/>
    <w:rsid w:val="00D40440"/>
    <w:rsid w:val="00D40628"/>
    <w:rsid w:val="00D40BCE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1710"/>
    <w:rsid w:val="00D522ED"/>
    <w:rsid w:val="00D525A4"/>
    <w:rsid w:val="00D52F45"/>
    <w:rsid w:val="00D53E4D"/>
    <w:rsid w:val="00D546B8"/>
    <w:rsid w:val="00D54A31"/>
    <w:rsid w:val="00D54C5F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1870"/>
    <w:rsid w:val="00D61A27"/>
    <w:rsid w:val="00D61F77"/>
    <w:rsid w:val="00D62FB9"/>
    <w:rsid w:val="00D633AD"/>
    <w:rsid w:val="00D633D9"/>
    <w:rsid w:val="00D63BFE"/>
    <w:rsid w:val="00D63E11"/>
    <w:rsid w:val="00D64D53"/>
    <w:rsid w:val="00D65C03"/>
    <w:rsid w:val="00D65EC7"/>
    <w:rsid w:val="00D67433"/>
    <w:rsid w:val="00D67484"/>
    <w:rsid w:val="00D6749F"/>
    <w:rsid w:val="00D674C1"/>
    <w:rsid w:val="00D6750F"/>
    <w:rsid w:val="00D678E8"/>
    <w:rsid w:val="00D679D2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6F7"/>
    <w:rsid w:val="00D76F39"/>
    <w:rsid w:val="00D7701C"/>
    <w:rsid w:val="00D7710A"/>
    <w:rsid w:val="00D77919"/>
    <w:rsid w:val="00D80044"/>
    <w:rsid w:val="00D8087E"/>
    <w:rsid w:val="00D809D5"/>
    <w:rsid w:val="00D81576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C5"/>
    <w:rsid w:val="00D928E0"/>
    <w:rsid w:val="00D930D5"/>
    <w:rsid w:val="00D931B7"/>
    <w:rsid w:val="00D9327C"/>
    <w:rsid w:val="00D935DE"/>
    <w:rsid w:val="00D939A5"/>
    <w:rsid w:val="00D945F0"/>
    <w:rsid w:val="00D946F9"/>
    <w:rsid w:val="00D94DC0"/>
    <w:rsid w:val="00D951D4"/>
    <w:rsid w:val="00D95D49"/>
    <w:rsid w:val="00D96269"/>
    <w:rsid w:val="00D96654"/>
    <w:rsid w:val="00D96E9B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41F1"/>
    <w:rsid w:val="00DB5139"/>
    <w:rsid w:val="00DB57AA"/>
    <w:rsid w:val="00DB5975"/>
    <w:rsid w:val="00DB5E27"/>
    <w:rsid w:val="00DB6582"/>
    <w:rsid w:val="00DB6636"/>
    <w:rsid w:val="00DB69B4"/>
    <w:rsid w:val="00DB7231"/>
    <w:rsid w:val="00DB73A7"/>
    <w:rsid w:val="00DB77AB"/>
    <w:rsid w:val="00DB7A81"/>
    <w:rsid w:val="00DC0388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54"/>
    <w:rsid w:val="00DD307E"/>
    <w:rsid w:val="00DD6C86"/>
    <w:rsid w:val="00DD7120"/>
    <w:rsid w:val="00DD775E"/>
    <w:rsid w:val="00DD78A3"/>
    <w:rsid w:val="00DE0260"/>
    <w:rsid w:val="00DE0314"/>
    <w:rsid w:val="00DE0CBC"/>
    <w:rsid w:val="00DE0CC8"/>
    <w:rsid w:val="00DE2249"/>
    <w:rsid w:val="00DE2886"/>
    <w:rsid w:val="00DE335F"/>
    <w:rsid w:val="00DE3647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E7FBA"/>
    <w:rsid w:val="00DF1029"/>
    <w:rsid w:val="00DF1410"/>
    <w:rsid w:val="00DF1A64"/>
    <w:rsid w:val="00DF20AC"/>
    <w:rsid w:val="00DF233E"/>
    <w:rsid w:val="00DF2554"/>
    <w:rsid w:val="00DF29C4"/>
    <w:rsid w:val="00DF2DA5"/>
    <w:rsid w:val="00DF3716"/>
    <w:rsid w:val="00DF39E1"/>
    <w:rsid w:val="00DF559A"/>
    <w:rsid w:val="00DF5F8A"/>
    <w:rsid w:val="00DF65FD"/>
    <w:rsid w:val="00DF6A90"/>
    <w:rsid w:val="00DF7296"/>
    <w:rsid w:val="00DF7DD1"/>
    <w:rsid w:val="00E01037"/>
    <w:rsid w:val="00E01ACF"/>
    <w:rsid w:val="00E02AF8"/>
    <w:rsid w:val="00E03BF7"/>
    <w:rsid w:val="00E03CAB"/>
    <w:rsid w:val="00E04BC1"/>
    <w:rsid w:val="00E050A5"/>
    <w:rsid w:val="00E05676"/>
    <w:rsid w:val="00E058AB"/>
    <w:rsid w:val="00E06825"/>
    <w:rsid w:val="00E0747A"/>
    <w:rsid w:val="00E07629"/>
    <w:rsid w:val="00E07B32"/>
    <w:rsid w:val="00E07C42"/>
    <w:rsid w:val="00E07FFB"/>
    <w:rsid w:val="00E10994"/>
    <w:rsid w:val="00E10A17"/>
    <w:rsid w:val="00E10B27"/>
    <w:rsid w:val="00E1125E"/>
    <w:rsid w:val="00E114CA"/>
    <w:rsid w:val="00E11A5B"/>
    <w:rsid w:val="00E11A9D"/>
    <w:rsid w:val="00E1225D"/>
    <w:rsid w:val="00E13326"/>
    <w:rsid w:val="00E1394C"/>
    <w:rsid w:val="00E139EE"/>
    <w:rsid w:val="00E13CDB"/>
    <w:rsid w:val="00E13ED2"/>
    <w:rsid w:val="00E13F4D"/>
    <w:rsid w:val="00E1402D"/>
    <w:rsid w:val="00E1448B"/>
    <w:rsid w:val="00E1474E"/>
    <w:rsid w:val="00E149A6"/>
    <w:rsid w:val="00E14D70"/>
    <w:rsid w:val="00E156F9"/>
    <w:rsid w:val="00E174D6"/>
    <w:rsid w:val="00E17A5C"/>
    <w:rsid w:val="00E20285"/>
    <w:rsid w:val="00E207EC"/>
    <w:rsid w:val="00E20CB1"/>
    <w:rsid w:val="00E2171E"/>
    <w:rsid w:val="00E21E52"/>
    <w:rsid w:val="00E224C2"/>
    <w:rsid w:val="00E22504"/>
    <w:rsid w:val="00E22841"/>
    <w:rsid w:val="00E22965"/>
    <w:rsid w:val="00E230E7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06F"/>
    <w:rsid w:val="00E314B9"/>
    <w:rsid w:val="00E31869"/>
    <w:rsid w:val="00E318FA"/>
    <w:rsid w:val="00E32C16"/>
    <w:rsid w:val="00E330D1"/>
    <w:rsid w:val="00E332AC"/>
    <w:rsid w:val="00E337B0"/>
    <w:rsid w:val="00E33881"/>
    <w:rsid w:val="00E353DF"/>
    <w:rsid w:val="00E356C1"/>
    <w:rsid w:val="00E35723"/>
    <w:rsid w:val="00E36167"/>
    <w:rsid w:val="00E36891"/>
    <w:rsid w:val="00E375CC"/>
    <w:rsid w:val="00E41C90"/>
    <w:rsid w:val="00E423F0"/>
    <w:rsid w:val="00E42478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55B"/>
    <w:rsid w:val="00E45935"/>
    <w:rsid w:val="00E46C46"/>
    <w:rsid w:val="00E473A2"/>
    <w:rsid w:val="00E477A7"/>
    <w:rsid w:val="00E47A0D"/>
    <w:rsid w:val="00E47B03"/>
    <w:rsid w:val="00E5089F"/>
    <w:rsid w:val="00E50CBB"/>
    <w:rsid w:val="00E53671"/>
    <w:rsid w:val="00E53795"/>
    <w:rsid w:val="00E541E5"/>
    <w:rsid w:val="00E5442B"/>
    <w:rsid w:val="00E5472D"/>
    <w:rsid w:val="00E559C0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1ECF"/>
    <w:rsid w:val="00E6207C"/>
    <w:rsid w:val="00E62090"/>
    <w:rsid w:val="00E62108"/>
    <w:rsid w:val="00E622B2"/>
    <w:rsid w:val="00E622F1"/>
    <w:rsid w:val="00E62313"/>
    <w:rsid w:val="00E62B3F"/>
    <w:rsid w:val="00E631C7"/>
    <w:rsid w:val="00E63DA2"/>
    <w:rsid w:val="00E63E1A"/>
    <w:rsid w:val="00E6416D"/>
    <w:rsid w:val="00E646A3"/>
    <w:rsid w:val="00E64CD5"/>
    <w:rsid w:val="00E657DB"/>
    <w:rsid w:val="00E658F9"/>
    <w:rsid w:val="00E65EB4"/>
    <w:rsid w:val="00E66302"/>
    <w:rsid w:val="00E67B94"/>
    <w:rsid w:val="00E67D4B"/>
    <w:rsid w:val="00E70322"/>
    <w:rsid w:val="00E717CA"/>
    <w:rsid w:val="00E71C02"/>
    <w:rsid w:val="00E73D87"/>
    <w:rsid w:val="00E74D35"/>
    <w:rsid w:val="00E757A5"/>
    <w:rsid w:val="00E75C8D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360"/>
    <w:rsid w:val="00E956C1"/>
    <w:rsid w:val="00E961DD"/>
    <w:rsid w:val="00E964B6"/>
    <w:rsid w:val="00EA0552"/>
    <w:rsid w:val="00EA0876"/>
    <w:rsid w:val="00EA11A3"/>
    <w:rsid w:val="00EA2189"/>
    <w:rsid w:val="00EA29A6"/>
    <w:rsid w:val="00EA2B88"/>
    <w:rsid w:val="00EA2BF7"/>
    <w:rsid w:val="00EA31BA"/>
    <w:rsid w:val="00EA363D"/>
    <w:rsid w:val="00EA3EDC"/>
    <w:rsid w:val="00EA422E"/>
    <w:rsid w:val="00EA4263"/>
    <w:rsid w:val="00EA42F5"/>
    <w:rsid w:val="00EA4F9B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504"/>
    <w:rsid w:val="00EB5DA0"/>
    <w:rsid w:val="00EB73B4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41FF"/>
    <w:rsid w:val="00ED588B"/>
    <w:rsid w:val="00ED6187"/>
    <w:rsid w:val="00ED754A"/>
    <w:rsid w:val="00ED77A3"/>
    <w:rsid w:val="00EE093B"/>
    <w:rsid w:val="00EE0E84"/>
    <w:rsid w:val="00EE1049"/>
    <w:rsid w:val="00EE170F"/>
    <w:rsid w:val="00EE31F2"/>
    <w:rsid w:val="00EE361A"/>
    <w:rsid w:val="00EE38AA"/>
    <w:rsid w:val="00EE3E28"/>
    <w:rsid w:val="00EE5485"/>
    <w:rsid w:val="00EE61BA"/>
    <w:rsid w:val="00EE6222"/>
    <w:rsid w:val="00EE6481"/>
    <w:rsid w:val="00EE6577"/>
    <w:rsid w:val="00EE6864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073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0F9A"/>
    <w:rsid w:val="00F02481"/>
    <w:rsid w:val="00F02ABD"/>
    <w:rsid w:val="00F049D0"/>
    <w:rsid w:val="00F06C30"/>
    <w:rsid w:val="00F0701E"/>
    <w:rsid w:val="00F07962"/>
    <w:rsid w:val="00F10317"/>
    <w:rsid w:val="00F10DF3"/>
    <w:rsid w:val="00F114F9"/>
    <w:rsid w:val="00F11628"/>
    <w:rsid w:val="00F11914"/>
    <w:rsid w:val="00F11FF7"/>
    <w:rsid w:val="00F12301"/>
    <w:rsid w:val="00F125A2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139"/>
    <w:rsid w:val="00F2035B"/>
    <w:rsid w:val="00F20597"/>
    <w:rsid w:val="00F20D87"/>
    <w:rsid w:val="00F21164"/>
    <w:rsid w:val="00F21746"/>
    <w:rsid w:val="00F21D2C"/>
    <w:rsid w:val="00F2372C"/>
    <w:rsid w:val="00F23FE9"/>
    <w:rsid w:val="00F24001"/>
    <w:rsid w:val="00F24202"/>
    <w:rsid w:val="00F25651"/>
    <w:rsid w:val="00F26ABE"/>
    <w:rsid w:val="00F27803"/>
    <w:rsid w:val="00F30D09"/>
    <w:rsid w:val="00F3105F"/>
    <w:rsid w:val="00F312F8"/>
    <w:rsid w:val="00F31673"/>
    <w:rsid w:val="00F3170F"/>
    <w:rsid w:val="00F336AF"/>
    <w:rsid w:val="00F33A48"/>
    <w:rsid w:val="00F33EE7"/>
    <w:rsid w:val="00F34489"/>
    <w:rsid w:val="00F353AF"/>
    <w:rsid w:val="00F35B67"/>
    <w:rsid w:val="00F3624C"/>
    <w:rsid w:val="00F37477"/>
    <w:rsid w:val="00F374DB"/>
    <w:rsid w:val="00F4060D"/>
    <w:rsid w:val="00F409BB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0C79"/>
    <w:rsid w:val="00F51764"/>
    <w:rsid w:val="00F5264A"/>
    <w:rsid w:val="00F52782"/>
    <w:rsid w:val="00F53A41"/>
    <w:rsid w:val="00F53DC8"/>
    <w:rsid w:val="00F53E2F"/>
    <w:rsid w:val="00F53F17"/>
    <w:rsid w:val="00F5438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343"/>
    <w:rsid w:val="00F66AE7"/>
    <w:rsid w:val="00F66BD6"/>
    <w:rsid w:val="00F6705F"/>
    <w:rsid w:val="00F67367"/>
    <w:rsid w:val="00F676E7"/>
    <w:rsid w:val="00F67A69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8F"/>
    <w:rsid w:val="00F741DD"/>
    <w:rsid w:val="00F7598D"/>
    <w:rsid w:val="00F75DA4"/>
    <w:rsid w:val="00F7698F"/>
    <w:rsid w:val="00F77372"/>
    <w:rsid w:val="00F774A6"/>
    <w:rsid w:val="00F800E4"/>
    <w:rsid w:val="00F8017B"/>
    <w:rsid w:val="00F80737"/>
    <w:rsid w:val="00F80C52"/>
    <w:rsid w:val="00F80E0F"/>
    <w:rsid w:val="00F80FD4"/>
    <w:rsid w:val="00F81EA4"/>
    <w:rsid w:val="00F82F9D"/>
    <w:rsid w:val="00F834B6"/>
    <w:rsid w:val="00F83A0F"/>
    <w:rsid w:val="00F83B79"/>
    <w:rsid w:val="00F83F0D"/>
    <w:rsid w:val="00F83F0F"/>
    <w:rsid w:val="00F84177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BF0"/>
    <w:rsid w:val="00F97C19"/>
    <w:rsid w:val="00FA0725"/>
    <w:rsid w:val="00FA0FC0"/>
    <w:rsid w:val="00FA1266"/>
    <w:rsid w:val="00FA1443"/>
    <w:rsid w:val="00FA25D5"/>
    <w:rsid w:val="00FA2881"/>
    <w:rsid w:val="00FA36A6"/>
    <w:rsid w:val="00FA3886"/>
    <w:rsid w:val="00FA3ABA"/>
    <w:rsid w:val="00FA40E0"/>
    <w:rsid w:val="00FA428F"/>
    <w:rsid w:val="00FA47A8"/>
    <w:rsid w:val="00FA47D1"/>
    <w:rsid w:val="00FA4E94"/>
    <w:rsid w:val="00FA5022"/>
    <w:rsid w:val="00FA581B"/>
    <w:rsid w:val="00FA5BED"/>
    <w:rsid w:val="00FA6160"/>
    <w:rsid w:val="00FA62F3"/>
    <w:rsid w:val="00FA78D6"/>
    <w:rsid w:val="00FA7BB6"/>
    <w:rsid w:val="00FB07EB"/>
    <w:rsid w:val="00FB15B8"/>
    <w:rsid w:val="00FB1773"/>
    <w:rsid w:val="00FB19E7"/>
    <w:rsid w:val="00FB3EA8"/>
    <w:rsid w:val="00FB4766"/>
    <w:rsid w:val="00FB47B8"/>
    <w:rsid w:val="00FB510E"/>
    <w:rsid w:val="00FB57A8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33C"/>
    <w:rsid w:val="00FC49FB"/>
    <w:rsid w:val="00FC4B3A"/>
    <w:rsid w:val="00FC4B6F"/>
    <w:rsid w:val="00FC547E"/>
    <w:rsid w:val="00FC585F"/>
    <w:rsid w:val="00FC5CCE"/>
    <w:rsid w:val="00FC6125"/>
    <w:rsid w:val="00FC6D73"/>
    <w:rsid w:val="00FD01B4"/>
    <w:rsid w:val="00FD0340"/>
    <w:rsid w:val="00FD04F8"/>
    <w:rsid w:val="00FD0E01"/>
    <w:rsid w:val="00FD1146"/>
    <w:rsid w:val="00FD15DF"/>
    <w:rsid w:val="00FD3224"/>
    <w:rsid w:val="00FD325C"/>
    <w:rsid w:val="00FD37A0"/>
    <w:rsid w:val="00FD3AFC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078"/>
    <w:rsid w:val="00FE1B2E"/>
    <w:rsid w:val="00FE584F"/>
    <w:rsid w:val="00FE718D"/>
    <w:rsid w:val="00FE7379"/>
    <w:rsid w:val="00FF053B"/>
    <w:rsid w:val="00FF1454"/>
    <w:rsid w:val="00FF1600"/>
    <w:rsid w:val="00FF2629"/>
    <w:rsid w:val="00FF2750"/>
    <w:rsid w:val="00FF2A11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98892-87A2-4ED6-9176-233546AD8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1716</TotalTime>
  <Pages>11</Pages>
  <Words>2848</Words>
  <Characters>15665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1803</cp:revision>
  <cp:lastPrinted>2024-08-09T12:21:00Z</cp:lastPrinted>
  <dcterms:created xsi:type="dcterms:W3CDTF">2024-04-20T14:39:00Z</dcterms:created>
  <dcterms:modified xsi:type="dcterms:W3CDTF">2024-08-12T14:27:00Z</dcterms:modified>
</cp:coreProperties>
</file>