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0FDB" w:rsidRPr="009B28AE" w:rsidRDefault="00600FDB" w:rsidP="00600FDB">
      <w:pPr>
        <w:spacing w:after="0" w:line="259" w:lineRule="auto"/>
        <w:jc w:val="center"/>
        <w:rPr>
          <w:rFonts w:ascii="Broadway" w:hAnsi="Broadway"/>
          <w:b/>
          <w:sz w:val="34"/>
          <w:szCs w:val="34"/>
        </w:rPr>
      </w:pPr>
      <w:bookmarkStart w:id="0" w:name="_GoBack"/>
      <w:bookmarkEnd w:id="0"/>
      <w:r w:rsidRPr="009B28AE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S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IGNIFICATION D’UN </w:t>
      </w:r>
      <w:r w:rsidRPr="009B28AE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A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RRET 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/>
        </w:rPr>
        <w:t xml:space="preserve">EN </w:t>
      </w:r>
      <w:r w:rsidRPr="009B28AE">
        <w:rPr>
          <w:rFonts w:ascii="Berlin Sans FB" w:hAnsi="Berlin Sans FB"/>
          <w:b/>
          <w:sz w:val="34"/>
          <w:szCs w:val="34"/>
          <w:u w:val="single"/>
        </w:rPr>
        <w:t>CONTE</w:t>
      </w:r>
      <w:r w:rsidRPr="009B28AE">
        <w:rPr>
          <w:rFonts w:ascii="Broadway" w:hAnsi="Broadway"/>
          <w:b/>
          <w:sz w:val="34"/>
          <w:szCs w:val="34"/>
          <w:u w:val="single"/>
        </w:rPr>
        <w:t>S</w:t>
      </w:r>
      <w:r w:rsidRPr="009B28AE">
        <w:rPr>
          <w:rFonts w:ascii="Berlin Sans FB" w:hAnsi="Berlin Sans FB"/>
          <w:b/>
          <w:sz w:val="34"/>
          <w:szCs w:val="34"/>
          <w:u w:val="single"/>
        </w:rPr>
        <w:t>TATION DE</w:t>
      </w:r>
      <w:r w:rsidRPr="009B28AE">
        <w:rPr>
          <w:rFonts w:ascii="Broadway" w:hAnsi="Broadway"/>
          <w:b/>
          <w:sz w:val="34"/>
          <w:szCs w:val="34"/>
          <w:u w:val="single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RE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>ULTAT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DE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ELECTION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DE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DEPUTE</w:t>
      </w:r>
      <w:r w:rsidRPr="009B28AE">
        <w:rPr>
          <w:rFonts w:ascii="Broadway" w:hAnsi="Broadway"/>
          <w:b/>
          <w:sz w:val="34"/>
          <w:szCs w:val="34"/>
        </w:rPr>
        <w:t>S</w:t>
      </w:r>
    </w:p>
    <w:p w:rsidR="00600FDB" w:rsidRDefault="00600FDB" w:rsidP="00600FDB">
      <w:pPr>
        <w:spacing w:after="0" w:line="259" w:lineRule="auto"/>
        <w:jc w:val="center"/>
        <w:rPr>
          <w:rFonts w:ascii="Arial Black" w:eastAsia="Berlin Sans FB" w:hAnsi="Arial Black" w:cs="Berlin Sans FB"/>
          <w:b/>
        </w:rPr>
      </w:pPr>
      <w:r w:rsidRPr="009B28AE">
        <w:rPr>
          <w:rFonts w:ascii="Berlin Sans FB" w:hAnsi="Berlin Sans FB"/>
          <w:b/>
          <w:sz w:val="34"/>
          <w:szCs w:val="34"/>
          <w:u w:val="single"/>
        </w:rPr>
        <w:t>PROVINCIAUX</w:t>
      </w:r>
      <w:r w:rsidRPr="009B28AE">
        <w:rPr>
          <w:sz w:val="34"/>
          <w:szCs w:val="34"/>
          <w:u w:val="single"/>
        </w:rPr>
        <w:t xml:space="preserve"> 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EN APPEL</w:t>
      </w:r>
      <w:r w:rsidRPr="009B28AE">
        <w:rPr>
          <w:rFonts w:ascii="Arial Black" w:eastAsia="Berlin Sans FB" w:hAnsi="Arial Black" w:cs="Berlin Sans FB"/>
          <w:b/>
          <w:sz w:val="20"/>
        </w:rPr>
        <w:t>.-</w:t>
      </w:r>
    </w:p>
    <w:p w:rsidR="009022CE" w:rsidRPr="00600FDB" w:rsidRDefault="00A364B9" w:rsidP="00600FDB">
      <w:pPr>
        <w:spacing w:after="0" w:line="259" w:lineRule="auto"/>
        <w:jc w:val="center"/>
        <w:rPr>
          <w:rFonts w:ascii="Arial Black" w:eastAsia="Berlin Sans FB" w:hAnsi="Arial Black" w:cs="Berlin Sans FB"/>
          <w:b/>
          <w:sz w:val="18"/>
        </w:rPr>
      </w:pPr>
      <w:r w:rsidRPr="00600FDB">
        <w:rPr>
          <w:rFonts w:ascii="Berlin Sans FB" w:eastAsia="Berlin Sans FB" w:hAnsi="Berlin Sans FB" w:cs="Berlin Sans FB"/>
          <w:b/>
          <w:sz w:val="16"/>
        </w:rPr>
        <w:tab/>
        <w:t xml:space="preserve"> </w:t>
      </w:r>
    </w:p>
    <w:p w:rsidR="009022CE" w:rsidRPr="00DB5514" w:rsidRDefault="00323A2E" w:rsidP="005D551C">
      <w:pPr>
        <w:spacing w:line="276" w:lineRule="auto"/>
        <w:ind w:left="0" w:right="286" w:firstLine="141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>L’an deux mille vingt-</w:t>
      </w:r>
      <w:r w:rsidR="00C7076B">
        <w:rPr>
          <w:rFonts w:ascii="Tahoma" w:hAnsi="Tahoma" w:cs="Tahoma"/>
          <w:szCs w:val="25"/>
        </w:rPr>
        <w:t>quatre</w:t>
      </w:r>
      <w:r w:rsidR="00A364B9" w:rsidRPr="00DB5514">
        <w:rPr>
          <w:rFonts w:ascii="Tahoma" w:hAnsi="Tahoma" w:cs="Tahoma"/>
          <w:szCs w:val="25"/>
        </w:rPr>
        <w:t>, le …………</w:t>
      </w:r>
      <w:r w:rsidR="00257DF1" w:rsidRPr="00DB5514">
        <w:rPr>
          <w:rFonts w:ascii="Tahoma" w:hAnsi="Tahoma" w:cs="Tahoma"/>
          <w:szCs w:val="25"/>
        </w:rPr>
        <w:t xml:space="preserve">….….. </w:t>
      </w:r>
      <w:proofErr w:type="gramStart"/>
      <w:r w:rsidR="00257DF1" w:rsidRPr="00DB5514">
        <w:rPr>
          <w:rFonts w:ascii="Tahoma" w:hAnsi="Tahoma" w:cs="Tahoma"/>
          <w:szCs w:val="25"/>
        </w:rPr>
        <w:t>jour</w:t>
      </w:r>
      <w:proofErr w:type="gramEnd"/>
      <w:r w:rsidR="00257DF1" w:rsidRPr="00DB5514">
        <w:rPr>
          <w:rFonts w:ascii="Tahoma" w:hAnsi="Tahoma" w:cs="Tahoma"/>
          <w:szCs w:val="25"/>
        </w:rPr>
        <w:t xml:space="preserve"> du mois de ………</w:t>
      </w:r>
      <w:r w:rsidR="00DA662E" w:rsidRPr="00DB5514">
        <w:rPr>
          <w:rFonts w:ascii="Tahoma" w:hAnsi="Tahoma" w:cs="Tahoma"/>
          <w:szCs w:val="25"/>
        </w:rPr>
        <w:t>……….</w:t>
      </w:r>
      <w:r w:rsidR="00257DF1" w:rsidRPr="00DB5514">
        <w:rPr>
          <w:rFonts w:ascii="Tahoma" w:hAnsi="Tahoma" w:cs="Tahoma"/>
          <w:szCs w:val="25"/>
        </w:rPr>
        <w:t>……</w:t>
      </w:r>
      <w:r w:rsidRPr="00DB5514">
        <w:rPr>
          <w:rFonts w:ascii="Tahoma" w:hAnsi="Tahoma" w:cs="Tahoma"/>
          <w:szCs w:val="25"/>
        </w:rPr>
        <w:t>…….</w:t>
      </w:r>
      <w:r w:rsidR="00257DF1" w:rsidRPr="00DB5514">
        <w:rPr>
          <w:rFonts w:ascii="Tahoma" w:hAnsi="Tahoma" w:cs="Tahoma"/>
          <w:szCs w:val="25"/>
        </w:rPr>
        <w:t>…… ;</w:t>
      </w:r>
    </w:p>
    <w:p w:rsidR="00257DF1" w:rsidRPr="00E60754" w:rsidRDefault="00257DF1">
      <w:pPr>
        <w:ind w:left="1428"/>
        <w:rPr>
          <w:sz w:val="18"/>
        </w:rPr>
      </w:pPr>
    </w:p>
    <w:p w:rsidR="00257DF1" w:rsidRPr="00DB5514" w:rsidRDefault="00257DF1">
      <w:pPr>
        <w:ind w:left="142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 xml:space="preserve">A la requête de Monsieur le Greffier </w:t>
      </w:r>
      <w:r w:rsidR="00B902E1" w:rsidRPr="00DB5514">
        <w:rPr>
          <w:rFonts w:ascii="Tahoma" w:hAnsi="Tahoma" w:cs="Tahoma"/>
          <w:szCs w:val="25"/>
        </w:rPr>
        <w:t xml:space="preserve">en Chef </w:t>
      </w:r>
      <w:r w:rsidRPr="00DB5514">
        <w:rPr>
          <w:rFonts w:ascii="Tahoma" w:hAnsi="Tahoma" w:cs="Tahoma"/>
          <w:szCs w:val="25"/>
        </w:rPr>
        <w:t>du conseil d’Etat ;</w:t>
      </w:r>
    </w:p>
    <w:p w:rsidR="00257DF1" w:rsidRPr="00600FDB" w:rsidRDefault="00257DF1">
      <w:pPr>
        <w:ind w:left="1428"/>
        <w:rPr>
          <w:sz w:val="16"/>
        </w:rPr>
      </w:pPr>
    </w:p>
    <w:p w:rsidR="00257DF1" w:rsidRPr="00DB5514" w:rsidRDefault="00257DF1" w:rsidP="005D551C">
      <w:pPr>
        <w:spacing w:line="276" w:lineRule="auto"/>
        <w:ind w:right="286" w:firstLine="140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>Je soussigné :………………………………………………………</w:t>
      </w:r>
      <w:proofErr w:type="gramStart"/>
      <w:r w:rsidRPr="00DB5514">
        <w:rPr>
          <w:rFonts w:ascii="Tahoma" w:hAnsi="Tahoma" w:cs="Tahoma"/>
          <w:szCs w:val="25"/>
        </w:rPr>
        <w:t>,Huissier</w:t>
      </w:r>
      <w:proofErr w:type="gramEnd"/>
      <w:r w:rsidRPr="00DB5514">
        <w:rPr>
          <w:rFonts w:ascii="Tahoma" w:hAnsi="Tahoma" w:cs="Tahoma"/>
          <w:szCs w:val="25"/>
        </w:rPr>
        <w:t xml:space="preserve"> de justice près</w:t>
      </w:r>
      <w:r w:rsidR="00F22402" w:rsidRPr="00DB5514">
        <w:rPr>
          <w:rFonts w:ascii="Tahoma" w:hAnsi="Tahoma" w:cs="Tahoma"/>
          <w:szCs w:val="25"/>
        </w:rPr>
        <w:t xml:space="preserve"> le Conseil d’Etat</w:t>
      </w:r>
      <w:r w:rsidR="005A7684" w:rsidRPr="00DB5514">
        <w:rPr>
          <w:rFonts w:ascii="Tahoma" w:hAnsi="Tahoma" w:cs="Tahoma"/>
          <w:szCs w:val="25"/>
        </w:rPr>
        <w:t xml:space="preserve"> </w:t>
      </w:r>
      <w:r w:rsidRPr="00DB5514">
        <w:rPr>
          <w:rFonts w:ascii="Tahoma" w:hAnsi="Tahoma" w:cs="Tahoma"/>
          <w:szCs w:val="25"/>
        </w:rPr>
        <w:t>;</w:t>
      </w:r>
    </w:p>
    <w:p w:rsidR="009022CE" w:rsidRPr="00DB5514" w:rsidRDefault="00A364B9" w:rsidP="00AB1EAB">
      <w:pPr>
        <w:spacing w:after="0" w:line="259" w:lineRule="auto"/>
        <w:ind w:left="1418" w:firstLine="0"/>
        <w:jc w:val="left"/>
        <w:rPr>
          <w:sz w:val="14"/>
          <w:szCs w:val="26"/>
        </w:rPr>
      </w:pPr>
      <w:r>
        <w:t xml:space="preserve"> </w:t>
      </w:r>
    </w:p>
    <w:p w:rsidR="009022CE" w:rsidRPr="00323A2E" w:rsidRDefault="00E76975" w:rsidP="005C7774">
      <w:pPr>
        <w:spacing w:after="0" w:line="259" w:lineRule="auto"/>
        <w:ind w:left="1418" w:hanging="567"/>
        <w:jc w:val="left"/>
        <w:rPr>
          <w:sz w:val="26"/>
          <w:szCs w:val="26"/>
        </w:rPr>
      </w:pPr>
      <w:r>
        <w:rPr>
          <w:b/>
          <w:sz w:val="26"/>
          <w:szCs w:val="26"/>
          <w:u w:val="single" w:color="000000"/>
        </w:rPr>
        <w:t>Ai signifié</w:t>
      </w:r>
      <w:r w:rsidR="00A364B9" w:rsidRPr="00E76975">
        <w:rPr>
          <w:b/>
          <w:sz w:val="26"/>
          <w:szCs w:val="26"/>
        </w:rPr>
        <w:t xml:space="preserve"> à</w:t>
      </w:r>
      <w:r w:rsidR="00A364B9" w:rsidRPr="00323A2E">
        <w:rPr>
          <w:sz w:val="26"/>
          <w:szCs w:val="26"/>
        </w:rPr>
        <w:t xml:space="preserve"> : </w:t>
      </w:r>
    </w:p>
    <w:p w:rsidR="009022CE" w:rsidRPr="00DB5514" w:rsidRDefault="00A364B9" w:rsidP="00AB1EAB">
      <w:pPr>
        <w:spacing w:after="0" w:line="259" w:lineRule="auto"/>
        <w:ind w:left="1418" w:firstLine="0"/>
        <w:jc w:val="left"/>
        <w:rPr>
          <w:sz w:val="16"/>
        </w:rPr>
      </w:pPr>
      <w:r>
        <w:t xml:space="preserve"> </w:t>
      </w:r>
    </w:p>
    <w:p w:rsidR="00401F6C" w:rsidRPr="00401F6C" w:rsidRDefault="00401F6C" w:rsidP="00401F6C">
      <w:pPr>
        <w:pStyle w:val="Paragraphedeliste"/>
        <w:numPr>
          <w:ilvl w:val="0"/>
          <w:numId w:val="6"/>
        </w:numPr>
        <w:spacing w:after="0" w:line="276" w:lineRule="auto"/>
        <w:ind w:right="50"/>
        <w:rPr>
          <w:rFonts w:ascii="Tahoma" w:hAnsi="Tahoma" w:cs="Tahoma"/>
          <w:b/>
          <w:sz w:val="28"/>
          <w:szCs w:val="26"/>
          <w:u w:val="single"/>
        </w:rPr>
      </w:pPr>
      <w:r w:rsidRPr="00401F6C">
        <w:rPr>
          <w:b/>
          <w:szCs w:val="23"/>
        </w:rPr>
        <w:t xml:space="preserve">Le Regroupement politique Alliance des Congolais Progressistes et </w:t>
      </w:r>
      <w:r w:rsidRPr="00401F6C">
        <w:rPr>
          <w:b/>
          <w:szCs w:val="23"/>
          <w:u w:val="single"/>
        </w:rPr>
        <w:t>Alliés, « ACP-A » en sigle</w:t>
      </w:r>
      <w:r w:rsidRPr="00401F6C">
        <w:rPr>
          <w:b/>
          <w:szCs w:val="25"/>
          <w:u w:val="single"/>
        </w:rPr>
        <w:t xml:space="preserve">, et son </w:t>
      </w:r>
      <w:r w:rsidR="00AD5FC2">
        <w:rPr>
          <w:b/>
          <w:szCs w:val="25"/>
          <w:u w:val="single"/>
        </w:rPr>
        <w:t>C</w:t>
      </w:r>
      <w:r>
        <w:rPr>
          <w:b/>
          <w:szCs w:val="25"/>
          <w:u w:val="single"/>
        </w:rPr>
        <w:t>andidat</w:t>
      </w:r>
      <w:r w:rsidRPr="00401F6C">
        <w:rPr>
          <w:b/>
          <w:szCs w:val="25"/>
          <w:u w:val="single"/>
        </w:rPr>
        <w:t xml:space="preserve"> MPAYI DUEME Lévi,</w:t>
      </w:r>
      <w:r w:rsidRPr="00401F6C">
        <w:rPr>
          <w:rFonts w:ascii="Tahoma" w:hAnsi="Tahoma" w:cs="Tahoma"/>
          <w:szCs w:val="25"/>
        </w:rPr>
        <w:t xml:space="preserve"> dont le siège social sis au numéro 139 de l’avenue de l’Enseignement, à Kinshasa/Kasa-Vubu, ayant pour conseil, Maître Vincent MPIBALE MBO, avocat au barreau de Kinshasa/Matete et au barreau du Kongo Central ;</w:t>
      </w:r>
    </w:p>
    <w:p w:rsidR="00EB658B" w:rsidRPr="00AD5FC2" w:rsidRDefault="00EB658B" w:rsidP="00401F6C">
      <w:pPr>
        <w:spacing w:after="0" w:line="276" w:lineRule="auto"/>
        <w:ind w:left="1560" w:right="50" w:hanging="1560"/>
        <w:rPr>
          <w:rFonts w:ascii="Tahoma" w:hAnsi="Tahoma" w:cs="Tahoma"/>
          <w:b/>
          <w:sz w:val="6"/>
          <w:szCs w:val="26"/>
          <w:u w:val="single"/>
        </w:rPr>
      </w:pPr>
    </w:p>
    <w:p w:rsidR="005D551C" w:rsidRPr="00AD5FC2" w:rsidRDefault="00AD5FC2" w:rsidP="00AD5FC2">
      <w:pPr>
        <w:pStyle w:val="Paragraphedeliste"/>
        <w:numPr>
          <w:ilvl w:val="0"/>
          <w:numId w:val="6"/>
        </w:numPr>
        <w:ind w:right="50"/>
        <w:rPr>
          <w:rFonts w:ascii="Tahoma" w:hAnsi="Tahoma" w:cs="Tahoma"/>
          <w:szCs w:val="25"/>
        </w:rPr>
      </w:pPr>
      <w:r w:rsidRPr="00AD5FC2">
        <w:rPr>
          <w:b/>
          <w:szCs w:val="25"/>
          <w:u w:val="single"/>
        </w:rPr>
        <w:t>Le Regroupement politique A Nous de Bâtir le Congo, « ANB » en sigle,</w:t>
      </w:r>
      <w:r w:rsidRPr="00AD5FC2">
        <w:rPr>
          <w:rFonts w:ascii="Tahoma" w:hAnsi="Tahoma" w:cs="Tahoma"/>
          <w:szCs w:val="25"/>
        </w:rPr>
        <w:t xml:space="preserve"> ayant son siège social au numéro 30 de l’avenue </w:t>
      </w:r>
      <w:proofErr w:type="spellStart"/>
      <w:r w:rsidRPr="00AD5FC2">
        <w:rPr>
          <w:rFonts w:ascii="Tahoma" w:hAnsi="Tahoma" w:cs="Tahoma"/>
          <w:szCs w:val="25"/>
        </w:rPr>
        <w:t>Nguma</w:t>
      </w:r>
      <w:proofErr w:type="spellEnd"/>
      <w:r w:rsidRPr="00AD5FC2">
        <w:rPr>
          <w:rFonts w:ascii="Tahoma" w:hAnsi="Tahoma" w:cs="Tahoma"/>
          <w:szCs w:val="25"/>
        </w:rPr>
        <w:t>, quartier Joli Parc, à Kinshasa/Ngaliema ;</w:t>
      </w:r>
    </w:p>
    <w:p w:rsidR="005D551C" w:rsidRPr="005D551C" w:rsidRDefault="005D551C" w:rsidP="005D551C">
      <w:pPr>
        <w:pStyle w:val="Paragraphedeliste"/>
        <w:rPr>
          <w:b/>
          <w:sz w:val="12"/>
          <w:szCs w:val="25"/>
          <w:u w:val="single"/>
        </w:rPr>
      </w:pPr>
    </w:p>
    <w:p w:rsidR="005D551C" w:rsidRPr="005D551C" w:rsidRDefault="005D551C" w:rsidP="00AC28FA">
      <w:pPr>
        <w:pStyle w:val="Paragraphedeliste"/>
        <w:numPr>
          <w:ilvl w:val="0"/>
          <w:numId w:val="6"/>
        </w:numPr>
        <w:spacing w:line="276" w:lineRule="auto"/>
        <w:ind w:right="286"/>
        <w:rPr>
          <w:rFonts w:ascii="Tahoma" w:hAnsi="Tahoma" w:cs="Tahoma"/>
          <w:sz w:val="10"/>
          <w:szCs w:val="25"/>
        </w:rPr>
      </w:pPr>
      <w:r w:rsidRPr="00AC28FA">
        <w:rPr>
          <w:b/>
          <w:sz w:val="25"/>
          <w:szCs w:val="25"/>
          <w:u w:val="single"/>
        </w:rPr>
        <w:t>La Commission Electorale nationale Indépendante, CENI, en sigle</w:t>
      </w:r>
      <w:r w:rsidRPr="005D551C">
        <w:rPr>
          <w:b/>
          <w:szCs w:val="25"/>
        </w:rPr>
        <w:t>,</w:t>
      </w:r>
      <w:r w:rsidRPr="005D551C">
        <w:rPr>
          <w:rFonts w:ascii="Tahoma" w:hAnsi="Tahoma" w:cs="Tahoma"/>
          <w:b/>
          <w:szCs w:val="25"/>
        </w:rPr>
        <w:t xml:space="preserve"> </w:t>
      </w:r>
      <w:r w:rsidRPr="005D551C">
        <w:rPr>
          <w:rFonts w:ascii="Tahoma" w:hAnsi="Tahoma" w:cs="Tahoma"/>
          <w:szCs w:val="25"/>
        </w:rPr>
        <w:t>dont le siège est sis au 4471, du Boulevard du 30 juin, à Kinshasa/Gombe.</w:t>
      </w:r>
    </w:p>
    <w:p w:rsidR="005D551C" w:rsidRPr="005D551C" w:rsidRDefault="005D551C" w:rsidP="005D551C">
      <w:pPr>
        <w:pStyle w:val="Paragraphedeliste"/>
        <w:spacing w:line="240" w:lineRule="auto"/>
        <w:ind w:right="286" w:firstLine="0"/>
        <w:rPr>
          <w:rFonts w:ascii="Tahoma" w:hAnsi="Tahoma" w:cs="Tahoma"/>
          <w:sz w:val="12"/>
          <w:szCs w:val="25"/>
        </w:rPr>
      </w:pPr>
    </w:p>
    <w:p w:rsidR="005D551C" w:rsidRPr="005D551C" w:rsidRDefault="005D551C" w:rsidP="00DB5514">
      <w:pPr>
        <w:pStyle w:val="Paragraphedeliste"/>
        <w:numPr>
          <w:ilvl w:val="0"/>
          <w:numId w:val="6"/>
        </w:numPr>
        <w:spacing w:after="0" w:line="276" w:lineRule="auto"/>
        <w:ind w:right="50"/>
        <w:rPr>
          <w:b/>
          <w:sz w:val="25"/>
          <w:szCs w:val="25"/>
          <w:u w:val="single"/>
        </w:rPr>
      </w:pPr>
      <w:r w:rsidRPr="005D551C">
        <w:rPr>
          <w:b/>
          <w:sz w:val="25"/>
          <w:szCs w:val="25"/>
          <w:u w:val="single"/>
        </w:rPr>
        <w:t>La Co</w:t>
      </w:r>
      <w:r>
        <w:rPr>
          <w:b/>
          <w:sz w:val="25"/>
          <w:szCs w:val="25"/>
          <w:u w:val="single"/>
        </w:rPr>
        <w:t xml:space="preserve">ur d’Appel </w:t>
      </w:r>
      <w:r w:rsidR="00DB23EC">
        <w:rPr>
          <w:b/>
          <w:sz w:val="25"/>
          <w:szCs w:val="25"/>
          <w:u w:val="single"/>
        </w:rPr>
        <w:t>de Kinshasa/Gombe</w:t>
      </w:r>
      <w:r w:rsidR="00EC0A7C">
        <w:rPr>
          <w:b/>
          <w:sz w:val="25"/>
          <w:szCs w:val="25"/>
          <w:u w:val="single"/>
        </w:rPr>
        <w:t>,</w:t>
      </w:r>
      <w:r w:rsidR="00C93FCE" w:rsidRPr="00A117F3">
        <w:rPr>
          <w:b/>
          <w:sz w:val="25"/>
          <w:szCs w:val="25"/>
        </w:rPr>
        <w:t xml:space="preserve"> </w:t>
      </w:r>
      <w:r w:rsidR="00DB23EC">
        <w:rPr>
          <w:sz w:val="25"/>
          <w:szCs w:val="25"/>
        </w:rPr>
        <w:t xml:space="preserve">dont </w:t>
      </w:r>
      <w:r w:rsidR="00E40503">
        <w:rPr>
          <w:sz w:val="25"/>
          <w:szCs w:val="25"/>
        </w:rPr>
        <w:t>les bureaux sont situés au palais de justice, place de l’indépendance, à Kinshasa/Gombe</w:t>
      </w:r>
      <w:r w:rsidR="00C93FCE">
        <w:rPr>
          <w:sz w:val="25"/>
          <w:szCs w:val="25"/>
        </w:rPr>
        <w:t> ;</w:t>
      </w:r>
    </w:p>
    <w:p w:rsidR="00107D41" w:rsidRPr="00956B0F" w:rsidRDefault="00107D41" w:rsidP="00600FDB">
      <w:pPr>
        <w:spacing w:line="240" w:lineRule="auto"/>
        <w:ind w:left="0" w:right="50" w:firstLine="0"/>
        <w:contextualSpacing/>
        <w:rPr>
          <w:b/>
          <w:sz w:val="18"/>
          <w:szCs w:val="25"/>
          <w:u w:val="single"/>
        </w:rPr>
      </w:pPr>
    </w:p>
    <w:p w:rsidR="00600FDB" w:rsidRPr="00A04652" w:rsidRDefault="00600FDB" w:rsidP="00600FDB">
      <w:pPr>
        <w:spacing w:line="240" w:lineRule="auto"/>
        <w:ind w:left="0" w:right="50" w:firstLine="0"/>
        <w:contextualSpacing/>
        <w:rPr>
          <w:rFonts w:ascii="Tahoma" w:hAnsi="Tahoma" w:cs="Tahoma"/>
          <w:sz w:val="14"/>
          <w:szCs w:val="25"/>
        </w:rPr>
      </w:pPr>
    </w:p>
    <w:p w:rsidR="00B64558" w:rsidRPr="00A04652" w:rsidRDefault="00B64558" w:rsidP="00F37022">
      <w:pPr>
        <w:ind w:left="0" w:firstLine="0"/>
        <w:rPr>
          <w:b/>
          <w:i/>
          <w:sz w:val="2"/>
          <w:u w:val="single"/>
        </w:rPr>
      </w:pPr>
    </w:p>
    <w:p w:rsidR="00F37022" w:rsidRPr="00600FDB" w:rsidRDefault="00F37022" w:rsidP="00F37022">
      <w:pPr>
        <w:ind w:left="0" w:firstLine="0"/>
        <w:rPr>
          <w:sz w:val="6"/>
        </w:rPr>
      </w:pPr>
    </w:p>
    <w:p w:rsidR="009022CE" w:rsidRPr="00F64AAA" w:rsidRDefault="000D4567" w:rsidP="00FD7AA7">
      <w:pPr>
        <w:spacing w:line="276" w:lineRule="auto"/>
        <w:ind w:firstLine="1408"/>
        <w:rPr>
          <w:sz w:val="25"/>
          <w:szCs w:val="25"/>
        </w:rPr>
      </w:pPr>
      <w:r w:rsidRPr="00E1207E">
        <w:rPr>
          <w:rFonts w:ascii="Tahoma" w:hAnsi="Tahoma" w:cs="Tahoma"/>
          <w:szCs w:val="25"/>
        </w:rPr>
        <w:t>L’</w:t>
      </w:r>
      <w:r w:rsidR="00E4300F" w:rsidRPr="00E1207E">
        <w:rPr>
          <w:rFonts w:ascii="Tahoma" w:hAnsi="Tahoma" w:cs="Tahoma"/>
          <w:szCs w:val="25"/>
        </w:rPr>
        <w:t xml:space="preserve">expédition </w:t>
      </w:r>
      <w:r w:rsidR="00663903" w:rsidRPr="00E1207E">
        <w:rPr>
          <w:rFonts w:ascii="Tahoma" w:hAnsi="Tahoma" w:cs="Tahoma"/>
          <w:szCs w:val="25"/>
        </w:rPr>
        <w:t>d’un arr</w:t>
      </w:r>
      <w:r w:rsidR="00E1207E">
        <w:rPr>
          <w:rFonts w:ascii="Tahoma" w:hAnsi="Tahoma" w:cs="Tahoma"/>
          <w:szCs w:val="25"/>
        </w:rPr>
        <w:t xml:space="preserve">êt </w:t>
      </w:r>
      <w:r w:rsidR="00333B60" w:rsidRPr="00E1207E">
        <w:rPr>
          <w:rFonts w:ascii="Tahoma" w:hAnsi="Tahoma" w:cs="Tahoma"/>
          <w:szCs w:val="25"/>
        </w:rPr>
        <w:t>rendu</w:t>
      </w:r>
      <w:r w:rsidR="00663903" w:rsidRPr="00E1207E">
        <w:rPr>
          <w:rFonts w:ascii="Tahoma" w:hAnsi="Tahoma" w:cs="Tahoma"/>
          <w:szCs w:val="25"/>
        </w:rPr>
        <w:t xml:space="preserve"> </w:t>
      </w:r>
      <w:r w:rsidR="001462DA" w:rsidRPr="00E1207E">
        <w:rPr>
          <w:rFonts w:ascii="Tahoma" w:hAnsi="Tahoma" w:cs="Tahoma"/>
          <w:szCs w:val="25"/>
        </w:rPr>
        <w:t xml:space="preserve">en date du </w:t>
      </w:r>
      <w:r w:rsidR="00BF7A00">
        <w:rPr>
          <w:rFonts w:ascii="Tahoma" w:hAnsi="Tahoma" w:cs="Tahoma"/>
          <w:b/>
          <w:szCs w:val="25"/>
        </w:rPr>
        <w:t>1</w:t>
      </w:r>
      <w:r w:rsidR="00DE6C0C">
        <w:rPr>
          <w:rFonts w:ascii="Tahoma" w:hAnsi="Tahoma" w:cs="Tahoma"/>
          <w:b/>
          <w:szCs w:val="25"/>
        </w:rPr>
        <w:t>5</w:t>
      </w:r>
      <w:r w:rsidR="00640427" w:rsidRPr="00E1207E">
        <w:rPr>
          <w:rFonts w:ascii="Tahoma" w:hAnsi="Tahoma" w:cs="Tahoma"/>
          <w:b/>
          <w:szCs w:val="25"/>
        </w:rPr>
        <w:t xml:space="preserve"> </w:t>
      </w:r>
      <w:r w:rsidR="00BF7A00">
        <w:rPr>
          <w:rFonts w:ascii="Tahoma" w:hAnsi="Tahoma" w:cs="Tahoma"/>
          <w:b/>
          <w:szCs w:val="25"/>
        </w:rPr>
        <w:t>avril</w:t>
      </w:r>
      <w:r w:rsidR="00FD7AA7" w:rsidRPr="00E1207E">
        <w:rPr>
          <w:rFonts w:ascii="Tahoma" w:hAnsi="Tahoma" w:cs="Tahoma"/>
          <w:b/>
          <w:szCs w:val="25"/>
        </w:rPr>
        <w:t xml:space="preserve"> </w:t>
      </w:r>
      <w:r w:rsidR="00640427" w:rsidRPr="00E1207E">
        <w:rPr>
          <w:rFonts w:ascii="Tahoma" w:hAnsi="Tahoma" w:cs="Tahoma"/>
          <w:b/>
          <w:szCs w:val="25"/>
        </w:rPr>
        <w:t>202</w:t>
      </w:r>
      <w:r w:rsidR="00A135E7">
        <w:rPr>
          <w:rFonts w:ascii="Tahoma" w:hAnsi="Tahoma" w:cs="Tahoma"/>
          <w:b/>
          <w:szCs w:val="25"/>
        </w:rPr>
        <w:t>4</w:t>
      </w:r>
      <w:r w:rsidR="000942F8" w:rsidRPr="00E1207E">
        <w:rPr>
          <w:rFonts w:ascii="Tahoma" w:hAnsi="Tahoma" w:cs="Tahoma"/>
          <w:szCs w:val="25"/>
        </w:rPr>
        <w:t xml:space="preserve"> par le Conseil d’Etat</w:t>
      </w:r>
      <w:r w:rsidR="00562EB6" w:rsidRPr="00E1207E">
        <w:rPr>
          <w:rFonts w:ascii="Tahoma" w:hAnsi="Tahoma" w:cs="Tahoma"/>
          <w:b/>
          <w:szCs w:val="25"/>
        </w:rPr>
        <w:t xml:space="preserve">, </w:t>
      </w:r>
      <w:r w:rsidR="00333B60" w:rsidRPr="00E1207E">
        <w:rPr>
          <w:rFonts w:ascii="Tahoma" w:hAnsi="Tahoma" w:cs="Tahoma"/>
          <w:szCs w:val="25"/>
        </w:rPr>
        <w:t xml:space="preserve">siégeant </w:t>
      </w:r>
      <w:r w:rsidR="00C116DD" w:rsidRPr="00E1207E">
        <w:rPr>
          <w:rFonts w:ascii="Tahoma" w:hAnsi="Tahoma" w:cs="Tahoma"/>
          <w:szCs w:val="25"/>
        </w:rPr>
        <w:t xml:space="preserve">en </w:t>
      </w:r>
      <w:r w:rsidR="000A26A2">
        <w:rPr>
          <w:rFonts w:ascii="Tahoma" w:hAnsi="Tahoma" w:cs="Tahoma"/>
          <w:szCs w:val="25"/>
        </w:rPr>
        <w:t xml:space="preserve">matière de contentieux électoral </w:t>
      </w:r>
      <w:r w:rsidR="000942F8" w:rsidRPr="00E1207E">
        <w:rPr>
          <w:rFonts w:ascii="Tahoma" w:hAnsi="Tahoma" w:cs="Tahoma"/>
          <w:szCs w:val="25"/>
        </w:rPr>
        <w:t>en appel</w:t>
      </w:r>
      <w:r w:rsidR="00802552" w:rsidRPr="00E1207E">
        <w:rPr>
          <w:rFonts w:ascii="Tahoma" w:hAnsi="Tahoma" w:cs="Tahoma"/>
          <w:szCs w:val="25"/>
        </w:rPr>
        <w:t xml:space="preserve">, </w:t>
      </w:r>
      <w:r w:rsidR="000A26A2">
        <w:rPr>
          <w:rFonts w:ascii="Tahoma" w:hAnsi="Tahoma" w:cs="Tahoma"/>
          <w:b/>
          <w:szCs w:val="25"/>
        </w:rPr>
        <w:t>sous RE</w:t>
      </w:r>
      <w:r w:rsidR="000942F8" w:rsidRPr="00E1207E">
        <w:rPr>
          <w:rFonts w:ascii="Tahoma" w:hAnsi="Tahoma" w:cs="Tahoma"/>
          <w:b/>
          <w:szCs w:val="25"/>
        </w:rPr>
        <w:t>A.</w:t>
      </w:r>
      <w:r w:rsidR="00D3449D">
        <w:rPr>
          <w:rFonts w:ascii="Tahoma" w:hAnsi="Tahoma" w:cs="Tahoma"/>
          <w:b/>
          <w:szCs w:val="25"/>
        </w:rPr>
        <w:t>359</w:t>
      </w:r>
      <w:r w:rsidR="00437EF8" w:rsidRPr="00E1207E">
        <w:rPr>
          <w:rFonts w:ascii="Tahoma" w:hAnsi="Tahoma" w:cs="Tahoma"/>
          <w:szCs w:val="25"/>
        </w:rPr>
        <w:t xml:space="preserve">, </w:t>
      </w:r>
      <w:r w:rsidR="00DE6888" w:rsidRPr="00E1207E">
        <w:rPr>
          <w:rFonts w:ascii="Tahoma" w:hAnsi="Tahoma" w:cs="Tahoma"/>
          <w:szCs w:val="25"/>
        </w:rPr>
        <w:t>en cause</w:t>
      </w:r>
      <w:r w:rsidR="00DE6888" w:rsidRPr="00E1207E">
        <w:rPr>
          <w:szCs w:val="25"/>
        </w:rPr>
        <w:t> </w:t>
      </w:r>
      <w:r w:rsidR="00DE6888">
        <w:rPr>
          <w:sz w:val="25"/>
          <w:szCs w:val="25"/>
        </w:rPr>
        <w:t xml:space="preserve">: </w:t>
      </w:r>
      <w:r w:rsidR="003C574A">
        <w:rPr>
          <w:rFonts w:ascii="Lucida Handwriting" w:hAnsi="Lucida Handwriting" w:cs="Tahoma"/>
          <w:b/>
          <w:sz w:val="27"/>
          <w:szCs w:val="27"/>
        </w:rPr>
        <w:t xml:space="preserve">Le </w:t>
      </w:r>
      <w:r w:rsidR="00EC2818">
        <w:rPr>
          <w:rFonts w:ascii="Lucida Handwriting" w:hAnsi="Lucida Handwriting" w:cs="Tahoma"/>
          <w:b/>
          <w:sz w:val="27"/>
          <w:szCs w:val="27"/>
        </w:rPr>
        <w:t>Regroupement</w:t>
      </w:r>
      <w:r w:rsidR="00600FDB">
        <w:rPr>
          <w:rFonts w:ascii="Lucida Handwriting" w:hAnsi="Lucida Handwriting" w:cs="Tahoma"/>
          <w:b/>
          <w:sz w:val="27"/>
          <w:szCs w:val="27"/>
        </w:rPr>
        <w:t xml:space="preserve"> politique</w:t>
      </w:r>
      <w:r w:rsidR="00BF7A00">
        <w:rPr>
          <w:rFonts w:ascii="Lucida Handwriting" w:hAnsi="Lucida Handwriting" w:cs="Tahoma"/>
          <w:b/>
          <w:sz w:val="27"/>
          <w:szCs w:val="27"/>
        </w:rPr>
        <w:t> </w:t>
      </w:r>
      <w:r w:rsidR="00600FDB">
        <w:rPr>
          <w:rFonts w:ascii="Lucida Handwriting" w:hAnsi="Lucida Handwriting" w:cs="Tahoma"/>
          <w:b/>
          <w:sz w:val="27"/>
          <w:szCs w:val="27"/>
        </w:rPr>
        <w:t>A</w:t>
      </w:r>
      <w:r w:rsidR="00453364">
        <w:rPr>
          <w:rFonts w:ascii="Lucida Handwriting" w:hAnsi="Lucida Handwriting" w:cs="Tahoma"/>
          <w:b/>
          <w:sz w:val="27"/>
          <w:szCs w:val="27"/>
        </w:rPr>
        <w:t>CP-A</w:t>
      </w:r>
      <w:r w:rsidR="00600FDB">
        <w:rPr>
          <w:rFonts w:ascii="Lucida Handwriting" w:hAnsi="Lucida Handwriting" w:cs="Tahoma"/>
          <w:b/>
          <w:sz w:val="27"/>
          <w:szCs w:val="27"/>
        </w:rPr>
        <w:t xml:space="preserve"> </w:t>
      </w:r>
      <w:r w:rsidR="00BF7A00">
        <w:rPr>
          <w:rFonts w:ascii="Lucida Handwriting" w:hAnsi="Lucida Handwriting" w:cs="Tahoma"/>
          <w:b/>
          <w:sz w:val="27"/>
          <w:szCs w:val="27"/>
        </w:rPr>
        <w:t>en sigle</w:t>
      </w:r>
      <w:r w:rsidR="00600FDB">
        <w:rPr>
          <w:rFonts w:ascii="Lucida Handwriting" w:hAnsi="Lucida Handwriting" w:cs="Tahoma"/>
          <w:b/>
          <w:sz w:val="27"/>
          <w:szCs w:val="27"/>
        </w:rPr>
        <w:t xml:space="preserve">, </w:t>
      </w:r>
      <w:r w:rsidR="000942F8" w:rsidRPr="00600FDB">
        <w:rPr>
          <w:rFonts w:ascii="Tahoma" w:hAnsi="Tahoma" w:cs="Tahoma"/>
          <w:sz w:val="25"/>
          <w:szCs w:val="25"/>
        </w:rPr>
        <w:t>contre</w:t>
      </w:r>
      <w:r w:rsidR="000942F8">
        <w:rPr>
          <w:sz w:val="25"/>
          <w:szCs w:val="25"/>
        </w:rPr>
        <w:t xml:space="preserve">  </w:t>
      </w:r>
      <w:r w:rsidR="00E6035F">
        <w:rPr>
          <w:rFonts w:ascii="Lucida Handwriting" w:hAnsi="Lucida Handwriting" w:cs="Tahoma"/>
          <w:b/>
          <w:sz w:val="26"/>
          <w:szCs w:val="26"/>
        </w:rPr>
        <w:t xml:space="preserve">Le  Regroupement  </w:t>
      </w:r>
      <w:r w:rsidR="00FD3A66">
        <w:rPr>
          <w:rFonts w:ascii="Lucida Handwriting" w:hAnsi="Lucida Handwriting" w:cs="Tahoma"/>
          <w:b/>
          <w:sz w:val="26"/>
          <w:szCs w:val="26"/>
        </w:rPr>
        <w:t xml:space="preserve">politique  </w:t>
      </w:r>
      <w:r w:rsidR="0026572C">
        <w:rPr>
          <w:rFonts w:ascii="Lucida Handwriting" w:hAnsi="Lucida Handwriting" w:cs="Tahoma"/>
          <w:b/>
          <w:sz w:val="26"/>
          <w:szCs w:val="26"/>
        </w:rPr>
        <w:t>ANB</w:t>
      </w:r>
      <w:r w:rsidR="00600FDB">
        <w:rPr>
          <w:rFonts w:ascii="Lucida Handwriting" w:hAnsi="Lucida Handwriting" w:cs="Tahoma"/>
          <w:b/>
          <w:sz w:val="26"/>
          <w:szCs w:val="26"/>
        </w:rPr>
        <w:t xml:space="preserve">  en  </w:t>
      </w:r>
      <w:proofErr w:type="gramStart"/>
      <w:r w:rsidR="00600FDB">
        <w:rPr>
          <w:rFonts w:ascii="Lucida Handwriting" w:hAnsi="Lucida Handwriting" w:cs="Tahoma"/>
          <w:b/>
          <w:sz w:val="26"/>
          <w:szCs w:val="26"/>
        </w:rPr>
        <w:t xml:space="preserve">sigle </w:t>
      </w:r>
      <w:r w:rsidR="00BF7A00">
        <w:rPr>
          <w:rFonts w:ascii="Lucida Handwriting" w:hAnsi="Lucida Handwriting" w:cs="Tahoma"/>
          <w:b/>
          <w:sz w:val="26"/>
          <w:szCs w:val="26"/>
        </w:rPr>
        <w:t>.</w:t>
      </w:r>
      <w:proofErr w:type="gramEnd"/>
    </w:p>
    <w:p w:rsidR="00600FDB" w:rsidRPr="00600FDB" w:rsidRDefault="00A364B9" w:rsidP="00600FDB">
      <w:pPr>
        <w:spacing w:after="19" w:line="259" w:lineRule="auto"/>
        <w:ind w:left="1418" w:firstLine="0"/>
        <w:jc w:val="left"/>
        <w:rPr>
          <w:sz w:val="14"/>
        </w:rPr>
      </w:pPr>
      <w:r>
        <w:t xml:space="preserve"> </w:t>
      </w:r>
    </w:p>
    <w:p w:rsidR="00600FDB" w:rsidRDefault="00FD3A66" w:rsidP="00FD3A66">
      <w:pPr>
        <w:ind w:left="1428" w:hanging="152"/>
        <w:rPr>
          <w:sz w:val="25"/>
          <w:szCs w:val="25"/>
        </w:rPr>
      </w:pPr>
      <w:r w:rsidRPr="00FD3A66">
        <w:rPr>
          <w:sz w:val="25"/>
          <w:szCs w:val="25"/>
        </w:rPr>
        <w:t xml:space="preserve">Et pour que les signifiés n’en ignorent, je leur ai ; </w:t>
      </w:r>
    </w:p>
    <w:p w:rsidR="009D7427" w:rsidRDefault="009D7427" w:rsidP="00600FDB">
      <w:pPr>
        <w:spacing w:after="0" w:line="240" w:lineRule="auto"/>
        <w:ind w:left="0" w:firstLine="0"/>
        <w:rPr>
          <w:b/>
          <w:sz w:val="25"/>
          <w:szCs w:val="25"/>
          <w:u w:val="single"/>
        </w:rPr>
      </w:pPr>
    </w:p>
    <w:p w:rsidR="00211D0B" w:rsidRDefault="00211D0B" w:rsidP="00FD3A66">
      <w:pPr>
        <w:spacing w:after="0" w:line="240" w:lineRule="auto"/>
        <w:rPr>
          <w:b/>
          <w:sz w:val="25"/>
          <w:szCs w:val="25"/>
          <w:u w:val="single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1</w:t>
      </w:r>
      <w:r w:rsidRPr="00FD3A66">
        <w:rPr>
          <w:b/>
          <w:i/>
          <w:sz w:val="25"/>
          <w:szCs w:val="25"/>
          <w:u w:val="single"/>
          <w:vertAlign w:val="superscript"/>
        </w:rPr>
        <w:t>er</w:t>
      </w:r>
      <w:r w:rsidRPr="00FD3A66">
        <w:rPr>
          <w:sz w:val="25"/>
          <w:szCs w:val="25"/>
        </w:rPr>
        <w:t> : Etant à</w:t>
      </w: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FB1DBF" w:rsidRDefault="00FD3A66" w:rsidP="00FD3A66">
      <w:pPr>
        <w:spacing w:after="0" w:line="240" w:lineRule="auto"/>
        <w:rPr>
          <w:sz w:val="22"/>
          <w:szCs w:val="24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2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FD3A66" w:rsidRDefault="00FD3A66" w:rsidP="00FD3A66">
      <w:pPr>
        <w:spacing w:after="0" w:line="240" w:lineRule="auto"/>
        <w:ind w:left="0" w:firstLine="0"/>
        <w:rPr>
          <w:b/>
          <w:i/>
          <w:sz w:val="20"/>
          <w:szCs w:val="24"/>
          <w:u w:val="single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3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FB1DBF" w:rsidRDefault="00FD3A66" w:rsidP="00FD3A66">
      <w:pPr>
        <w:ind w:left="0" w:firstLine="0"/>
        <w:rPr>
          <w:rFonts w:ascii="Lucida Handwriting" w:hAnsi="Lucida Handwriting"/>
          <w:sz w:val="10"/>
        </w:rPr>
      </w:pPr>
    </w:p>
    <w:p w:rsidR="00FD3A66" w:rsidRPr="00FD3A66" w:rsidRDefault="00FD3A66" w:rsidP="00FD3A66">
      <w:pPr>
        <w:tabs>
          <w:tab w:val="left" w:pos="1313"/>
        </w:tabs>
        <w:rPr>
          <w:rFonts w:ascii="Lucida Handwriting" w:hAnsi="Lucida Handwriting"/>
          <w:sz w:val="8"/>
        </w:rPr>
      </w:pPr>
      <w:r w:rsidRPr="00FD3A66">
        <w:rPr>
          <w:rFonts w:ascii="Lucida Handwriting" w:hAnsi="Lucida Handwriting"/>
          <w:sz w:val="8"/>
        </w:rPr>
        <w:tab/>
      </w:r>
      <w:r w:rsidRPr="00FD3A66">
        <w:rPr>
          <w:rFonts w:ascii="Lucida Handwriting" w:hAnsi="Lucida Handwriting"/>
          <w:sz w:val="8"/>
        </w:rPr>
        <w:tab/>
      </w: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4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107C4A" w:rsidRPr="00204470" w:rsidRDefault="00107C4A" w:rsidP="00323A2E">
      <w:pPr>
        <w:ind w:left="0" w:firstLine="0"/>
      </w:pPr>
    </w:p>
    <w:p w:rsidR="009022CE" w:rsidRPr="000942F8" w:rsidRDefault="000942F8">
      <w:pPr>
        <w:spacing w:after="0" w:line="259" w:lineRule="auto"/>
        <w:ind w:left="366" w:right="362"/>
        <w:jc w:val="center"/>
        <w:rPr>
          <w:sz w:val="26"/>
          <w:szCs w:val="26"/>
        </w:rPr>
      </w:pPr>
      <w:r w:rsidRPr="000942F8">
        <w:rPr>
          <w:sz w:val="26"/>
          <w:szCs w:val="26"/>
        </w:rPr>
        <w:t>Dont acte.</w:t>
      </w:r>
      <w:r w:rsidR="00A364B9" w:rsidRPr="000942F8">
        <w:rPr>
          <w:sz w:val="26"/>
          <w:szCs w:val="26"/>
        </w:rPr>
        <w:t xml:space="preserve"> </w:t>
      </w:r>
    </w:p>
    <w:p w:rsidR="00336175" w:rsidRPr="007C1C71" w:rsidRDefault="00336175">
      <w:pPr>
        <w:spacing w:after="0" w:line="259" w:lineRule="auto"/>
        <w:ind w:left="366" w:right="362"/>
        <w:jc w:val="center"/>
        <w:rPr>
          <w:sz w:val="22"/>
        </w:rPr>
      </w:pPr>
    </w:p>
    <w:p w:rsidR="007F53A3" w:rsidRPr="009613D6" w:rsidRDefault="007F53A3" w:rsidP="007F53A3">
      <w:pPr>
        <w:ind w:left="-5" w:right="708" w:firstLine="572"/>
        <w:rPr>
          <w:sz w:val="10"/>
          <w:szCs w:val="16"/>
        </w:rPr>
      </w:pPr>
      <w:r w:rsidRPr="00275B2F">
        <w:rPr>
          <w:b/>
          <w:i/>
          <w:sz w:val="25"/>
          <w:szCs w:val="25"/>
          <w:u w:val="single"/>
        </w:rPr>
        <w:t>Pour réception</w:t>
      </w:r>
      <w:r w:rsidRPr="00275B2F">
        <w:rPr>
          <w:sz w:val="25"/>
          <w:szCs w:val="25"/>
        </w:rPr>
        <w:t xml:space="preserve"> </w:t>
      </w:r>
      <w:r w:rsidRPr="00275B2F">
        <w:t xml:space="preserve"> </w:t>
      </w:r>
      <w:r>
        <w:t xml:space="preserve">                                                     </w:t>
      </w:r>
      <w:r>
        <w:rPr>
          <w:b/>
          <w:i/>
          <w:szCs w:val="24"/>
          <w:u w:val="single"/>
        </w:rPr>
        <w:t>L’</w:t>
      </w:r>
      <w:proofErr w:type="spellStart"/>
      <w:r>
        <w:rPr>
          <w:b/>
          <w:i/>
          <w:szCs w:val="24"/>
          <w:u w:val="single"/>
        </w:rPr>
        <w:t>Huissier</w:t>
      </w:r>
      <w:proofErr w:type="gramStart"/>
      <w:r>
        <w:rPr>
          <w:szCs w:val="24"/>
        </w:rPr>
        <w:t>,</w:t>
      </w:r>
      <w:r w:rsidRPr="009F6856">
        <w:rPr>
          <w:sz w:val="10"/>
          <w:szCs w:val="16"/>
        </w:rPr>
        <w:t>pk</w:t>
      </w:r>
      <w:proofErr w:type="spellEnd"/>
      <w:proofErr w:type="gramEnd"/>
    </w:p>
    <w:p w:rsidR="007F53A3" w:rsidRPr="00C409D2" w:rsidRDefault="007F53A3" w:rsidP="007F53A3">
      <w:pPr>
        <w:ind w:left="-5" w:right="708" w:firstLine="572"/>
        <w:rPr>
          <w:sz w:val="32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134" w:hanging="283"/>
        <w:jc w:val="left"/>
      </w:pPr>
    </w:p>
    <w:p w:rsidR="007F53A3" w:rsidRPr="00E95CDC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12"/>
        </w:rPr>
      </w:pPr>
    </w:p>
    <w:p w:rsidR="007F53A3" w:rsidRPr="00275B2F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14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134" w:hanging="283"/>
        <w:jc w:val="left"/>
      </w:pPr>
    </w:p>
    <w:p w:rsidR="007F53A3" w:rsidRPr="009D6C27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32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276" w:hanging="425"/>
        <w:jc w:val="left"/>
      </w:pPr>
    </w:p>
    <w:p w:rsidR="007F53A3" w:rsidRDefault="007F53A3" w:rsidP="007F53A3">
      <w:pPr>
        <w:pStyle w:val="Paragraphedeliste"/>
        <w:spacing w:after="117" w:line="259" w:lineRule="auto"/>
        <w:ind w:left="1276" w:firstLine="0"/>
        <w:jc w:val="left"/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276" w:hanging="425"/>
        <w:jc w:val="left"/>
      </w:pPr>
    </w:p>
    <w:p w:rsidR="007F53A3" w:rsidRPr="00E95CDC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28"/>
        </w:rPr>
      </w:pPr>
    </w:p>
    <w:p w:rsidR="00E128C9" w:rsidRPr="00497346" w:rsidRDefault="00E128C9" w:rsidP="00E128C9">
      <w:pPr>
        <w:pStyle w:val="Paragraphedeliste"/>
        <w:spacing w:after="124"/>
        <w:ind w:firstLine="0"/>
        <w:rPr>
          <w:sz w:val="14"/>
        </w:rPr>
      </w:pPr>
    </w:p>
    <w:p w:rsidR="00E128C9" w:rsidRDefault="00E128C9" w:rsidP="000942F8">
      <w:pPr>
        <w:pStyle w:val="Paragraphedeliste"/>
        <w:spacing w:after="124"/>
        <w:ind w:left="928" w:firstLine="0"/>
      </w:pPr>
    </w:p>
    <w:p w:rsidR="00E128C9" w:rsidRPr="00E128C9" w:rsidRDefault="00E128C9" w:rsidP="00E128C9">
      <w:pPr>
        <w:pStyle w:val="Paragraphedeliste"/>
        <w:spacing w:after="124"/>
        <w:ind w:firstLine="0"/>
        <w:rPr>
          <w:sz w:val="28"/>
        </w:rPr>
      </w:pPr>
    </w:p>
    <w:p w:rsidR="00E128C9" w:rsidRDefault="00E128C9" w:rsidP="00F52BC8">
      <w:pPr>
        <w:pStyle w:val="Paragraphedeliste"/>
        <w:spacing w:after="124"/>
        <w:ind w:left="928" w:firstLine="0"/>
      </w:pPr>
    </w:p>
    <w:p w:rsidR="009022CE" w:rsidRPr="00107C4A" w:rsidRDefault="009022CE" w:rsidP="00107C4A">
      <w:pPr>
        <w:ind w:left="0" w:right="708" w:firstLine="0"/>
      </w:pPr>
    </w:p>
    <w:sectPr w:rsidR="009022CE" w:rsidRPr="00107C4A" w:rsidSect="00323A2E">
      <w:headerReference w:type="even" r:id="rId8"/>
      <w:headerReference w:type="default" r:id="rId9"/>
      <w:footerReference w:type="default" r:id="rId10"/>
      <w:pgSz w:w="11906" w:h="16838"/>
      <w:pgMar w:top="709" w:right="1129" w:bottom="851" w:left="1419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E7E86" w:rsidRDefault="002E7E86" w:rsidP="006D1B3B">
      <w:pPr>
        <w:spacing w:after="0" w:line="240" w:lineRule="auto"/>
      </w:pPr>
      <w:r>
        <w:separator/>
      </w:r>
    </w:p>
  </w:endnote>
  <w:endnote w:type="continuationSeparator" w:id="0">
    <w:p w:rsidR="002E7E86" w:rsidRDefault="002E7E86" w:rsidP="006D1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1B3B" w:rsidRDefault="00982C8E" w:rsidP="00F52BC8">
    <w:pPr>
      <w:pStyle w:val="Pieddepage"/>
      <w:ind w:left="0" w:firstLine="0"/>
      <w:jc w:val="center"/>
    </w:pPr>
    <w:r>
      <w:t>…/…</w:t>
    </w:r>
  </w:p>
  <w:p w:rsidR="00C150CC" w:rsidRDefault="00C150CC" w:rsidP="00C150CC">
    <w:pPr>
      <w:pStyle w:val="Pieddepage"/>
      <w:ind w:left="0" w:firstLine="0"/>
    </w:pPr>
  </w:p>
  <w:p w:rsidR="00C150CC" w:rsidRDefault="00C150CC" w:rsidP="00C150CC">
    <w:pPr>
      <w:pStyle w:val="Pieddepage"/>
      <w:ind w:left="0"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E7E86" w:rsidRDefault="002E7E86" w:rsidP="006D1B3B">
      <w:pPr>
        <w:spacing w:after="0" w:line="240" w:lineRule="auto"/>
      </w:pPr>
      <w:r>
        <w:separator/>
      </w:r>
    </w:p>
  </w:footnote>
  <w:footnote w:type="continuationSeparator" w:id="0">
    <w:p w:rsidR="002E7E86" w:rsidRDefault="002E7E86" w:rsidP="006D1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1488084217"/>
      <w:docPartObj>
        <w:docPartGallery w:val="Page Numbers (Top of Page)"/>
        <w:docPartUnique/>
      </w:docPartObj>
    </w:sdtPr>
    <w:sdtEndPr/>
    <w:sdtContent>
      <w:p w:rsidR="00B64558" w:rsidRPr="00211D0B" w:rsidRDefault="001E583A" w:rsidP="00211D0B">
        <w:pPr>
          <w:ind w:left="1428" w:firstLine="2541"/>
          <w:rPr>
            <w:sz w:val="25"/>
            <w:szCs w:val="25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 w:rsidR="00B64558">
          <w:rPr>
            <w:rFonts w:asciiTheme="majorHAnsi" w:eastAsiaTheme="majorEastAsia" w:hAnsiTheme="majorHAnsi" w:cstheme="majorBidi"/>
            <w:sz w:val="28"/>
            <w:szCs w:val="28"/>
          </w:rPr>
          <w:t xml:space="preserve"> </w:t>
        </w:r>
        <w:r w:rsidR="00B64558">
          <w:rPr>
            <w:rFonts w:asciiTheme="minorHAnsi" w:eastAsiaTheme="minorEastAsia" w:hAnsiTheme="minorHAnsi" w:cstheme="minorBidi"/>
            <w:sz w:val="22"/>
          </w:rPr>
          <w:fldChar w:fldCharType="begin"/>
        </w:r>
        <w:r w:rsidR="00B64558">
          <w:instrText>PAGE    \* MERGEFORMAT</w:instrText>
        </w:r>
        <w:r w:rsidR="00B64558"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982C8E" w:rsidRPr="00982C8E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 w:rsidR="00B64558"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-</w:t>
        </w:r>
        <w:r w:rsidR="00600FDB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                                 </w:t>
        </w:r>
        <w:r w:rsidR="00600FDB" w:rsidRPr="009D7427">
          <w:rPr>
            <w:rFonts w:ascii="Lucida Handwriting" w:hAnsi="Lucida Handwriting"/>
            <w:b/>
            <w:sz w:val="32"/>
            <w:szCs w:val="26"/>
          </w:rPr>
          <w:t>REA.</w:t>
        </w:r>
        <w:r w:rsidR="00211D0B">
          <w:rPr>
            <w:rFonts w:ascii="Lucida Handwriting" w:hAnsi="Lucida Handwriting"/>
            <w:b/>
            <w:sz w:val="32"/>
            <w:szCs w:val="26"/>
          </w:rPr>
          <w:t>359</w:t>
        </w:r>
      </w:p>
    </w:sdtContent>
  </w:sdt>
  <w:p w:rsidR="00B64558" w:rsidRDefault="00B64558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5514" w:rsidRPr="006408D4" w:rsidRDefault="00DB5514" w:rsidP="00DB5514">
    <w:pPr>
      <w:spacing w:after="37" w:line="240" w:lineRule="auto"/>
      <w:ind w:left="-5"/>
      <w:rPr>
        <w:b/>
      </w:rPr>
    </w:pPr>
    <w:r w:rsidRPr="006408D4">
      <w:rPr>
        <w:b/>
      </w:rPr>
      <w:t xml:space="preserve">REPUBLIQUE DEMOCRATIQUE DU CONGO </w:t>
    </w:r>
  </w:p>
  <w:p w:rsidR="00DB5514" w:rsidRDefault="00DB5514" w:rsidP="00DB5514">
    <w:pPr>
      <w:spacing w:line="240" w:lineRule="auto"/>
      <w:ind w:left="0" w:firstLine="1134"/>
      <w:jc w:val="left"/>
      <w:rPr>
        <w:rFonts w:ascii="Bodoni MT Black" w:eastAsia="Berlin Sans FB" w:hAnsi="Bodoni MT Black" w:cs="Berlin Sans FB"/>
        <w:b/>
        <w:sz w:val="28"/>
      </w:rPr>
    </w:pPr>
    <w:r w:rsidRPr="00BD43D5">
      <w:rPr>
        <w:rFonts w:ascii="Calibri" w:eastAsia="Calibri" w:hAnsi="Calibri" w:cs="Calibri"/>
        <w:noProof/>
        <w:sz w:val="22"/>
      </w:rPr>
      <w:drawing>
        <wp:anchor distT="0" distB="0" distL="114300" distR="114300" simplePos="0" relativeHeight="251659264" behindDoc="1" locked="0" layoutInCell="1" allowOverlap="1" wp14:anchorId="56DC116C" wp14:editId="53954788">
          <wp:simplePos x="0" y="0"/>
          <wp:positionH relativeFrom="column">
            <wp:posOffset>1100455</wp:posOffset>
          </wp:positionH>
          <wp:positionV relativeFrom="paragraph">
            <wp:posOffset>216204</wp:posOffset>
          </wp:positionV>
          <wp:extent cx="767715" cy="664210"/>
          <wp:effectExtent l="0" t="0" r="13335" b="2540"/>
          <wp:wrapNone/>
          <wp:docPr id="1" name="Picture 1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-10799999">
                    <a:off x="0" y="0"/>
                    <a:ext cx="767715" cy="6642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C372A">
      <w:rPr>
        <w:rFonts w:ascii="Broadway" w:eastAsia="Berlin Sans FB" w:hAnsi="Broadway" w:cs="Berlin Sans FB"/>
        <w:b/>
        <w:sz w:val="28"/>
      </w:rPr>
      <w:t>C</w:t>
    </w:r>
    <w:r>
      <w:rPr>
        <w:rFonts w:ascii="Berlin Sans FB" w:eastAsia="Berlin Sans FB" w:hAnsi="Berlin Sans FB" w:cs="Berlin Sans FB"/>
        <w:b/>
        <w:sz w:val="28"/>
      </w:rPr>
      <w:t>ON</w:t>
    </w:r>
    <w:r w:rsidRPr="003C372A">
      <w:rPr>
        <w:rFonts w:ascii="Broadway" w:eastAsia="Berlin Sans FB" w:hAnsi="Broadway" w:cs="Berlin Sans FB"/>
        <w:b/>
        <w:sz w:val="28"/>
      </w:rPr>
      <w:t>S</w:t>
    </w:r>
    <w:r>
      <w:rPr>
        <w:rFonts w:ascii="Berlin Sans FB" w:eastAsia="Berlin Sans FB" w:hAnsi="Berlin Sans FB" w:cs="Berlin Sans FB"/>
        <w:b/>
        <w:sz w:val="28"/>
      </w:rPr>
      <w:t>E</w:t>
    </w:r>
    <w:r w:rsidRPr="003C372A">
      <w:rPr>
        <w:rFonts w:ascii="Berlin Sans FB" w:eastAsia="Berlin Sans FB" w:hAnsi="Berlin Sans FB" w:cs="Berlin Sans FB"/>
        <w:b/>
        <w:sz w:val="18"/>
      </w:rPr>
      <w:t xml:space="preserve"> </w:t>
    </w:r>
    <w:r>
      <w:rPr>
        <w:rFonts w:ascii="Berlin Sans FB" w:eastAsia="Berlin Sans FB" w:hAnsi="Berlin Sans FB" w:cs="Berlin Sans FB"/>
        <w:b/>
        <w:sz w:val="28"/>
      </w:rPr>
      <w:t>I</w:t>
    </w:r>
    <w:r w:rsidRPr="003C372A">
      <w:rPr>
        <w:rFonts w:ascii="Berlin Sans FB" w:eastAsia="Berlin Sans FB" w:hAnsi="Berlin Sans FB" w:cs="Berlin Sans FB"/>
        <w:b/>
        <w:sz w:val="16"/>
      </w:rPr>
      <w:t xml:space="preserve"> </w:t>
    </w:r>
    <w:r>
      <w:rPr>
        <w:rFonts w:ascii="Berlin Sans FB" w:eastAsia="Berlin Sans FB" w:hAnsi="Berlin Sans FB" w:cs="Berlin Sans FB"/>
        <w:b/>
        <w:sz w:val="28"/>
      </w:rPr>
      <w:t>L  D’</w:t>
    </w:r>
    <w:r w:rsidRPr="003C372A">
      <w:rPr>
        <w:rFonts w:ascii="Bodoni MT Black" w:eastAsia="Berlin Sans FB" w:hAnsi="Bodoni MT Black" w:cs="Berlin Sans FB"/>
        <w:b/>
        <w:sz w:val="29"/>
        <w:szCs w:val="29"/>
      </w:rPr>
      <w:t>E</w:t>
    </w:r>
    <w:r>
      <w:rPr>
        <w:rFonts w:ascii="Berlin Sans FB" w:eastAsia="Berlin Sans FB" w:hAnsi="Berlin Sans FB" w:cs="Berlin Sans FB"/>
        <w:b/>
        <w:sz w:val="28"/>
      </w:rPr>
      <w:t>T</w:t>
    </w:r>
    <w:r w:rsidRPr="003C372A">
      <w:rPr>
        <w:rFonts w:ascii="Broadway" w:eastAsia="Berlin Sans FB" w:hAnsi="Broadway" w:cs="Berlin Sans FB"/>
        <w:b/>
        <w:sz w:val="28"/>
      </w:rPr>
      <w:t>A</w:t>
    </w:r>
    <w:r w:rsidRPr="003C372A">
      <w:rPr>
        <w:rFonts w:ascii="Bodoni MT Black" w:eastAsia="Berlin Sans FB" w:hAnsi="Bodoni MT Black" w:cs="Berlin Sans FB"/>
        <w:b/>
        <w:sz w:val="28"/>
      </w:rPr>
      <w:t>T</w:t>
    </w:r>
  </w:p>
  <w:p w:rsidR="00B64558" w:rsidRPr="00CA6D9A" w:rsidRDefault="00B64558" w:rsidP="00B64558">
    <w:pPr>
      <w:spacing w:after="37"/>
      <w:ind w:left="-5"/>
      <w:rPr>
        <w:b/>
        <w:sz w:val="16"/>
      </w:rPr>
    </w:pPr>
  </w:p>
  <w:p w:rsidR="00BD43D5" w:rsidRPr="00BD43D5" w:rsidRDefault="00BD43D5" w:rsidP="003C372A">
    <w:pPr>
      <w:spacing w:line="259" w:lineRule="auto"/>
      <w:ind w:left="0" w:firstLine="1134"/>
      <w:jc w:val="left"/>
      <w:rPr>
        <w:rFonts w:ascii="Bodoni MT Black" w:eastAsia="Berlin Sans FB" w:hAnsi="Bodoni MT Black" w:cs="Berlin Sans FB"/>
        <w:b/>
        <w:sz w:val="32"/>
      </w:rPr>
    </w:pPr>
  </w:p>
  <w:p w:rsidR="00BD43D5" w:rsidRPr="00BB6398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6"/>
        <w:szCs w:val="28"/>
        <w:lang w:eastAsia="en-US"/>
      </w:rPr>
    </w:pPr>
  </w:p>
  <w:p w:rsidR="00BD43D5" w:rsidRPr="00DB5514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2"/>
        <w:szCs w:val="28"/>
        <w:lang w:eastAsia="en-US"/>
      </w:rPr>
    </w:pPr>
  </w:p>
  <w:p w:rsidR="00BD43D5" w:rsidRPr="00BD43D5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18"/>
        <w:szCs w:val="28"/>
        <w:lang w:eastAsia="en-US"/>
      </w:rPr>
    </w:pPr>
  </w:p>
  <w:p w:rsidR="006D1B3B" w:rsidRPr="00B64558" w:rsidRDefault="00C57ABE" w:rsidP="00D9499C">
    <w:pPr>
      <w:pStyle w:val="Titre1"/>
      <w:ind w:firstLine="709"/>
      <w:jc w:val="left"/>
      <w:rPr>
        <w:b/>
        <w:i w:val="0"/>
        <w:sz w:val="26"/>
        <w:szCs w:val="26"/>
        <w:u w:val="none"/>
      </w:rPr>
    </w:pPr>
    <w:r w:rsidRPr="00BD43D5">
      <w:rPr>
        <w:rFonts w:ascii="Trebuchet MS" w:eastAsia="Tahoma" w:hAnsi="Trebuchet MS" w:cs="Tahoma"/>
        <w:i w:val="0"/>
        <w:sz w:val="28"/>
      </w:rPr>
      <w:t xml:space="preserve">SECTION </w:t>
    </w:r>
    <w:r w:rsidR="00B64558" w:rsidRPr="00BD43D5">
      <w:rPr>
        <w:rFonts w:ascii="Trebuchet MS" w:eastAsia="Tahoma" w:hAnsi="Trebuchet MS" w:cs="Tahoma"/>
        <w:i w:val="0"/>
        <w:sz w:val="28"/>
      </w:rPr>
      <w:t>DU CONTENTIEUX</w:t>
    </w:r>
    <w:r w:rsidR="00B64558" w:rsidRPr="00B64558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B64558" w:rsidRPr="00B64558">
      <w:rPr>
        <w:rFonts w:ascii="Trebuchet MS" w:eastAsia="Tahoma" w:hAnsi="Trebuchet MS" w:cs="Tahoma"/>
        <w:i w:val="0"/>
        <w:sz w:val="28"/>
        <w:u w:val="none"/>
      </w:rPr>
      <w:tab/>
    </w:r>
    <w:r w:rsidR="00B64558">
      <w:rPr>
        <w:rFonts w:ascii="Trebuchet MS" w:eastAsia="Tahoma" w:hAnsi="Trebuchet MS" w:cs="Tahoma"/>
        <w:i w:val="0"/>
        <w:sz w:val="28"/>
        <w:u w:val="none"/>
      </w:rPr>
      <w:t xml:space="preserve">                   </w:t>
    </w:r>
    <w:r w:rsidR="00B4330A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E60754">
      <w:rPr>
        <w:rFonts w:ascii="Trebuchet MS" w:eastAsia="Tahoma" w:hAnsi="Trebuchet MS" w:cs="Tahoma"/>
        <w:i w:val="0"/>
        <w:sz w:val="28"/>
        <w:u w:val="none"/>
      </w:rPr>
      <w:t xml:space="preserve">        </w:t>
    </w:r>
    <w:r w:rsidR="00B4330A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886A99">
      <w:rPr>
        <w:rFonts w:ascii="Trebuchet MS" w:eastAsia="Tahoma" w:hAnsi="Trebuchet MS" w:cs="Tahoma"/>
        <w:i w:val="0"/>
        <w:sz w:val="28"/>
        <w:u w:val="none"/>
      </w:rPr>
      <w:t xml:space="preserve">      </w:t>
    </w:r>
    <w:r w:rsidR="00BD43D5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886A99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2C1348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9D7427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B64558">
      <w:rPr>
        <w:rFonts w:ascii="Trebuchet MS" w:eastAsia="Tahoma" w:hAnsi="Trebuchet MS" w:cs="Tahoma"/>
        <w:i w:val="0"/>
        <w:sz w:val="28"/>
        <w:u w:val="none"/>
      </w:rPr>
      <w:t xml:space="preserve">   </w:t>
    </w:r>
    <w:r w:rsidR="002C1348" w:rsidRPr="00BD43D5">
      <w:rPr>
        <w:b/>
        <w:i w:val="0"/>
        <w:sz w:val="32"/>
        <w:szCs w:val="26"/>
      </w:rPr>
      <w:t>R</w:t>
    </w:r>
    <w:r w:rsidR="00DB5514">
      <w:rPr>
        <w:b/>
        <w:i w:val="0"/>
        <w:sz w:val="32"/>
        <w:szCs w:val="26"/>
      </w:rPr>
      <w:t>E</w:t>
    </w:r>
    <w:r w:rsidR="00BD43D5">
      <w:rPr>
        <w:b/>
        <w:i w:val="0"/>
        <w:sz w:val="32"/>
        <w:szCs w:val="26"/>
      </w:rPr>
      <w:t>A</w:t>
    </w:r>
    <w:r w:rsidR="00CA6D9A" w:rsidRPr="00BD43D5">
      <w:rPr>
        <w:b/>
        <w:i w:val="0"/>
        <w:sz w:val="32"/>
        <w:szCs w:val="26"/>
      </w:rPr>
      <w:t>.</w:t>
    </w:r>
    <w:r w:rsidR="00F1676A">
      <w:rPr>
        <w:b/>
        <w:i w:val="0"/>
        <w:sz w:val="32"/>
        <w:szCs w:val="26"/>
      </w:rPr>
      <w:t>359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593ACD"/>
    <w:multiLevelType w:val="hybridMultilevel"/>
    <w:tmpl w:val="3E465BEC"/>
    <w:lvl w:ilvl="0" w:tplc="D25EE9A6">
      <w:start w:val="1"/>
      <w:numFmt w:val="decimal"/>
      <w:lvlText w:val="%1-"/>
      <w:lvlJc w:val="left"/>
      <w:pPr>
        <w:ind w:left="928" w:hanging="360"/>
      </w:pPr>
      <w:rPr>
        <w:rFonts w:hint="default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E119CA"/>
    <w:multiLevelType w:val="hybridMultilevel"/>
    <w:tmpl w:val="BF5CC41A"/>
    <w:lvl w:ilvl="0" w:tplc="C0D88EB0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394A1386"/>
    <w:multiLevelType w:val="hybridMultilevel"/>
    <w:tmpl w:val="0178ACF6"/>
    <w:lvl w:ilvl="0" w:tplc="091CF00E">
      <w:start w:val="1"/>
      <w:numFmt w:val="decimal"/>
      <w:lvlText w:val="%1-"/>
      <w:lvlJc w:val="left"/>
      <w:pPr>
        <w:ind w:left="720"/>
      </w:pPr>
      <w:rPr>
        <w:rFonts w:ascii="Tahoma" w:eastAsia="Arial" w:hAnsi="Tahoma" w:cs="Tahoma"/>
        <w:b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3C071A63"/>
    <w:multiLevelType w:val="hybridMultilevel"/>
    <w:tmpl w:val="EB6670E4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D634158"/>
    <w:multiLevelType w:val="hybridMultilevel"/>
    <w:tmpl w:val="256C05F6"/>
    <w:lvl w:ilvl="0" w:tplc="CBA07112">
      <w:start w:val="1"/>
      <w:numFmt w:val="decimal"/>
      <w:lvlText w:val="%1)"/>
      <w:lvlJc w:val="left"/>
      <w:pPr>
        <w:ind w:left="927" w:hanging="360"/>
      </w:pPr>
      <w:rPr>
        <w:rFonts w:hint="default"/>
        <w:sz w:val="24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>
    <w:nsid w:val="3D772D56"/>
    <w:multiLevelType w:val="hybridMultilevel"/>
    <w:tmpl w:val="DBBEA1D6"/>
    <w:lvl w:ilvl="0" w:tplc="2398EC38">
      <w:start w:val="1"/>
      <w:numFmt w:val="decimal"/>
      <w:lvlText w:val="%1-"/>
      <w:lvlJc w:val="left"/>
      <w:pPr>
        <w:ind w:left="720" w:hanging="360"/>
      </w:pPr>
      <w:rPr>
        <w:rFonts w:hint="default"/>
        <w:b/>
        <w:sz w:val="24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A674281"/>
    <w:multiLevelType w:val="hybridMultilevel"/>
    <w:tmpl w:val="0F6CEA40"/>
    <w:lvl w:ilvl="0" w:tplc="BCA24B5A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7">
    <w:nsid w:val="7ECA6179"/>
    <w:multiLevelType w:val="hybridMultilevel"/>
    <w:tmpl w:val="EC0E5B60"/>
    <w:lvl w:ilvl="0" w:tplc="F2288E28">
      <w:numFmt w:val="bullet"/>
      <w:lvlText w:val="-"/>
      <w:lvlJc w:val="left"/>
      <w:pPr>
        <w:ind w:left="862" w:hanging="360"/>
      </w:pPr>
      <w:rPr>
        <w:rFonts w:ascii="Arial" w:eastAsia="Arial" w:hAnsi="Arial" w:cs="Arial" w:hint="default"/>
        <w:b/>
        <w:sz w:val="24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7"/>
  </w:num>
  <w:num w:numId="5">
    <w:abstractNumId w:val="3"/>
  </w:num>
  <w:num w:numId="6">
    <w:abstractNumId w:val="5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4872"/>
    <w:rsid w:val="000112FD"/>
    <w:rsid w:val="00023743"/>
    <w:rsid w:val="00031ACA"/>
    <w:rsid w:val="00041668"/>
    <w:rsid w:val="000508FF"/>
    <w:rsid w:val="00073399"/>
    <w:rsid w:val="0007636F"/>
    <w:rsid w:val="00083F05"/>
    <w:rsid w:val="0008642D"/>
    <w:rsid w:val="000942F8"/>
    <w:rsid w:val="000A0864"/>
    <w:rsid w:val="000A26A2"/>
    <w:rsid w:val="000C56BB"/>
    <w:rsid w:val="000D4567"/>
    <w:rsid w:val="000D5B9D"/>
    <w:rsid w:val="000D5F90"/>
    <w:rsid w:val="000E44A8"/>
    <w:rsid w:val="000E7371"/>
    <w:rsid w:val="000F374B"/>
    <w:rsid w:val="000F6139"/>
    <w:rsid w:val="0010585A"/>
    <w:rsid w:val="00107C4A"/>
    <w:rsid w:val="00107D41"/>
    <w:rsid w:val="00145213"/>
    <w:rsid w:val="001462DA"/>
    <w:rsid w:val="001774A2"/>
    <w:rsid w:val="001A777E"/>
    <w:rsid w:val="001D5D1A"/>
    <w:rsid w:val="001E583A"/>
    <w:rsid w:val="001F31C6"/>
    <w:rsid w:val="00200FAE"/>
    <w:rsid w:val="00204470"/>
    <w:rsid w:val="00206BAF"/>
    <w:rsid w:val="00211D0B"/>
    <w:rsid w:val="00215EA4"/>
    <w:rsid w:val="00227ADE"/>
    <w:rsid w:val="0023152F"/>
    <w:rsid w:val="0024767D"/>
    <w:rsid w:val="0025069D"/>
    <w:rsid w:val="00257DF1"/>
    <w:rsid w:val="0026572C"/>
    <w:rsid w:val="002764E2"/>
    <w:rsid w:val="00292D34"/>
    <w:rsid w:val="002C1348"/>
    <w:rsid w:val="002E4EB8"/>
    <w:rsid w:val="002E7E86"/>
    <w:rsid w:val="00321008"/>
    <w:rsid w:val="00323A2E"/>
    <w:rsid w:val="00333B60"/>
    <w:rsid w:val="00336175"/>
    <w:rsid w:val="003539D6"/>
    <w:rsid w:val="00360B54"/>
    <w:rsid w:val="00375C2F"/>
    <w:rsid w:val="00376F7C"/>
    <w:rsid w:val="003A2044"/>
    <w:rsid w:val="003A76CF"/>
    <w:rsid w:val="003B3D19"/>
    <w:rsid w:val="003C372A"/>
    <w:rsid w:val="003C574A"/>
    <w:rsid w:val="003D7FB9"/>
    <w:rsid w:val="003F6753"/>
    <w:rsid w:val="00401F6C"/>
    <w:rsid w:val="00437EF8"/>
    <w:rsid w:val="00453364"/>
    <w:rsid w:val="004B3A59"/>
    <w:rsid w:val="004B3F24"/>
    <w:rsid w:val="004F30A7"/>
    <w:rsid w:val="00506347"/>
    <w:rsid w:val="00530215"/>
    <w:rsid w:val="005367CE"/>
    <w:rsid w:val="00562EB6"/>
    <w:rsid w:val="00566D00"/>
    <w:rsid w:val="00567198"/>
    <w:rsid w:val="0057325A"/>
    <w:rsid w:val="005820AA"/>
    <w:rsid w:val="005A7684"/>
    <w:rsid w:val="005B68AB"/>
    <w:rsid w:val="005C0107"/>
    <w:rsid w:val="005C038E"/>
    <w:rsid w:val="005C7774"/>
    <w:rsid w:val="005D551C"/>
    <w:rsid w:val="005E38A0"/>
    <w:rsid w:val="005E3A38"/>
    <w:rsid w:val="005E3EBC"/>
    <w:rsid w:val="00600FDB"/>
    <w:rsid w:val="006022E2"/>
    <w:rsid w:val="00620795"/>
    <w:rsid w:val="00640427"/>
    <w:rsid w:val="006408D4"/>
    <w:rsid w:val="00660FAF"/>
    <w:rsid w:val="00662D5D"/>
    <w:rsid w:val="00663903"/>
    <w:rsid w:val="00677FF5"/>
    <w:rsid w:val="00686445"/>
    <w:rsid w:val="006C2E64"/>
    <w:rsid w:val="006C788C"/>
    <w:rsid w:val="006D1B3B"/>
    <w:rsid w:val="006D21ED"/>
    <w:rsid w:val="007008BA"/>
    <w:rsid w:val="00730101"/>
    <w:rsid w:val="00734AE0"/>
    <w:rsid w:val="007A74BF"/>
    <w:rsid w:val="007B307A"/>
    <w:rsid w:val="007C1C71"/>
    <w:rsid w:val="007E0FEA"/>
    <w:rsid w:val="007F53A3"/>
    <w:rsid w:val="00802552"/>
    <w:rsid w:val="008049D2"/>
    <w:rsid w:val="00813D87"/>
    <w:rsid w:val="00856866"/>
    <w:rsid w:val="00874978"/>
    <w:rsid w:val="00881870"/>
    <w:rsid w:val="00886A99"/>
    <w:rsid w:val="008A79D4"/>
    <w:rsid w:val="008B4D23"/>
    <w:rsid w:val="008C0BEA"/>
    <w:rsid w:val="008C35FD"/>
    <w:rsid w:val="008D3BD9"/>
    <w:rsid w:val="008D4C6C"/>
    <w:rsid w:val="009022CE"/>
    <w:rsid w:val="009114EC"/>
    <w:rsid w:val="00931030"/>
    <w:rsid w:val="00956B0F"/>
    <w:rsid w:val="009734B8"/>
    <w:rsid w:val="00982C8E"/>
    <w:rsid w:val="009B28AE"/>
    <w:rsid w:val="009B5FC7"/>
    <w:rsid w:val="009D3D38"/>
    <w:rsid w:val="009D7427"/>
    <w:rsid w:val="00A04652"/>
    <w:rsid w:val="00A117F3"/>
    <w:rsid w:val="00A135E7"/>
    <w:rsid w:val="00A32311"/>
    <w:rsid w:val="00A364B9"/>
    <w:rsid w:val="00A526DA"/>
    <w:rsid w:val="00A63218"/>
    <w:rsid w:val="00AA5395"/>
    <w:rsid w:val="00AA5CC5"/>
    <w:rsid w:val="00AA645E"/>
    <w:rsid w:val="00AB1EAB"/>
    <w:rsid w:val="00AC28FA"/>
    <w:rsid w:val="00AC44C3"/>
    <w:rsid w:val="00AD5FC2"/>
    <w:rsid w:val="00AD64E7"/>
    <w:rsid w:val="00AF4998"/>
    <w:rsid w:val="00B4330A"/>
    <w:rsid w:val="00B64558"/>
    <w:rsid w:val="00B80371"/>
    <w:rsid w:val="00B83CA1"/>
    <w:rsid w:val="00B84836"/>
    <w:rsid w:val="00B902E1"/>
    <w:rsid w:val="00B92681"/>
    <w:rsid w:val="00B941F5"/>
    <w:rsid w:val="00BA7538"/>
    <w:rsid w:val="00BB6398"/>
    <w:rsid w:val="00BD43D5"/>
    <w:rsid w:val="00BD78C6"/>
    <w:rsid w:val="00BE435C"/>
    <w:rsid w:val="00BE558B"/>
    <w:rsid w:val="00BF7A00"/>
    <w:rsid w:val="00C00A14"/>
    <w:rsid w:val="00C03E3E"/>
    <w:rsid w:val="00C116DD"/>
    <w:rsid w:val="00C150CC"/>
    <w:rsid w:val="00C341D8"/>
    <w:rsid w:val="00C57ABE"/>
    <w:rsid w:val="00C7076B"/>
    <w:rsid w:val="00C72B70"/>
    <w:rsid w:val="00C84B91"/>
    <w:rsid w:val="00C84CF8"/>
    <w:rsid w:val="00C93FCE"/>
    <w:rsid w:val="00CA6D9A"/>
    <w:rsid w:val="00CC01D8"/>
    <w:rsid w:val="00CD08AC"/>
    <w:rsid w:val="00CE1D3E"/>
    <w:rsid w:val="00CE437D"/>
    <w:rsid w:val="00D03130"/>
    <w:rsid w:val="00D3449D"/>
    <w:rsid w:val="00D6659E"/>
    <w:rsid w:val="00D86025"/>
    <w:rsid w:val="00D93891"/>
    <w:rsid w:val="00D9499C"/>
    <w:rsid w:val="00DA662E"/>
    <w:rsid w:val="00DB03AE"/>
    <w:rsid w:val="00DB23EC"/>
    <w:rsid w:val="00DB2FA5"/>
    <w:rsid w:val="00DB5514"/>
    <w:rsid w:val="00DE6888"/>
    <w:rsid w:val="00DE6C0C"/>
    <w:rsid w:val="00E1044D"/>
    <w:rsid w:val="00E1207E"/>
    <w:rsid w:val="00E128C9"/>
    <w:rsid w:val="00E325BD"/>
    <w:rsid w:val="00E40503"/>
    <w:rsid w:val="00E420FD"/>
    <w:rsid w:val="00E4300F"/>
    <w:rsid w:val="00E530F9"/>
    <w:rsid w:val="00E568E9"/>
    <w:rsid w:val="00E6035F"/>
    <w:rsid w:val="00E60754"/>
    <w:rsid w:val="00E64DE2"/>
    <w:rsid w:val="00E75820"/>
    <w:rsid w:val="00E76975"/>
    <w:rsid w:val="00EB658B"/>
    <w:rsid w:val="00EC0A7C"/>
    <w:rsid w:val="00EC2818"/>
    <w:rsid w:val="00F1676A"/>
    <w:rsid w:val="00F22402"/>
    <w:rsid w:val="00F37022"/>
    <w:rsid w:val="00F52BC8"/>
    <w:rsid w:val="00F64AAA"/>
    <w:rsid w:val="00FA4446"/>
    <w:rsid w:val="00FB1DBF"/>
    <w:rsid w:val="00FB3E03"/>
    <w:rsid w:val="00FB48B5"/>
    <w:rsid w:val="00FC7C76"/>
    <w:rsid w:val="00FD3A66"/>
    <w:rsid w:val="00FD7AA7"/>
    <w:rsid w:val="00FE0C34"/>
    <w:rsid w:val="00FF3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F3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374B"/>
    <w:rPr>
      <w:rFonts w:ascii="Segoe UI" w:eastAsia="Arial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83CA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F3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374B"/>
    <w:rPr>
      <w:rFonts w:ascii="Segoe UI" w:eastAsia="Arial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83C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265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CONSEIL D'ETAT</cp:lastModifiedBy>
  <cp:revision>64</cp:revision>
  <cp:lastPrinted>2023-08-22T13:13:00Z</cp:lastPrinted>
  <dcterms:created xsi:type="dcterms:W3CDTF">2023-11-16T13:00:00Z</dcterms:created>
  <dcterms:modified xsi:type="dcterms:W3CDTF">2024-05-03T10:11:00Z</dcterms:modified>
</cp:coreProperties>
</file>