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FDB" w:rsidRPr="009B28AE" w:rsidRDefault="00600FDB" w:rsidP="00600FDB">
      <w:pPr>
        <w:spacing w:after="0" w:line="259" w:lineRule="auto"/>
        <w:jc w:val="center"/>
        <w:rPr>
          <w:rFonts w:ascii="Broadway" w:hAnsi="Broadway"/>
          <w:b/>
          <w:sz w:val="34"/>
          <w:szCs w:val="34"/>
        </w:rPr>
      </w:pP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IGNIFICATION D’UN </w:t>
      </w: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A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RRET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/>
        </w:rPr>
        <w:t xml:space="preserve">EN 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CONTE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TATION DE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RE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>ULTAT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ELECTION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DEPUTE</w:t>
      </w:r>
      <w:r w:rsidRPr="009B28AE">
        <w:rPr>
          <w:rFonts w:ascii="Broadway" w:hAnsi="Broadway"/>
          <w:b/>
          <w:sz w:val="34"/>
          <w:szCs w:val="34"/>
        </w:rPr>
        <w:t>S</w:t>
      </w:r>
    </w:p>
    <w:p w:rsidR="00600FDB" w:rsidRDefault="00600FDB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</w:rPr>
      </w:pPr>
      <w:r w:rsidRPr="009B28AE">
        <w:rPr>
          <w:rFonts w:ascii="Berlin Sans FB" w:hAnsi="Berlin Sans FB"/>
          <w:b/>
          <w:sz w:val="34"/>
          <w:szCs w:val="34"/>
          <w:u w:val="single"/>
        </w:rPr>
        <w:t>PROVINCIAUX</w:t>
      </w:r>
      <w:r w:rsidRPr="009B28AE">
        <w:rPr>
          <w:sz w:val="34"/>
          <w:szCs w:val="34"/>
          <w:u w:val="single"/>
        </w:rPr>
        <w:t xml:space="preserve">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EN APPEL</w:t>
      </w:r>
      <w:r w:rsidRPr="009B28AE">
        <w:rPr>
          <w:rFonts w:ascii="Arial Black" w:eastAsia="Berlin Sans FB" w:hAnsi="Arial Black" w:cs="Berlin Sans FB"/>
          <w:b/>
          <w:sz w:val="20"/>
        </w:rPr>
        <w:t>.-</w:t>
      </w:r>
    </w:p>
    <w:p w:rsidR="009022CE" w:rsidRPr="00C53796" w:rsidRDefault="00A364B9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  <w:sz w:val="14"/>
        </w:rPr>
      </w:pPr>
      <w:r w:rsidRPr="00AD1C82">
        <w:rPr>
          <w:rFonts w:ascii="Berlin Sans FB" w:eastAsia="Berlin Sans FB" w:hAnsi="Berlin Sans FB" w:cs="Berlin Sans FB"/>
          <w:b/>
          <w:sz w:val="10"/>
        </w:rPr>
        <w:tab/>
        <w:t xml:space="preserve"> </w:t>
      </w:r>
    </w:p>
    <w:p w:rsidR="009022CE" w:rsidRPr="00DB5514" w:rsidRDefault="00323A2E" w:rsidP="005D551C">
      <w:pPr>
        <w:spacing w:line="276" w:lineRule="auto"/>
        <w:ind w:left="0" w:right="286" w:firstLine="141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L’an deux mille vingt-</w:t>
      </w:r>
      <w:r w:rsidR="00C7076B">
        <w:rPr>
          <w:rFonts w:ascii="Tahoma" w:hAnsi="Tahoma" w:cs="Tahoma"/>
          <w:szCs w:val="25"/>
        </w:rPr>
        <w:t>quatre</w:t>
      </w:r>
      <w:r w:rsidR="00A364B9" w:rsidRPr="00DB5514">
        <w:rPr>
          <w:rFonts w:ascii="Tahoma" w:hAnsi="Tahoma" w:cs="Tahoma"/>
          <w:szCs w:val="25"/>
        </w:rPr>
        <w:t>, le …………</w:t>
      </w:r>
      <w:r w:rsidR="00257DF1" w:rsidRPr="00DB5514">
        <w:rPr>
          <w:rFonts w:ascii="Tahoma" w:hAnsi="Tahoma" w:cs="Tahoma"/>
          <w:szCs w:val="25"/>
        </w:rPr>
        <w:t>….…..</w:t>
      </w:r>
      <w:r w:rsidR="006B5AE2">
        <w:rPr>
          <w:rFonts w:ascii="Tahoma" w:hAnsi="Tahoma" w:cs="Tahoma"/>
          <w:szCs w:val="25"/>
        </w:rPr>
        <w:t xml:space="preserve"> </w:t>
      </w:r>
      <w:proofErr w:type="gramStart"/>
      <w:r w:rsidR="00257DF1" w:rsidRPr="00DB5514">
        <w:rPr>
          <w:rFonts w:ascii="Tahoma" w:hAnsi="Tahoma" w:cs="Tahoma"/>
          <w:szCs w:val="25"/>
        </w:rPr>
        <w:t>jour</w:t>
      </w:r>
      <w:proofErr w:type="gramEnd"/>
      <w:r w:rsidR="00257DF1" w:rsidRPr="00DB5514">
        <w:rPr>
          <w:rFonts w:ascii="Tahoma" w:hAnsi="Tahoma" w:cs="Tahoma"/>
          <w:szCs w:val="25"/>
        </w:rPr>
        <w:t xml:space="preserve"> du mois de ………</w:t>
      </w:r>
      <w:r w:rsidR="00DA662E" w:rsidRPr="00DB5514">
        <w:rPr>
          <w:rFonts w:ascii="Tahoma" w:hAnsi="Tahoma" w:cs="Tahoma"/>
          <w:szCs w:val="25"/>
        </w:rPr>
        <w:t>……….</w:t>
      </w:r>
      <w:r w:rsidR="00257DF1" w:rsidRPr="00DB5514">
        <w:rPr>
          <w:rFonts w:ascii="Tahoma" w:hAnsi="Tahoma" w:cs="Tahoma"/>
          <w:szCs w:val="25"/>
        </w:rPr>
        <w:t>……</w:t>
      </w:r>
      <w:r w:rsidRPr="00DB5514">
        <w:rPr>
          <w:rFonts w:ascii="Tahoma" w:hAnsi="Tahoma" w:cs="Tahoma"/>
          <w:szCs w:val="25"/>
        </w:rPr>
        <w:t>…….</w:t>
      </w:r>
      <w:r w:rsidR="00257DF1" w:rsidRPr="00DB5514">
        <w:rPr>
          <w:rFonts w:ascii="Tahoma" w:hAnsi="Tahoma" w:cs="Tahoma"/>
          <w:szCs w:val="25"/>
        </w:rPr>
        <w:t>…… ;</w:t>
      </w:r>
    </w:p>
    <w:p w:rsidR="00257DF1" w:rsidRPr="009D6178" w:rsidRDefault="00257DF1">
      <w:pPr>
        <w:ind w:left="1428"/>
        <w:rPr>
          <w:sz w:val="20"/>
        </w:rPr>
      </w:pPr>
    </w:p>
    <w:p w:rsidR="00257DF1" w:rsidRPr="00DB5514" w:rsidRDefault="00257DF1">
      <w:pPr>
        <w:ind w:left="142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 xml:space="preserve">A la requête de Monsieur le Greffier </w:t>
      </w:r>
      <w:r w:rsidR="00B902E1" w:rsidRPr="00DB5514">
        <w:rPr>
          <w:rFonts w:ascii="Tahoma" w:hAnsi="Tahoma" w:cs="Tahoma"/>
          <w:szCs w:val="25"/>
        </w:rPr>
        <w:t xml:space="preserve">en Chef </w:t>
      </w:r>
      <w:r w:rsidRPr="00DB5514">
        <w:rPr>
          <w:rFonts w:ascii="Tahoma" w:hAnsi="Tahoma" w:cs="Tahoma"/>
          <w:szCs w:val="25"/>
        </w:rPr>
        <w:t>du conseil d’Etat ;</w:t>
      </w:r>
    </w:p>
    <w:p w:rsidR="00257DF1" w:rsidRPr="009D6178" w:rsidRDefault="00257DF1">
      <w:pPr>
        <w:ind w:left="1428"/>
        <w:rPr>
          <w:sz w:val="18"/>
        </w:rPr>
      </w:pPr>
    </w:p>
    <w:p w:rsidR="00257DF1" w:rsidRPr="00DB5514" w:rsidRDefault="00257DF1" w:rsidP="005D551C">
      <w:pPr>
        <w:spacing w:line="276" w:lineRule="auto"/>
        <w:ind w:right="286" w:firstLine="140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Je soussigné :………………………………………………………</w:t>
      </w:r>
      <w:proofErr w:type="gramStart"/>
      <w:r w:rsidRPr="00DB5514">
        <w:rPr>
          <w:rFonts w:ascii="Tahoma" w:hAnsi="Tahoma" w:cs="Tahoma"/>
          <w:szCs w:val="25"/>
        </w:rPr>
        <w:t>,Huissier</w:t>
      </w:r>
      <w:proofErr w:type="gramEnd"/>
      <w:r w:rsidRPr="00DB5514">
        <w:rPr>
          <w:rFonts w:ascii="Tahoma" w:hAnsi="Tahoma" w:cs="Tahoma"/>
          <w:szCs w:val="25"/>
        </w:rPr>
        <w:t xml:space="preserve"> de justice près</w:t>
      </w:r>
      <w:r w:rsidR="00F22402" w:rsidRPr="00DB5514">
        <w:rPr>
          <w:rFonts w:ascii="Tahoma" w:hAnsi="Tahoma" w:cs="Tahoma"/>
          <w:szCs w:val="25"/>
        </w:rPr>
        <w:t xml:space="preserve"> le Conseil d’Etat</w:t>
      </w:r>
      <w:r w:rsidR="005A7684" w:rsidRPr="00DB5514">
        <w:rPr>
          <w:rFonts w:ascii="Tahoma" w:hAnsi="Tahoma" w:cs="Tahoma"/>
          <w:szCs w:val="25"/>
        </w:rPr>
        <w:t xml:space="preserve"> </w:t>
      </w:r>
      <w:r w:rsidRPr="00DB5514">
        <w:rPr>
          <w:rFonts w:ascii="Tahoma" w:hAnsi="Tahoma" w:cs="Tahoma"/>
          <w:szCs w:val="25"/>
        </w:rPr>
        <w:t>;</w:t>
      </w:r>
    </w:p>
    <w:p w:rsidR="009022CE" w:rsidRPr="00C53796" w:rsidRDefault="00A364B9" w:rsidP="00AB1EAB">
      <w:pPr>
        <w:spacing w:after="0" w:line="259" w:lineRule="auto"/>
        <w:ind w:left="1418" w:firstLine="0"/>
        <w:jc w:val="left"/>
        <w:rPr>
          <w:sz w:val="14"/>
          <w:szCs w:val="26"/>
        </w:rPr>
      </w:pPr>
      <w:r w:rsidRPr="00AD1C82">
        <w:rPr>
          <w:sz w:val="22"/>
        </w:rPr>
        <w:t xml:space="preserve"> </w:t>
      </w:r>
      <w:bookmarkStart w:id="0" w:name="_GoBack"/>
      <w:bookmarkEnd w:id="0"/>
    </w:p>
    <w:p w:rsidR="009022CE" w:rsidRPr="00323A2E" w:rsidRDefault="00E76975" w:rsidP="005C7774">
      <w:pPr>
        <w:spacing w:after="0" w:line="259" w:lineRule="auto"/>
        <w:ind w:left="1418" w:hanging="567"/>
        <w:jc w:val="left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Ai signifié</w:t>
      </w:r>
      <w:r w:rsidR="00A364B9" w:rsidRPr="00E76975">
        <w:rPr>
          <w:b/>
          <w:sz w:val="26"/>
          <w:szCs w:val="26"/>
        </w:rPr>
        <w:t xml:space="preserve"> à</w:t>
      </w:r>
      <w:r w:rsidR="00A364B9" w:rsidRPr="00323A2E">
        <w:rPr>
          <w:sz w:val="26"/>
          <w:szCs w:val="26"/>
        </w:rPr>
        <w:t xml:space="preserve"> : </w:t>
      </w:r>
    </w:p>
    <w:p w:rsidR="009022CE" w:rsidRPr="006963D0" w:rsidRDefault="00A364B9" w:rsidP="00AB1EAB">
      <w:pPr>
        <w:spacing w:after="0" w:line="259" w:lineRule="auto"/>
        <w:ind w:left="1418" w:firstLine="0"/>
        <w:jc w:val="left"/>
        <w:rPr>
          <w:sz w:val="14"/>
        </w:rPr>
      </w:pPr>
      <w:r w:rsidRPr="006963D0">
        <w:rPr>
          <w:sz w:val="22"/>
        </w:rPr>
        <w:t xml:space="preserve"> </w:t>
      </w:r>
    </w:p>
    <w:p w:rsidR="0029544D" w:rsidRPr="0029544D" w:rsidRDefault="006E5CC7" w:rsidP="0029544D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rFonts w:ascii="Tahoma" w:hAnsi="Tahoma" w:cs="Tahoma"/>
          <w:b/>
          <w:sz w:val="28"/>
          <w:szCs w:val="26"/>
          <w:u w:val="single"/>
        </w:rPr>
      </w:pPr>
      <w:r w:rsidRPr="00FE5C34">
        <w:rPr>
          <w:rFonts w:ascii="Tahoma" w:hAnsi="Tahoma" w:cs="Tahoma"/>
          <w:b/>
          <w:sz w:val="25"/>
          <w:szCs w:val="25"/>
          <w:u w:val="single"/>
        </w:rPr>
        <w:t>Le</w:t>
      </w:r>
      <w:r w:rsidRPr="00FE5C34">
        <w:rPr>
          <w:b/>
          <w:sz w:val="25"/>
          <w:szCs w:val="25"/>
          <w:u w:val="single"/>
        </w:rPr>
        <w:t xml:space="preserve"> </w:t>
      </w:r>
      <w:r w:rsidR="00FE5C34" w:rsidRPr="00FE5C34">
        <w:rPr>
          <w:rFonts w:ascii="Tahoma" w:hAnsi="Tahoma" w:cs="Tahoma"/>
          <w:b/>
          <w:sz w:val="25"/>
          <w:szCs w:val="25"/>
          <w:u w:val="single"/>
        </w:rPr>
        <w:t>Regroupement politique Agissons et Bâtissons, « AB » en sigle</w:t>
      </w:r>
      <w:r w:rsidR="00FE5C34" w:rsidRPr="00FE5C34">
        <w:rPr>
          <w:rFonts w:ascii="Tahoma" w:hAnsi="Tahoma" w:cs="Tahoma"/>
          <w:b/>
          <w:szCs w:val="24"/>
        </w:rPr>
        <w:t>,</w:t>
      </w:r>
      <w:r w:rsidR="00FE5C34" w:rsidRPr="00FE5C34">
        <w:rPr>
          <w:rFonts w:ascii="Tahoma" w:hAnsi="Tahoma" w:cs="Tahoma"/>
          <w:szCs w:val="24"/>
        </w:rPr>
        <w:t xml:space="preserve"> pris en la personne de son Président </w:t>
      </w:r>
      <w:r w:rsidR="00FE5C34" w:rsidRPr="00FE5C34">
        <w:rPr>
          <w:rFonts w:ascii="Tahoma" w:eastAsia="Tahoma" w:hAnsi="Tahoma" w:cs="Tahoma"/>
          <w:color w:val="auto"/>
          <w:szCs w:val="24"/>
          <w:lang w:eastAsia="en-US"/>
        </w:rPr>
        <w:t>Monsieur</w:t>
      </w:r>
      <w:r w:rsidR="00FE5C34" w:rsidRPr="00FE5C34">
        <w:rPr>
          <w:rFonts w:ascii="Tahoma" w:eastAsia="Tahoma" w:hAnsi="Tahoma" w:cs="Tahoma"/>
          <w:b/>
          <w:color w:val="auto"/>
          <w:szCs w:val="24"/>
          <w:lang w:eastAsia="en-US"/>
        </w:rPr>
        <w:t xml:space="preserve"> Danny BANZA MALOBA,</w:t>
      </w:r>
      <w:r w:rsidR="00FE5C34" w:rsidRPr="00FE5C34">
        <w:rPr>
          <w:rFonts w:ascii="Tahoma" w:eastAsia="Tahoma" w:hAnsi="Tahoma" w:cs="Tahoma"/>
          <w:b/>
          <w:color w:val="auto"/>
          <w:sz w:val="22"/>
          <w:szCs w:val="24"/>
          <w:lang w:eastAsia="en-US"/>
        </w:rPr>
        <w:t xml:space="preserve"> </w:t>
      </w:r>
      <w:r w:rsidR="00FE5C34" w:rsidRPr="00FE5C34">
        <w:rPr>
          <w:rFonts w:ascii="Tahoma" w:eastAsia="Tahoma" w:hAnsi="Tahoma" w:cs="Tahoma"/>
          <w:szCs w:val="26"/>
        </w:rPr>
        <w:t>dont le siège social est sis au numéro 289, de la 4</w:t>
      </w:r>
      <w:r w:rsidR="00FE5C34" w:rsidRPr="00FE5C34">
        <w:rPr>
          <w:rFonts w:ascii="Tahoma" w:eastAsia="Tahoma" w:hAnsi="Tahoma" w:cs="Tahoma"/>
          <w:szCs w:val="26"/>
          <w:vertAlign w:val="superscript"/>
        </w:rPr>
        <w:t>ème</w:t>
      </w:r>
      <w:r w:rsidR="00FE5C34" w:rsidRPr="00FE5C34">
        <w:rPr>
          <w:rFonts w:ascii="Tahoma" w:eastAsia="Tahoma" w:hAnsi="Tahoma" w:cs="Tahoma"/>
          <w:szCs w:val="26"/>
        </w:rPr>
        <w:t xml:space="preserve"> Rue, Petit Boulevard Lumumba, à Kinshasa/Limete</w:t>
      </w:r>
      <w:r w:rsidR="00FE5C34" w:rsidRPr="00FE5C34">
        <w:rPr>
          <w:rFonts w:ascii="Tahoma" w:eastAsia="Tahoma" w:hAnsi="Tahoma" w:cs="Tahoma"/>
          <w:szCs w:val="24"/>
        </w:rPr>
        <w:t>, ayant pour conseils, Maîtres David BALOLEY MAKAMBO, Hyppolyte NGOSULU, BOLANGANDO, BUJITU KABAMBA, BOSUA EJEJE, MOMELE MOSAKA, DAUDA KATAKA et Honoré DJUMBE, tous avocats à la Cour</w:t>
      </w:r>
      <w:r w:rsidR="00C62F9F" w:rsidRPr="00C62F9F">
        <w:rPr>
          <w:rFonts w:ascii="Tahoma" w:hAnsi="Tahoma" w:cs="Tahoma"/>
          <w:szCs w:val="25"/>
        </w:rPr>
        <w:t>;</w:t>
      </w:r>
    </w:p>
    <w:p w:rsidR="0029544D" w:rsidRPr="0029544D" w:rsidRDefault="0029544D" w:rsidP="0029544D">
      <w:pPr>
        <w:pStyle w:val="Paragraphedeliste"/>
        <w:spacing w:after="0" w:line="276" w:lineRule="auto"/>
        <w:ind w:right="50" w:firstLine="0"/>
        <w:rPr>
          <w:rFonts w:ascii="Tahoma" w:hAnsi="Tahoma" w:cs="Tahoma"/>
          <w:b/>
          <w:sz w:val="10"/>
          <w:szCs w:val="26"/>
          <w:u w:val="single"/>
        </w:rPr>
      </w:pPr>
    </w:p>
    <w:p w:rsidR="00741E0B" w:rsidRPr="0029544D" w:rsidRDefault="0029544D" w:rsidP="0029544D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rFonts w:ascii="Tahoma" w:hAnsi="Tahoma" w:cs="Tahoma"/>
          <w:b/>
          <w:sz w:val="28"/>
          <w:szCs w:val="26"/>
          <w:u w:val="single"/>
        </w:rPr>
      </w:pPr>
      <w:r w:rsidRPr="0029544D">
        <w:rPr>
          <w:rFonts w:ascii="Tahoma" w:hAnsi="Tahoma" w:cs="Tahoma"/>
          <w:b/>
          <w:sz w:val="25"/>
          <w:szCs w:val="25"/>
        </w:rPr>
        <w:t>Le Parti politiqu</w:t>
      </w:r>
      <w:r w:rsidRPr="0029544D">
        <w:rPr>
          <w:rFonts w:ascii="Tahoma" w:hAnsi="Tahoma" w:cs="Tahoma"/>
          <w:b/>
          <w:sz w:val="25"/>
          <w:szCs w:val="25"/>
          <w:u w:val="single"/>
        </w:rPr>
        <w:t>e Union pour la Démocratie et le Progrès Social, UDPS/TSHISEKEDI</w:t>
      </w:r>
      <w:r w:rsidRPr="0029544D">
        <w:rPr>
          <w:rFonts w:ascii="Tahoma" w:hAnsi="Tahoma" w:cs="Tahoma"/>
          <w:b/>
          <w:szCs w:val="23"/>
        </w:rPr>
        <w:t xml:space="preserve">, </w:t>
      </w:r>
      <w:r w:rsidRPr="0029544D">
        <w:rPr>
          <w:rFonts w:ascii="Tahoma" w:eastAsia="Tahoma" w:hAnsi="Tahoma" w:cs="Tahoma"/>
          <w:szCs w:val="24"/>
        </w:rPr>
        <w:t xml:space="preserve">pris en la personne de son Secrétaire Général </w:t>
      </w:r>
      <w:r w:rsidRPr="0029544D">
        <w:rPr>
          <w:rFonts w:ascii="Tahoma" w:eastAsia="Tahoma" w:hAnsi="Tahoma" w:cs="Tahoma"/>
          <w:b/>
          <w:szCs w:val="24"/>
        </w:rPr>
        <w:t>Augustin KABUYA TSHILUMBA</w:t>
      </w:r>
      <w:r w:rsidRPr="0029544D">
        <w:rPr>
          <w:rFonts w:ascii="Tahoma" w:eastAsia="Tahoma" w:hAnsi="Tahoma" w:cs="Tahoma"/>
          <w:szCs w:val="24"/>
        </w:rPr>
        <w:t xml:space="preserve">, dont le siège social est situé au n°2600, Petit boulevard Lumumba, quartier Résidentiel  à Kinshasa/Limete </w:t>
      </w:r>
      <w:r w:rsidRPr="0029544D">
        <w:rPr>
          <w:rFonts w:ascii="Tahoma" w:hAnsi="Tahoma" w:cs="Tahoma"/>
          <w:szCs w:val="24"/>
        </w:rPr>
        <w:t>;</w:t>
      </w:r>
    </w:p>
    <w:p w:rsidR="005D551C" w:rsidRPr="0029544D" w:rsidRDefault="005D551C" w:rsidP="005D551C">
      <w:pPr>
        <w:pStyle w:val="Paragraphedeliste"/>
        <w:spacing w:line="240" w:lineRule="auto"/>
        <w:ind w:right="286" w:firstLine="0"/>
        <w:rPr>
          <w:rFonts w:ascii="Tahoma" w:hAnsi="Tahoma" w:cs="Tahoma"/>
          <w:sz w:val="14"/>
          <w:szCs w:val="25"/>
        </w:rPr>
      </w:pPr>
    </w:p>
    <w:p w:rsidR="005D551C" w:rsidRPr="005D551C" w:rsidRDefault="005D551C" w:rsidP="00DB5514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b/>
          <w:sz w:val="25"/>
          <w:szCs w:val="25"/>
          <w:u w:val="single"/>
        </w:rPr>
      </w:pPr>
      <w:r w:rsidRPr="005D551C">
        <w:rPr>
          <w:b/>
          <w:sz w:val="25"/>
          <w:szCs w:val="25"/>
          <w:u w:val="single"/>
        </w:rPr>
        <w:t>La Co</w:t>
      </w:r>
      <w:r>
        <w:rPr>
          <w:b/>
          <w:sz w:val="25"/>
          <w:szCs w:val="25"/>
          <w:u w:val="single"/>
        </w:rPr>
        <w:t>ur d’</w:t>
      </w:r>
      <w:r w:rsidR="00D800A0">
        <w:rPr>
          <w:b/>
          <w:sz w:val="25"/>
          <w:szCs w:val="25"/>
          <w:u w:val="single"/>
        </w:rPr>
        <w:t>a</w:t>
      </w:r>
      <w:r>
        <w:rPr>
          <w:b/>
          <w:sz w:val="25"/>
          <w:szCs w:val="25"/>
          <w:u w:val="single"/>
        </w:rPr>
        <w:t xml:space="preserve">ppel </w:t>
      </w:r>
      <w:r w:rsidR="00813363">
        <w:rPr>
          <w:b/>
          <w:sz w:val="25"/>
          <w:szCs w:val="25"/>
          <w:u w:val="single"/>
        </w:rPr>
        <w:t>du Sud-Ubangi</w:t>
      </w:r>
      <w:r w:rsidR="00EC0A7C">
        <w:rPr>
          <w:b/>
          <w:sz w:val="25"/>
          <w:szCs w:val="25"/>
          <w:u w:val="single"/>
        </w:rPr>
        <w:t>,</w:t>
      </w:r>
      <w:r w:rsidR="00C93FCE" w:rsidRPr="00A117F3">
        <w:rPr>
          <w:b/>
          <w:sz w:val="25"/>
          <w:szCs w:val="25"/>
        </w:rPr>
        <w:t xml:space="preserve"> </w:t>
      </w:r>
      <w:r w:rsidR="008335B4">
        <w:rPr>
          <w:sz w:val="25"/>
          <w:szCs w:val="25"/>
        </w:rPr>
        <w:t>à Gemena</w:t>
      </w:r>
      <w:r w:rsidR="000766C7">
        <w:rPr>
          <w:sz w:val="25"/>
          <w:szCs w:val="25"/>
        </w:rPr>
        <w:t> ;</w:t>
      </w:r>
    </w:p>
    <w:p w:rsidR="00B64558" w:rsidRPr="00A04652" w:rsidRDefault="00B64558" w:rsidP="00F37022">
      <w:pPr>
        <w:ind w:left="0" w:firstLine="0"/>
        <w:rPr>
          <w:b/>
          <w:i/>
          <w:sz w:val="2"/>
          <w:u w:val="single"/>
        </w:rPr>
      </w:pPr>
    </w:p>
    <w:p w:rsidR="00F37022" w:rsidRPr="0025436C" w:rsidRDefault="00F37022" w:rsidP="00F37022">
      <w:pPr>
        <w:ind w:left="0" w:firstLine="0"/>
        <w:rPr>
          <w:sz w:val="22"/>
        </w:rPr>
      </w:pPr>
    </w:p>
    <w:p w:rsidR="00D27893" w:rsidRPr="00A12542" w:rsidRDefault="00D27893" w:rsidP="00F37022">
      <w:pPr>
        <w:ind w:left="0" w:firstLine="0"/>
      </w:pPr>
    </w:p>
    <w:p w:rsidR="00973F05" w:rsidRPr="004B7B18" w:rsidRDefault="00973F05" w:rsidP="00973F05">
      <w:pPr>
        <w:spacing w:line="276" w:lineRule="auto"/>
        <w:ind w:firstLine="1408"/>
        <w:rPr>
          <w:sz w:val="27"/>
          <w:szCs w:val="27"/>
        </w:rPr>
      </w:pPr>
      <w:r w:rsidRPr="00C01C99">
        <w:rPr>
          <w:rFonts w:ascii="Tahoma" w:hAnsi="Tahoma" w:cs="Tahoma"/>
          <w:sz w:val="25"/>
          <w:szCs w:val="25"/>
        </w:rPr>
        <w:t>L’expédition d’un arrêt rendu en date du</w:t>
      </w:r>
      <w:r w:rsidRPr="00E1207E">
        <w:rPr>
          <w:rFonts w:ascii="Tahoma" w:hAnsi="Tahoma" w:cs="Tahoma"/>
          <w:szCs w:val="25"/>
        </w:rPr>
        <w:t xml:space="preserve"> </w:t>
      </w:r>
      <w:r>
        <w:rPr>
          <w:rFonts w:ascii="Tahoma" w:hAnsi="Tahoma" w:cs="Tahoma"/>
          <w:b/>
          <w:szCs w:val="25"/>
        </w:rPr>
        <w:t>1</w:t>
      </w:r>
      <w:r w:rsidR="00E21F35">
        <w:rPr>
          <w:rFonts w:ascii="Tahoma" w:hAnsi="Tahoma" w:cs="Tahoma"/>
          <w:b/>
          <w:szCs w:val="25"/>
        </w:rPr>
        <w:t>6</w:t>
      </w:r>
      <w:r w:rsidRPr="00E1207E">
        <w:rPr>
          <w:rFonts w:ascii="Tahoma" w:hAnsi="Tahoma" w:cs="Tahoma"/>
          <w:b/>
          <w:szCs w:val="25"/>
        </w:rPr>
        <w:t xml:space="preserve"> </w:t>
      </w:r>
      <w:r>
        <w:rPr>
          <w:rFonts w:ascii="Tahoma" w:hAnsi="Tahoma" w:cs="Tahoma"/>
          <w:b/>
          <w:szCs w:val="25"/>
        </w:rPr>
        <w:t>avril</w:t>
      </w:r>
      <w:r w:rsidRPr="00E1207E">
        <w:rPr>
          <w:rFonts w:ascii="Tahoma" w:hAnsi="Tahoma" w:cs="Tahoma"/>
          <w:b/>
          <w:szCs w:val="25"/>
        </w:rPr>
        <w:t xml:space="preserve"> 202</w:t>
      </w:r>
      <w:r>
        <w:rPr>
          <w:rFonts w:ascii="Tahoma" w:hAnsi="Tahoma" w:cs="Tahoma"/>
          <w:b/>
          <w:szCs w:val="25"/>
        </w:rPr>
        <w:t>4</w:t>
      </w:r>
      <w:r w:rsidRPr="00E1207E">
        <w:rPr>
          <w:rFonts w:ascii="Tahoma" w:hAnsi="Tahoma" w:cs="Tahoma"/>
          <w:szCs w:val="25"/>
        </w:rPr>
        <w:t xml:space="preserve"> </w:t>
      </w:r>
      <w:r w:rsidRPr="00C01C99">
        <w:rPr>
          <w:rFonts w:ascii="Tahoma" w:hAnsi="Tahoma" w:cs="Tahoma"/>
          <w:sz w:val="25"/>
          <w:szCs w:val="25"/>
        </w:rPr>
        <w:t>par le Conseil</w:t>
      </w:r>
      <w:r w:rsidRPr="00E1207E">
        <w:rPr>
          <w:rFonts w:ascii="Tahoma" w:hAnsi="Tahoma" w:cs="Tahoma"/>
          <w:szCs w:val="25"/>
        </w:rPr>
        <w:t xml:space="preserve"> </w:t>
      </w:r>
      <w:r w:rsidRPr="00C01C99">
        <w:rPr>
          <w:rFonts w:ascii="Tahoma" w:hAnsi="Tahoma" w:cs="Tahoma"/>
          <w:sz w:val="25"/>
          <w:szCs w:val="25"/>
        </w:rPr>
        <w:t>d’Etat</w:t>
      </w:r>
      <w:r w:rsidRPr="00C01C99">
        <w:rPr>
          <w:rFonts w:ascii="Tahoma" w:hAnsi="Tahoma" w:cs="Tahoma"/>
          <w:b/>
          <w:sz w:val="25"/>
          <w:szCs w:val="25"/>
        </w:rPr>
        <w:t xml:space="preserve">, </w:t>
      </w:r>
      <w:r w:rsidRPr="00C01C99">
        <w:rPr>
          <w:rFonts w:ascii="Tahoma" w:hAnsi="Tahoma" w:cs="Tahoma"/>
          <w:sz w:val="25"/>
          <w:szCs w:val="25"/>
        </w:rPr>
        <w:t xml:space="preserve">siégeant en matière de contentieux </w:t>
      </w:r>
      <w:r>
        <w:rPr>
          <w:rFonts w:ascii="Tahoma" w:hAnsi="Tahoma" w:cs="Tahoma"/>
          <w:sz w:val="25"/>
          <w:szCs w:val="25"/>
        </w:rPr>
        <w:t xml:space="preserve">des résultats des </w:t>
      </w:r>
      <w:r w:rsidRPr="00C01C99">
        <w:rPr>
          <w:rFonts w:ascii="Tahoma" w:hAnsi="Tahoma" w:cs="Tahoma"/>
          <w:sz w:val="25"/>
          <w:szCs w:val="25"/>
        </w:rPr>
        <w:t>é</w:t>
      </w:r>
      <w:r>
        <w:rPr>
          <w:rFonts w:ascii="Tahoma" w:hAnsi="Tahoma" w:cs="Tahoma"/>
          <w:sz w:val="25"/>
          <w:szCs w:val="25"/>
        </w:rPr>
        <w:t xml:space="preserve">lections des députés provinciaux </w:t>
      </w:r>
      <w:r w:rsidRPr="00C01C99">
        <w:rPr>
          <w:rFonts w:ascii="Tahoma" w:hAnsi="Tahoma" w:cs="Tahoma"/>
          <w:sz w:val="25"/>
          <w:szCs w:val="25"/>
        </w:rPr>
        <w:t>en appel</w:t>
      </w:r>
      <w:r w:rsidRPr="00E1207E">
        <w:rPr>
          <w:rFonts w:ascii="Tahoma" w:hAnsi="Tahoma" w:cs="Tahoma"/>
          <w:szCs w:val="25"/>
        </w:rPr>
        <w:t xml:space="preserve">, </w:t>
      </w:r>
      <w:r>
        <w:rPr>
          <w:rFonts w:ascii="Tahoma" w:hAnsi="Tahoma" w:cs="Tahoma"/>
          <w:b/>
          <w:szCs w:val="25"/>
        </w:rPr>
        <w:t>sous RE</w:t>
      </w:r>
      <w:r w:rsidRPr="00E1207E">
        <w:rPr>
          <w:rFonts w:ascii="Tahoma" w:hAnsi="Tahoma" w:cs="Tahoma"/>
          <w:b/>
          <w:szCs w:val="25"/>
        </w:rPr>
        <w:t>A.</w:t>
      </w:r>
      <w:r>
        <w:rPr>
          <w:rFonts w:ascii="Tahoma" w:hAnsi="Tahoma" w:cs="Tahoma"/>
          <w:b/>
          <w:szCs w:val="25"/>
        </w:rPr>
        <w:t>33</w:t>
      </w:r>
      <w:r w:rsidR="00D24E49">
        <w:rPr>
          <w:rFonts w:ascii="Tahoma" w:hAnsi="Tahoma" w:cs="Tahoma"/>
          <w:b/>
          <w:szCs w:val="25"/>
        </w:rPr>
        <w:t>6</w:t>
      </w:r>
      <w:r w:rsidRPr="00E1207E">
        <w:rPr>
          <w:rFonts w:ascii="Tahoma" w:hAnsi="Tahoma" w:cs="Tahoma"/>
          <w:szCs w:val="25"/>
        </w:rPr>
        <w:t>, en cause</w:t>
      </w:r>
      <w:r w:rsidRPr="00E1207E">
        <w:rPr>
          <w:szCs w:val="25"/>
        </w:rPr>
        <w:t> </w:t>
      </w:r>
      <w:r>
        <w:rPr>
          <w:sz w:val="25"/>
          <w:szCs w:val="25"/>
        </w:rPr>
        <w:t xml:space="preserve">: </w:t>
      </w:r>
      <w:r>
        <w:rPr>
          <w:rFonts w:ascii="Lucida Handwriting" w:hAnsi="Lucida Handwriting" w:cs="Tahoma"/>
          <w:b/>
          <w:sz w:val="27"/>
          <w:szCs w:val="27"/>
        </w:rPr>
        <w:t>Le Regroupement politique </w:t>
      </w:r>
      <w:r w:rsidR="0025436C">
        <w:rPr>
          <w:rFonts w:ascii="Lucida Handwriting" w:hAnsi="Lucida Handwriting" w:cs="Tahoma"/>
          <w:b/>
          <w:sz w:val="27"/>
          <w:szCs w:val="27"/>
        </w:rPr>
        <w:t>A</w:t>
      </w:r>
      <w:r w:rsidR="00D24E49">
        <w:rPr>
          <w:rFonts w:ascii="Lucida Handwriting" w:hAnsi="Lucida Handwriting" w:cs="Tahoma"/>
          <w:b/>
          <w:sz w:val="27"/>
          <w:szCs w:val="27"/>
        </w:rPr>
        <w:t xml:space="preserve"> Nous de Bâtir le Congo</w:t>
      </w:r>
      <w:r>
        <w:rPr>
          <w:rFonts w:ascii="Lucida Handwriting" w:hAnsi="Lucida Handwriting" w:cs="Tahoma"/>
          <w:b/>
          <w:sz w:val="27"/>
          <w:szCs w:val="27"/>
        </w:rPr>
        <w:t>, « A</w:t>
      </w:r>
      <w:r w:rsidR="00D24E49">
        <w:rPr>
          <w:rFonts w:ascii="Lucida Handwriting" w:hAnsi="Lucida Handwriting" w:cs="Tahoma"/>
          <w:b/>
          <w:sz w:val="27"/>
          <w:szCs w:val="27"/>
        </w:rPr>
        <w:t>N</w:t>
      </w:r>
      <w:r>
        <w:rPr>
          <w:rFonts w:ascii="Lucida Handwriting" w:hAnsi="Lucida Handwriting" w:cs="Tahoma"/>
          <w:b/>
          <w:sz w:val="27"/>
          <w:szCs w:val="27"/>
        </w:rPr>
        <w:t xml:space="preserve">B» en sigle, </w:t>
      </w:r>
      <w:r w:rsidRPr="00EB42D6">
        <w:rPr>
          <w:rFonts w:ascii="Tahoma" w:hAnsi="Tahoma" w:cs="Tahoma"/>
          <w:sz w:val="26"/>
          <w:szCs w:val="26"/>
        </w:rPr>
        <w:t>contre</w:t>
      </w:r>
      <w:r>
        <w:rPr>
          <w:sz w:val="25"/>
          <w:szCs w:val="25"/>
        </w:rPr>
        <w:t xml:space="preserve"> </w:t>
      </w:r>
      <w:r w:rsidRPr="004B7B18">
        <w:rPr>
          <w:rFonts w:ascii="Lucida Handwriting" w:hAnsi="Lucida Handwriting" w:cs="Tahoma"/>
          <w:b/>
          <w:sz w:val="27"/>
          <w:szCs w:val="27"/>
        </w:rPr>
        <w:t xml:space="preserve">Le  </w:t>
      </w:r>
      <w:r w:rsidR="006E09B8">
        <w:rPr>
          <w:rFonts w:ascii="Lucida Handwriting" w:hAnsi="Lucida Handwriting" w:cs="Tahoma"/>
          <w:b/>
          <w:sz w:val="27"/>
          <w:szCs w:val="27"/>
        </w:rPr>
        <w:t>Parti</w:t>
      </w:r>
      <w:r w:rsidR="00A2631A" w:rsidRPr="00A2631A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6E09B8">
        <w:rPr>
          <w:rFonts w:ascii="Lucida Handwriting" w:hAnsi="Lucida Handwriting" w:cs="Tahoma"/>
          <w:b/>
          <w:sz w:val="27"/>
          <w:szCs w:val="27"/>
        </w:rPr>
        <w:t xml:space="preserve">politique </w:t>
      </w:r>
      <w:r w:rsidR="006E09B8" w:rsidRPr="006E09B8">
        <w:rPr>
          <w:rFonts w:ascii="Lucida Handwriting" w:hAnsi="Lucida Handwriting" w:cs="Tahoma"/>
          <w:b/>
          <w:sz w:val="27"/>
          <w:szCs w:val="27"/>
        </w:rPr>
        <w:t xml:space="preserve">Union pour la Démocratie et le Progrès Social, </w:t>
      </w:r>
      <w:r w:rsidR="0029544D">
        <w:rPr>
          <w:rFonts w:ascii="Lucida Handwriting" w:hAnsi="Lucida Handwriting" w:cs="Tahoma"/>
          <w:b/>
          <w:sz w:val="27"/>
          <w:szCs w:val="27"/>
        </w:rPr>
        <w:t>« </w:t>
      </w:r>
      <w:r w:rsidR="006E09B8" w:rsidRPr="006E09B8">
        <w:rPr>
          <w:rFonts w:ascii="Lucida Handwriting" w:hAnsi="Lucida Handwriting" w:cs="Tahoma"/>
          <w:b/>
          <w:sz w:val="27"/>
          <w:szCs w:val="27"/>
        </w:rPr>
        <w:t>UDPS/TSHISEKEDI</w:t>
      </w:r>
      <w:r w:rsidR="0029544D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A2631A" w:rsidRPr="00A2631A">
        <w:rPr>
          <w:rFonts w:ascii="Lucida Handwriting" w:hAnsi="Lucida Handwriting" w:cs="Tahoma"/>
          <w:b/>
          <w:sz w:val="27"/>
          <w:szCs w:val="27"/>
        </w:rPr>
        <w:t xml:space="preserve">» en </w:t>
      </w:r>
      <w:r w:rsidR="00A2631A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A2631A" w:rsidRPr="00A2631A">
        <w:rPr>
          <w:rFonts w:ascii="Lucida Handwriting" w:hAnsi="Lucida Handwriting" w:cs="Tahoma"/>
          <w:b/>
          <w:sz w:val="27"/>
          <w:szCs w:val="27"/>
        </w:rPr>
        <w:t>sigle</w:t>
      </w:r>
      <w:r w:rsidRPr="004B7B18">
        <w:rPr>
          <w:rFonts w:ascii="Lucida Handwriting" w:hAnsi="Lucida Handwriting" w:cs="Tahoma"/>
          <w:b/>
          <w:sz w:val="27"/>
          <w:szCs w:val="27"/>
        </w:rPr>
        <w:t> </w:t>
      </w:r>
      <w:r>
        <w:rPr>
          <w:rFonts w:ascii="Lucida Handwriting" w:hAnsi="Lucida Handwriting" w:cs="Tahoma"/>
          <w:b/>
          <w:sz w:val="27"/>
          <w:szCs w:val="27"/>
        </w:rPr>
        <w:t xml:space="preserve">et  la  CENI </w:t>
      </w:r>
      <w:r w:rsidR="009878E6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Pr="004B7B18">
        <w:rPr>
          <w:rFonts w:ascii="Lucida Handwriting" w:hAnsi="Lucida Handwriting" w:cs="Tahoma"/>
          <w:b/>
          <w:sz w:val="27"/>
          <w:szCs w:val="27"/>
        </w:rPr>
        <w:t xml:space="preserve">; </w:t>
      </w:r>
    </w:p>
    <w:p w:rsidR="00600FDB" w:rsidRPr="0005109D" w:rsidRDefault="00A364B9" w:rsidP="00600FDB">
      <w:pPr>
        <w:spacing w:after="19" w:line="259" w:lineRule="auto"/>
        <w:ind w:left="1418" w:firstLine="0"/>
        <w:jc w:val="left"/>
        <w:rPr>
          <w:sz w:val="12"/>
        </w:rPr>
      </w:pPr>
      <w:r>
        <w:t xml:space="preserve"> </w:t>
      </w:r>
    </w:p>
    <w:p w:rsidR="008F3D3A" w:rsidRPr="00A64AAC" w:rsidRDefault="008F3D3A" w:rsidP="00FD3A66">
      <w:pPr>
        <w:ind w:left="1428" w:hanging="152"/>
        <w:rPr>
          <w:sz w:val="8"/>
          <w:szCs w:val="25"/>
        </w:rPr>
      </w:pPr>
    </w:p>
    <w:p w:rsidR="00600FDB" w:rsidRDefault="00FD3A66" w:rsidP="00FD3A66">
      <w:pPr>
        <w:ind w:left="1428" w:hanging="152"/>
        <w:rPr>
          <w:sz w:val="25"/>
          <w:szCs w:val="25"/>
        </w:rPr>
      </w:pPr>
      <w:r w:rsidRPr="00FD3A66">
        <w:rPr>
          <w:sz w:val="25"/>
          <w:szCs w:val="25"/>
        </w:rPr>
        <w:t xml:space="preserve">Et pour que les signifiés n’en ignorent, je leur ai ; </w:t>
      </w:r>
    </w:p>
    <w:p w:rsidR="009D7427" w:rsidRPr="008F3D3A" w:rsidRDefault="009D7427" w:rsidP="00600FDB">
      <w:pPr>
        <w:spacing w:after="0" w:line="240" w:lineRule="auto"/>
        <w:ind w:left="0" w:firstLine="0"/>
        <w:rPr>
          <w:b/>
          <w:sz w:val="36"/>
          <w:szCs w:val="25"/>
          <w:u w:val="single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1</w:t>
      </w:r>
      <w:r w:rsidRPr="00FD3A66">
        <w:rPr>
          <w:b/>
          <w:i/>
          <w:sz w:val="25"/>
          <w:szCs w:val="25"/>
          <w:u w:val="single"/>
          <w:vertAlign w:val="superscript"/>
        </w:rPr>
        <w:t>er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0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A81AE7" w:rsidRDefault="00FD3A66" w:rsidP="00FD3A66">
      <w:pPr>
        <w:spacing w:after="0" w:line="240" w:lineRule="auto"/>
        <w:rPr>
          <w:szCs w:val="24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2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0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D3A66" w:rsidRDefault="00FD3A66" w:rsidP="00FD3A66">
      <w:pPr>
        <w:spacing w:after="0" w:line="240" w:lineRule="auto"/>
        <w:ind w:left="0" w:firstLine="0"/>
        <w:rPr>
          <w:b/>
          <w:i/>
          <w:sz w:val="20"/>
          <w:szCs w:val="24"/>
          <w:u w:val="single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3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2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B1DBF" w:rsidRDefault="00FD3A66" w:rsidP="00FD3A66">
      <w:pPr>
        <w:ind w:left="0" w:firstLine="0"/>
        <w:rPr>
          <w:rFonts w:ascii="Lucida Handwriting" w:hAnsi="Lucida Handwriting"/>
          <w:sz w:val="10"/>
        </w:rPr>
      </w:pPr>
    </w:p>
    <w:p w:rsidR="0000298B" w:rsidRPr="00F64969" w:rsidRDefault="0000298B" w:rsidP="00FD3A66">
      <w:pPr>
        <w:spacing w:after="0" w:line="240" w:lineRule="auto"/>
        <w:rPr>
          <w:sz w:val="18"/>
          <w:szCs w:val="25"/>
        </w:rPr>
      </w:pPr>
    </w:p>
    <w:p w:rsidR="00D90EFF" w:rsidRDefault="00D90EFF" w:rsidP="00D90EFF">
      <w:pPr>
        <w:ind w:left="-5"/>
        <w:rPr>
          <w:rFonts w:ascii="Tahoma" w:hAnsi="Tahoma" w:cs="Tahoma"/>
          <w:sz w:val="26"/>
          <w:szCs w:val="26"/>
        </w:rPr>
      </w:pPr>
      <w:r w:rsidRPr="00D90EFF">
        <w:rPr>
          <w:rFonts w:ascii="Tahoma" w:hAnsi="Tahoma" w:cs="Tahoma"/>
          <w:sz w:val="26"/>
          <w:szCs w:val="26"/>
        </w:rPr>
        <w:t xml:space="preserve">Laissé à chacun copie du présent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exploit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>et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 celle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>d</w:t>
      </w:r>
      <w:r>
        <w:rPr>
          <w:rFonts w:ascii="Tahoma" w:hAnsi="Tahoma" w:cs="Tahoma"/>
          <w:sz w:val="26"/>
          <w:szCs w:val="26"/>
        </w:rPr>
        <w:t>udit  arrêt</w:t>
      </w:r>
      <w:r w:rsidRPr="00D90EFF">
        <w:rPr>
          <w:rFonts w:ascii="Tahoma" w:hAnsi="Tahoma" w:cs="Tahoma"/>
          <w:sz w:val="26"/>
          <w:szCs w:val="26"/>
        </w:rPr>
        <w:t>.</w:t>
      </w:r>
    </w:p>
    <w:p w:rsidR="0041474A" w:rsidRPr="0041474A" w:rsidRDefault="0041474A" w:rsidP="00D90EFF">
      <w:pPr>
        <w:ind w:left="-5"/>
        <w:rPr>
          <w:rFonts w:ascii="Tahoma" w:hAnsi="Tahoma" w:cs="Tahoma"/>
          <w:sz w:val="4"/>
          <w:szCs w:val="26"/>
        </w:rPr>
      </w:pPr>
    </w:p>
    <w:p w:rsidR="00107C4A" w:rsidRPr="00515A0D" w:rsidRDefault="00107C4A" w:rsidP="00323A2E">
      <w:pPr>
        <w:ind w:left="0" w:firstLine="0"/>
        <w:rPr>
          <w:sz w:val="14"/>
        </w:rPr>
      </w:pPr>
    </w:p>
    <w:p w:rsidR="009022CE" w:rsidRPr="000942F8" w:rsidRDefault="000942F8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0942F8">
        <w:rPr>
          <w:sz w:val="26"/>
          <w:szCs w:val="26"/>
        </w:rPr>
        <w:t>Dont acte.</w:t>
      </w:r>
      <w:r w:rsidR="00A364B9" w:rsidRPr="000942F8">
        <w:rPr>
          <w:sz w:val="26"/>
          <w:szCs w:val="26"/>
        </w:rPr>
        <w:t xml:space="preserve"> </w:t>
      </w:r>
    </w:p>
    <w:p w:rsidR="00336175" w:rsidRPr="007C1C71" w:rsidRDefault="00336175">
      <w:pPr>
        <w:spacing w:after="0" w:line="259" w:lineRule="auto"/>
        <w:ind w:left="366" w:right="362"/>
        <w:jc w:val="center"/>
        <w:rPr>
          <w:sz w:val="22"/>
        </w:rPr>
      </w:pPr>
    </w:p>
    <w:p w:rsidR="007F53A3" w:rsidRPr="009613D6" w:rsidRDefault="007F53A3" w:rsidP="007F53A3">
      <w:pPr>
        <w:ind w:left="-5" w:right="708" w:firstLine="572"/>
        <w:rPr>
          <w:sz w:val="10"/>
          <w:szCs w:val="16"/>
        </w:rPr>
      </w:pPr>
      <w:r w:rsidRPr="00275B2F">
        <w:rPr>
          <w:b/>
          <w:i/>
          <w:sz w:val="25"/>
          <w:szCs w:val="25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</w:t>
      </w:r>
      <w:r>
        <w:rPr>
          <w:b/>
          <w:i/>
          <w:szCs w:val="24"/>
          <w:u w:val="single"/>
        </w:rPr>
        <w:t>L’</w:t>
      </w:r>
      <w:proofErr w:type="spellStart"/>
      <w:r>
        <w:rPr>
          <w:b/>
          <w:i/>
          <w:szCs w:val="24"/>
          <w:u w:val="single"/>
        </w:rPr>
        <w:t>Huissier</w:t>
      </w:r>
      <w:proofErr w:type="gramStart"/>
      <w:r>
        <w:rPr>
          <w:szCs w:val="24"/>
        </w:rPr>
        <w:t>,</w:t>
      </w:r>
      <w:r w:rsidRPr="009F6856">
        <w:rPr>
          <w:sz w:val="10"/>
          <w:szCs w:val="16"/>
        </w:rPr>
        <w:t>pk</w:t>
      </w:r>
      <w:proofErr w:type="spellEnd"/>
      <w:proofErr w:type="gramEnd"/>
    </w:p>
    <w:p w:rsidR="007F53A3" w:rsidRPr="00531A7F" w:rsidRDefault="007F53A3" w:rsidP="007F53A3">
      <w:pPr>
        <w:ind w:left="-5" w:right="708" w:firstLine="572"/>
        <w:rPr>
          <w:sz w:val="44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531A7F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6"/>
        </w:rPr>
      </w:pPr>
    </w:p>
    <w:p w:rsidR="007F53A3" w:rsidRPr="00531A7F" w:rsidRDefault="007F53A3" w:rsidP="007F53A3">
      <w:pPr>
        <w:pStyle w:val="Paragraphedeliste"/>
        <w:spacing w:after="117" w:line="259" w:lineRule="auto"/>
        <w:ind w:left="1134" w:firstLine="0"/>
        <w:jc w:val="left"/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36"/>
        </w:rPr>
      </w:pPr>
    </w:p>
    <w:p w:rsidR="00531A7F" w:rsidRPr="00531A7F" w:rsidRDefault="00531A7F" w:rsidP="007F53A3">
      <w:pPr>
        <w:pStyle w:val="Paragraphedeliste"/>
        <w:spacing w:after="117" w:line="259" w:lineRule="auto"/>
        <w:ind w:left="1134" w:firstLine="0"/>
        <w:jc w:val="left"/>
        <w:rPr>
          <w:sz w:val="2"/>
        </w:rPr>
      </w:pPr>
    </w:p>
    <w:p w:rsidR="0000298B" w:rsidRDefault="0000298B" w:rsidP="00531A7F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9022CE" w:rsidRPr="00107C4A" w:rsidRDefault="009022CE" w:rsidP="00107C4A">
      <w:pPr>
        <w:ind w:left="0" w:right="708" w:firstLine="0"/>
      </w:pPr>
    </w:p>
    <w:sectPr w:rsidR="009022CE" w:rsidRPr="00107C4A" w:rsidSect="00323A2E">
      <w:headerReference w:type="even" r:id="rId8"/>
      <w:headerReference w:type="default" r:id="rId9"/>
      <w:footerReference w:type="default" r:id="rId10"/>
      <w:pgSz w:w="11906" w:h="16838"/>
      <w:pgMar w:top="709" w:right="1129" w:bottom="851" w:left="141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77A3" w:rsidRDefault="006877A3" w:rsidP="006D1B3B">
      <w:pPr>
        <w:spacing w:after="0" w:line="240" w:lineRule="auto"/>
      </w:pPr>
      <w:r>
        <w:separator/>
      </w:r>
    </w:p>
  </w:endnote>
  <w:endnote w:type="continuationSeparator" w:id="0">
    <w:p w:rsidR="006877A3" w:rsidRDefault="006877A3" w:rsidP="006D1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B3B" w:rsidRDefault="006D1B3B" w:rsidP="00F52BC8">
    <w:pPr>
      <w:pStyle w:val="Pieddepage"/>
      <w:ind w:left="0" w:firstLine="0"/>
      <w:jc w:val="center"/>
    </w:pPr>
  </w:p>
  <w:p w:rsidR="00C150CC" w:rsidRDefault="00C150CC" w:rsidP="00C150CC">
    <w:pPr>
      <w:pStyle w:val="Pieddepage"/>
      <w:ind w:left="0" w:firstLine="0"/>
    </w:pPr>
  </w:p>
  <w:p w:rsidR="00C150CC" w:rsidRDefault="00C150CC" w:rsidP="00C150CC">
    <w:pPr>
      <w:pStyle w:val="Pieddepage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77A3" w:rsidRDefault="006877A3" w:rsidP="006D1B3B">
      <w:pPr>
        <w:spacing w:after="0" w:line="240" w:lineRule="auto"/>
      </w:pPr>
      <w:r>
        <w:separator/>
      </w:r>
    </w:p>
  </w:footnote>
  <w:footnote w:type="continuationSeparator" w:id="0">
    <w:p w:rsidR="006877A3" w:rsidRDefault="006877A3" w:rsidP="006D1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488084217"/>
      <w:docPartObj>
        <w:docPartGallery w:val="Page Numbers (Top of Page)"/>
        <w:docPartUnique/>
      </w:docPartObj>
    </w:sdtPr>
    <w:sdtEndPr/>
    <w:sdtContent>
      <w:p w:rsidR="00B64558" w:rsidRPr="00C62F9F" w:rsidRDefault="001E583A" w:rsidP="00C62F9F">
        <w:pPr>
          <w:ind w:left="1428" w:firstLine="2541"/>
          <w:rPr>
            <w:sz w:val="25"/>
            <w:szCs w:val="25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begin"/>
        </w:r>
        <w:r w:rsidR="00B64558">
          <w:instrText>PAGE    \* MERGEFORMAT</w:instrTex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9D6178" w:rsidRPr="009D6178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  <w:r w:rsidR="00600FDB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        </w:t>
        </w:r>
        <w:r w:rsidR="00600FDB" w:rsidRPr="009D7427">
          <w:rPr>
            <w:rFonts w:ascii="Lucida Handwriting" w:hAnsi="Lucida Handwriting"/>
            <w:b/>
            <w:sz w:val="32"/>
            <w:szCs w:val="26"/>
          </w:rPr>
          <w:t>REA.</w:t>
        </w:r>
        <w:r w:rsidR="00FF4423">
          <w:rPr>
            <w:rFonts w:ascii="Lucida Handwriting" w:hAnsi="Lucida Handwriting"/>
            <w:b/>
            <w:sz w:val="32"/>
            <w:szCs w:val="26"/>
          </w:rPr>
          <w:t>3</w:t>
        </w:r>
        <w:r w:rsidR="00C44A46">
          <w:rPr>
            <w:rFonts w:ascii="Lucida Handwriting" w:hAnsi="Lucida Handwriting"/>
            <w:b/>
            <w:sz w:val="32"/>
            <w:szCs w:val="26"/>
          </w:rPr>
          <w:t>3</w:t>
        </w:r>
        <w:r w:rsidR="00D24E49">
          <w:rPr>
            <w:rFonts w:ascii="Lucida Handwriting" w:hAnsi="Lucida Handwriting"/>
            <w:b/>
            <w:sz w:val="32"/>
            <w:szCs w:val="26"/>
          </w:rPr>
          <w:t>6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5514" w:rsidRPr="006408D4" w:rsidRDefault="00DB5514" w:rsidP="00DB5514">
    <w:pPr>
      <w:spacing w:after="37" w:line="240" w:lineRule="auto"/>
      <w:ind w:left="-5"/>
      <w:rPr>
        <w:b/>
      </w:rPr>
    </w:pPr>
    <w:r w:rsidRPr="006408D4">
      <w:rPr>
        <w:b/>
      </w:rPr>
      <w:t xml:space="preserve">REPUBLIQUE DEMOCRATIQUE DU CONGO </w:t>
    </w:r>
  </w:p>
  <w:p w:rsidR="00DB5514" w:rsidRDefault="00DB5514" w:rsidP="00DB5514">
    <w:pPr>
      <w:spacing w:line="240" w:lineRule="auto"/>
      <w:ind w:left="0" w:firstLine="1134"/>
      <w:jc w:val="left"/>
      <w:rPr>
        <w:rFonts w:ascii="Bodoni MT Black" w:eastAsia="Berlin Sans FB" w:hAnsi="Bodoni MT Black" w:cs="Berlin Sans FB"/>
        <w:b/>
        <w:sz w:val="28"/>
      </w:rPr>
    </w:pPr>
    <w:r w:rsidRPr="00BD43D5">
      <w:rPr>
        <w:rFonts w:ascii="Calibri" w:eastAsia="Calibri" w:hAnsi="Calibri" w:cs="Calibri"/>
        <w:noProof/>
        <w:sz w:val="22"/>
      </w:rPr>
      <w:drawing>
        <wp:anchor distT="0" distB="0" distL="114300" distR="114300" simplePos="0" relativeHeight="251659264" behindDoc="1" locked="0" layoutInCell="1" allowOverlap="1" wp14:anchorId="56DC116C" wp14:editId="53954788">
          <wp:simplePos x="0" y="0"/>
          <wp:positionH relativeFrom="column">
            <wp:posOffset>1100455</wp:posOffset>
          </wp:positionH>
          <wp:positionV relativeFrom="paragraph">
            <wp:posOffset>216204</wp:posOffset>
          </wp:positionV>
          <wp:extent cx="767715" cy="664210"/>
          <wp:effectExtent l="0" t="0" r="13335" b="25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67715" cy="664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C372A">
      <w:rPr>
        <w:rFonts w:ascii="Broadway" w:eastAsia="Berlin Sans FB" w:hAnsi="Broadway" w:cs="Berlin Sans FB"/>
        <w:b/>
        <w:sz w:val="28"/>
      </w:rPr>
      <w:t>C</w:t>
    </w:r>
    <w:r>
      <w:rPr>
        <w:rFonts w:ascii="Berlin Sans FB" w:eastAsia="Berlin Sans FB" w:hAnsi="Berlin Sans FB" w:cs="Berlin Sans FB"/>
        <w:b/>
        <w:sz w:val="28"/>
      </w:rPr>
      <w:t>ON</w:t>
    </w:r>
    <w:r w:rsidRPr="003C372A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</w:t>
    </w:r>
    <w:r w:rsidRPr="003C372A">
      <w:rPr>
        <w:rFonts w:ascii="Berlin Sans FB" w:eastAsia="Berlin Sans FB" w:hAnsi="Berlin Sans FB" w:cs="Berlin Sans FB"/>
        <w:b/>
        <w:sz w:val="18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I</w:t>
    </w:r>
    <w:r w:rsidRPr="003C372A">
      <w:rPr>
        <w:rFonts w:ascii="Berlin Sans FB" w:eastAsia="Berlin Sans FB" w:hAnsi="Berlin Sans FB" w:cs="Berlin Sans FB"/>
        <w:b/>
        <w:sz w:val="16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L  D’</w:t>
    </w:r>
    <w:r w:rsidRPr="003C372A">
      <w:rPr>
        <w:rFonts w:ascii="Bodoni MT Black" w:eastAsia="Berlin Sans FB" w:hAnsi="Bodoni MT Black" w:cs="Berlin Sans FB"/>
        <w:b/>
        <w:sz w:val="29"/>
        <w:szCs w:val="29"/>
      </w:rPr>
      <w:t>E</w:t>
    </w:r>
    <w:r>
      <w:rPr>
        <w:rFonts w:ascii="Berlin Sans FB" w:eastAsia="Berlin Sans FB" w:hAnsi="Berlin Sans FB" w:cs="Berlin Sans FB"/>
        <w:b/>
        <w:sz w:val="28"/>
      </w:rPr>
      <w:t>T</w:t>
    </w:r>
    <w:r w:rsidRPr="003C372A">
      <w:rPr>
        <w:rFonts w:ascii="Broadway" w:eastAsia="Berlin Sans FB" w:hAnsi="Broadway" w:cs="Berlin Sans FB"/>
        <w:b/>
        <w:sz w:val="28"/>
      </w:rPr>
      <w:t>A</w:t>
    </w:r>
    <w:r w:rsidRPr="003C372A">
      <w:rPr>
        <w:rFonts w:ascii="Bodoni MT Black" w:eastAsia="Berlin Sans FB" w:hAnsi="Bodoni MT Black" w:cs="Berlin Sans FB"/>
        <w:b/>
        <w:sz w:val="28"/>
      </w:rPr>
      <w:t>T</w:t>
    </w:r>
  </w:p>
  <w:p w:rsidR="00B64558" w:rsidRPr="00CA6D9A" w:rsidRDefault="00B64558" w:rsidP="00B64558">
    <w:pPr>
      <w:spacing w:after="37"/>
      <w:ind w:left="-5"/>
      <w:rPr>
        <w:b/>
        <w:sz w:val="16"/>
      </w:rPr>
    </w:pPr>
  </w:p>
  <w:p w:rsidR="00BD43D5" w:rsidRPr="00BD43D5" w:rsidRDefault="00BD43D5" w:rsidP="003C372A">
    <w:pPr>
      <w:spacing w:line="259" w:lineRule="auto"/>
      <w:ind w:left="0" w:firstLine="1134"/>
      <w:jc w:val="left"/>
      <w:rPr>
        <w:rFonts w:ascii="Bodoni MT Black" w:eastAsia="Berlin Sans FB" w:hAnsi="Bodoni MT Black" w:cs="Berlin Sans FB"/>
        <w:b/>
        <w:sz w:val="32"/>
      </w:rPr>
    </w:pPr>
  </w:p>
  <w:p w:rsidR="00BD43D5" w:rsidRPr="00BB6398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6"/>
        <w:szCs w:val="28"/>
        <w:lang w:eastAsia="en-US"/>
      </w:rPr>
    </w:pPr>
  </w:p>
  <w:p w:rsidR="00BD43D5" w:rsidRPr="00DB5514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2"/>
        <w:szCs w:val="28"/>
        <w:lang w:eastAsia="en-US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8"/>
        <w:szCs w:val="28"/>
        <w:lang w:eastAsia="en-US"/>
      </w:rPr>
    </w:pPr>
  </w:p>
  <w:p w:rsidR="006D1B3B" w:rsidRPr="00B64558" w:rsidRDefault="00C57ABE" w:rsidP="007A0FB9">
    <w:pPr>
      <w:pStyle w:val="Titre1"/>
      <w:ind w:firstLine="567"/>
      <w:jc w:val="left"/>
      <w:rPr>
        <w:b/>
        <w:i w:val="0"/>
        <w:sz w:val="26"/>
        <w:szCs w:val="26"/>
        <w:u w:val="none"/>
      </w:rPr>
    </w:pPr>
    <w:r w:rsidRPr="00BD43D5">
      <w:rPr>
        <w:rFonts w:ascii="Trebuchet MS" w:eastAsia="Tahoma" w:hAnsi="Trebuchet MS" w:cs="Tahoma"/>
        <w:i w:val="0"/>
        <w:sz w:val="28"/>
      </w:rPr>
      <w:t xml:space="preserve">SECTION </w:t>
    </w:r>
    <w:r w:rsidR="00B64558" w:rsidRPr="00BD43D5">
      <w:rPr>
        <w:rFonts w:ascii="Trebuchet MS" w:eastAsia="Tahoma" w:hAnsi="Trebuchet MS" w:cs="Tahoma"/>
        <w:i w:val="0"/>
        <w:sz w:val="28"/>
      </w:rPr>
      <w:t>DU CONTENTIEUX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ab/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        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7A0FB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     </w:t>
    </w:r>
    <w:r w:rsidR="00BD43D5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2C134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9D7427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2C1348" w:rsidRPr="00BD43D5">
      <w:rPr>
        <w:b/>
        <w:i w:val="0"/>
        <w:sz w:val="32"/>
        <w:szCs w:val="26"/>
      </w:rPr>
      <w:t>R</w:t>
    </w:r>
    <w:r w:rsidR="00DB5514">
      <w:rPr>
        <w:b/>
        <w:i w:val="0"/>
        <w:sz w:val="32"/>
        <w:szCs w:val="26"/>
      </w:rPr>
      <w:t>E</w:t>
    </w:r>
    <w:r w:rsidR="00BD43D5">
      <w:rPr>
        <w:b/>
        <w:i w:val="0"/>
        <w:sz w:val="32"/>
        <w:szCs w:val="26"/>
      </w:rPr>
      <w:t>A</w:t>
    </w:r>
    <w:r w:rsidR="00CA6D9A" w:rsidRPr="00BD43D5">
      <w:rPr>
        <w:b/>
        <w:i w:val="0"/>
        <w:sz w:val="32"/>
        <w:szCs w:val="26"/>
      </w:rPr>
      <w:t>.</w:t>
    </w:r>
    <w:r w:rsidR="007A0FB9">
      <w:rPr>
        <w:b/>
        <w:i w:val="0"/>
        <w:sz w:val="32"/>
        <w:szCs w:val="26"/>
      </w:rPr>
      <w:t>3</w:t>
    </w:r>
    <w:r w:rsidR="006C5CC7">
      <w:rPr>
        <w:b/>
        <w:i w:val="0"/>
        <w:sz w:val="32"/>
        <w:szCs w:val="26"/>
      </w:rPr>
      <w:t>3</w:t>
    </w:r>
    <w:r w:rsidR="00D24E49">
      <w:rPr>
        <w:b/>
        <w:i w:val="0"/>
        <w:sz w:val="32"/>
        <w:szCs w:val="26"/>
      </w:rPr>
      <w:t>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93ACD"/>
    <w:multiLevelType w:val="hybridMultilevel"/>
    <w:tmpl w:val="3E465BEC"/>
    <w:lvl w:ilvl="0" w:tplc="D25EE9A6">
      <w:start w:val="1"/>
      <w:numFmt w:val="decimal"/>
      <w:lvlText w:val="%1-"/>
      <w:lvlJc w:val="left"/>
      <w:pPr>
        <w:ind w:left="928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E119CA"/>
    <w:multiLevelType w:val="hybridMultilevel"/>
    <w:tmpl w:val="BF5CC41A"/>
    <w:lvl w:ilvl="0" w:tplc="C0D88EB0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94A1386"/>
    <w:multiLevelType w:val="hybridMultilevel"/>
    <w:tmpl w:val="0178ACF6"/>
    <w:lvl w:ilvl="0" w:tplc="091CF00E">
      <w:start w:val="1"/>
      <w:numFmt w:val="decimal"/>
      <w:lvlText w:val="%1-"/>
      <w:lvlJc w:val="left"/>
      <w:pPr>
        <w:ind w:left="720"/>
      </w:pPr>
      <w:rPr>
        <w:rFonts w:ascii="Tahoma" w:eastAsia="Arial" w:hAnsi="Tahoma" w:cs="Tahoma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772D56"/>
    <w:multiLevelType w:val="hybridMultilevel"/>
    <w:tmpl w:val="DBBEA1D6"/>
    <w:lvl w:ilvl="0" w:tplc="2398EC38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>
    <w:nsid w:val="7ECA6179"/>
    <w:multiLevelType w:val="hybridMultilevel"/>
    <w:tmpl w:val="EC0E5B60"/>
    <w:lvl w:ilvl="0" w:tplc="F2288E28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11B4"/>
    <w:rsid w:val="0000298B"/>
    <w:rsid w:val="00004872"/>
    <w:rsid w:val="00006518"/>
    <w:rsid w:val="000234C5"/>
    <w:rsid w:val="00023743"/>
    <w:rsid w:val="00031ACA"/>
    <w:rsid w:val="00041668"/>
    <w:rsid w:val="000508FF"/>
    <w:rsid w:val="0005109D"/>
    <w:rsid w:val="00073399"/>
    <w:rsid w:val="0007636F"/>
    <w:rsid w:val="000766C7"/>
    <w:rsid w:val="00083F05"/>
    <w:rsid w:val="0008642D"/>
    <w:rsid w:val="000942F8"/>
    <w:rsid w:val="000A0864"/>
    <w:rsid w:val="000A26A2"/>
    <w:rsid w:val="000C56BB"/>
    <w:rsid w:val="000D4567"/>
    <w:rsid w:val="000D5B9D"/>
    <w:rsid w:val="000D5F90"/>
    <w:rsid w:val="000E44A8"/>
    <w:rsid w:val="000E7371"/>
    <w:rsid w:val="000F374B"/>
    <w:rsid w:val="000F6139"/>
    <w:rsid w:val="001048F1"/>
    <w:rsid w:val="0010585A"/>
    <w:rsid w:val="00107C4A"/>
    <w:rsid w:val="00107D41"/>
    <w:rsid w:val="00144538"/>
    <w:rsid w:val="00145213"/>
    <w:rsid w:val="001462DA"/>
    <w:rsid w:val="00152BC4"/>
    <w:rsid w:val="001774A2"/>
    <w:rsid w:val="0019281A"/>
    <w:rsid w:val="001A777E"/>
    <w:rsid w:val="001D5D1A"/>
    <w:rsid w:val="001E583A"/>
    <w:rsid w:val="001F31C6"/>
    <w:rsid w:val="00200FAE"/>
    <w:rsid w:val="00204470"/>
    <w:rsid w:val="00206BAF"/>
    <w:rsid w:val="00215EA4"/>
    <w:rsid w:val="00227ADE"/>
    <w:rsid w:val="0023152F"/>
    <w:rsid w:val="0024767D"/>
    <w:rsid w:val="0025069D"/>
    <w:rsid w:val="0025436C"/>
    <w:rsid w:val="00257DF1"/>
    <w:rsid w:val="0026133B"/>
    <w:rsid w:val="002764E2"/>
    <w:rsid w:val="00292D34"/>
    <w:rsid w:val="0029544D"/>
    <w:rsid w:val="002C1348"/>
    <w:rsid w:val="00320E17"/>
    <w:rsid w:val="00321008"/>
    <w:rsid w:val="00323A2E"/>
    <w:rsid w:val="00333B60"/>
    <w:rsid w:val="00336175"/>
    <w:rsid w:val="003406F6"/>
    <w:rsid w:val="003539D6"/>
    <w:rsid w:val="00360B54"/>
    <w:rsid w:val="00361ADE"/>
    <w:rsid w:val="00375C2F"/>
    <w:rsid w:val="00376F7C"/>
    <w:rsid w:val="003A2044"/>
    <w:rsid w:val="003A76CF"/>
    <w:rsid w:val="003B3D19"/>
    <w:rsid w:val="003C372A"/>
    <w:rsid w:val="003C574A"/>
    <w:rsid w:val="003D7FB9"/>
    <w:rsid w:val="003F6753"/>
    <w:rsid w:val="00402616"/>
    <w:rsid w:val="0041474A"/>
    <w:rsid w:val="00437DE0"/>
    <w:rsid w:val="00437EF8"/>
    <w:rsid w:val="004B3A59"/>
    <w:rsid w:val="004B3F24"/>
    <w:rsid w:val="004B7B18"/>
    <w:rsid w:val="004F30A7"/>
    <w:rsid w:val="00506347"/>
    <w:rsid w:val="00515A0D"/>
    <w:rsid w:val="00530215"/>
    <w:rsid w:val="00531A7F"/>
    <w:rsid w:val="005367CE"/>
    <w:rsid w:val="00562EB6"/>
    <w:rsid w:val="00566D00"/>
    <w:rsid w:val="00567198"/>
    <w:rsid w:val="00572D3B"/>
    <w:rsid w:val="0057325A"/>
    <w:rsid w:val="005820AA"/>
    <w:rsid w:val="0058548D"/>
    <w:rsid w:val="005A7684"/>
    <w:rsid w:val="005B68AB"/>
    <w:rsid w:val="005C0107"/>
    <w:rsid w:val="005C038E"/>
    <w:rsid w:val="005C7774"/>
    <w:rsid w:val="005D551C"/>
    <w:rsid w:val="005E24CB"/>
    <w:rsid w:val="005E38A0"/>
    <w:rsid w:val="005E3A38"/>
    <w:rsid w:val="005E3EBC"/>
    <w:rsid w:val="00600FDB"/>
    <w:rsid w:val="006022E2"/>
    <w:rsid w:val="00620795"/>
    <w:rsid w:val="006236E0"/>
    <w:rsid w:val="00640427"/>
    <w:rsid w:val="006408D4"/>
    <w:rsid w:val="00660FAF"/>
    <w:rsid w:val="00662D5D"/>
    <w:rsid w:val="00663903"/>
    <w:rsid w:val="00677FF5"/>
    <w:rsid w:val="00686445"/>
    <w:rsid w:val="006877A3"/>
    <w:rsid w:val="006963D0"/>
    <w:rsid w:val="006B5AE2"/>
    <w:rsid w:val="006C2E64"/>
    <w:rsid w:val="006C5CC7"/>
    <w:rsid w:val="006C788C"/>
    <w:rsid w:val="006D1B3B"/>
    <w:rsid w:val="006D21ED"/>
    <w:rsid w:val="006E0416"/>
    <w:rsid w:val="006E09B8"/>
    <w:rsid w:val="006E5CC7"/>
    <w:rsid w:val="007008BA"/>
    <w:rsid w:val="00730101"/>
    <w:rsid w:val="00734AE0"/>
    <w:rsid w:val="00741E0B"/>
    <w:rsid w:val="0074601C"/>
    <w:rsid w:val="007A0FB9"/>
    <w:rsid w:val="007A2551"/>
    <w:rsid w:val="007A74BF"/>
    <w:rsid w:val="007B307A"/>
    <w:rsid w:val="007C1C71"/>
    <w:rsid w:val="007E0FEA"/>
    <w:rsid w:val="007F53A3"/>
    <w:rsid w:val="00802552"/>
    <w:rsid w:val="008049D2"/>
    <w:rsid w:val="00813363"/>
    <w:rsid w:val="00813D87"/>
    <w:rsid w:val="008335B4"/>
    <w:rsid w:val="00856866"/>
    <w:rsid w:val="00874978"/>
    <w:rsid w:val="00881870"/>
    <w:rsid w:val="00886A99"/>
    <w:rsid w:val="008A79D4"/>
    <w:rsid w:val="008B4D23"/>
    <w:rsid w:val="008C0BEA"/>
    <w:rsid w:val="008C35FD"/>
    <w:rsid w:val="008D4C6C"/>
    <w:rsid w:val="008F3D3A"/>
    <w:rsid w:val="009022CE"/>
    <w:rsid w:val="009114EC"/>
    <w:rsid w:val="00931030"/>
    <w:rsid w:val="00944D4F"/>
    <w:rsid w:val="00956B0F"/>
    <w:rsid w:val="009734B8"/>
    <w:rsid w:val="00973F05"/>
    <w:rsid w:val="009878E6"/>
    <w:rsid w:val="009B28AE"/>
    <w:rsid w:val="009B5FC7"/>
    <w:rsid w:val="009D3D38"/>
    <w:rsid w:val="009D40B3"/>
    <w:rsid w:val="009D6178"/>
    <w:rsid w:val="009D7427"/>
    <w:rsid w:val="00A04652"/>
    <w:rsid w:val="00A117F3"/>
    <w:rsid w:val="00A12542"/>
    <w:rsid w:val="00A135E7"/>
    <w:rsid w:val="00A2631A"/>
    <w:rsid w:val="00A30DEB"/>
    <w:rsid w:val="00A32311"/>
    <w:rsid w:val="00A364B9"/>
    <w:rsid w:val="00A526DA"/>
    <w:rsid w:val="00A63218"/>
    <w:rsid w:val="00A64AAC"/>
    <w:rsid w:val="00A81AE7"/>
    <w:rsid w:val="00AA5395"/>
    <w:rsid w:val="00AA5CC5"/>
    <w:rsid w:val="00AB1EAB"/>
    <w:rsid w:val="00AC1493"/>
    <w:rsid w:val="00AC28FA"/>
    <w:rsid w:val="00AC44C3"/>
    <w:rsid w:val="00AD1C82"/>
    <w:rsid w:val="00AD64E7"/>
    <w:rsid w:val="00AF4998"/>
    <w:rsid w:val="00B4330A"/>
    <w:rsid w:val="00B64558"/>
    <w:rsid w:val="00B80371"/>
    <w:rsid w:val="00B83CA1"/>
    <w:rsid w:val="00B84836"/>
    <w:rsid w:val="00B902E1"/>
    <w:rsid w:val="00B92681"/>
    <w:rsid w:val="00B941F5"/>
    <w:rsid w:val="00B96B04"/>
    <w:rsid w:val="00BA7538"/>
    <w:rsid w:val="00BB6398"/>
    <w:rsid w:val="00BB7C2B"/>
    <w:rsid w:val="00BD43D5"/>
    <w:rsid w:val="00BD78C6"/>
    <w:rsid w:val="00BE435C"/>
    <w:rsid w:val="00BE558B"/>
    <w:rsid w:val="00BF7A00"/>
    <w:rsid w:val="00C00A14"/>
    <w:rsid w:val="00C01C99"/>
    <w:rsid w:val="00C03E3E"/>
    <w:rsid w:val="00C054F6"/>
    <w:rsid w:val="00C116DD"/>
    <w:rsid w:val="00C150CC"/>
    <w:rsid w:val="00C27A1E"/>
    <w:rsid w:val="00C341D8"/>
    <w:rsid w:val="00C44A46"/>
    <w:rsid w:val="00C53796"/>
    <w:rsid w:val="00C57ABE"/>
    <w:rsid w:val="00C62F9F"/>
    <w:rsid w:val="00C7076B"/>
    <w:rsid w:val="00C72B70"/>
    <w:rsid w:val="00C84B91"/>
    <w:rsid w:val="00C84CF8"/>
    <w:rsid w:val="00C875DF"/>
    <w:rsid w:val="00C93FCE"/>
    <w:rsid w:val="00CA6D9A"/>
    <w:rsid w:val="00CB6062"/>
    <w:rsid w:val="00CC01D8"/>
    <w:rsid w:val="00CD08AC"/>
    <w:rsid w:val="00CD0AEA"/>
    <w:rsid w:val="00CE1D3E"/>
    <w:rsid w:val="00CE25E3"/>
    <w:rsid w:val="00CE437D"/>
    <w:rsid w:val="00D00B02"/>
    <w:rsid w:val="00D01F40"/>
    <w:rsid w:val="00D03130"/>
    <w:rsid w:val="00D10DED"/>
    <w:rsid w:val="00D24E49"/>
    <w:rsid w:val="00D27893"/>
    <w:rsid w:val="00D37A63"/>
    <w:rsid w:val="00D6659E"/>
    <w:rsid w:val="00D800A0"/>
    <w:rsid w:val="00D86025"/>
    <w:rsid w:val="00D90EFF"/>
    <w:rsid w:val="00D93891"/>
    <w:rsid w:val="00D9499C"/>
    <w:rsid w:val="00DA26C1"/>
    <w:rsid w:val="00DA662E"/>
    <w:rsid w:val="00DB03AE"/>
    <w:rsid w:val="00DB2B74"/>
    <w:rsid w:val="00DB2FA5"/>
    <w:rsid w:val="00DB4094"/>
    <w:rsid w:val="00DB5514"/>
    <w:rsid w:val="00DE6888"/>
    <w:rsid w:val="00E1044D"/>
    <w:rsid w:val="00E1207E"/>
    <w:rsid w:val="00E128C9"/>
    <w:rsid w:val="00E21F35"/>
    <w:rsid w:val="00E254BD"/>
    <w:rsid w:val="00E325BD"/>
    <w:rsid w:val="00E420FD"/>
    <w:rsid w:val="00E4300F"/>
    <w:rsid w:val="00E530F9"/>
    <w:rsid w:val="00E568E9"/>
    <w:rsid w:val="00E6035F"/>
    <w:rsid w:val="00E60754"/>
    <w:rsid w:val="00E64DE2"/>
    <w:rsid w:val="00E75820"/>
    <w:rsid w:val="00E76975"/>
    <w:rsid w:val="00E94896"/>
    <w:rsid w:val="00EB42D6"/>
    <w:rsid w:val="00EB658B"/>
    <w:rsid w:val="00EC0A7C"/>
    <w:rsid w:val="00F22402"/>
    <w:rsid w:val="00F37022"/>
    <w:rsid w:val="00F52BC8"/>
    <w:rsid w:val="00F64969"/>
    <w:rsid w:val="00F64AAA"/>
    <w:rsid w:val="00F825F8"/>
    <w:rsid w:val="00FA4446"/>
    <w:rsid w:val="00FB1DBF"/>
    <w:rsid w:val="00FB3E03"/>
    <w:rsid w:val="00FB48B5"/>
    <w:rsid w:val="00FB7E07"/>
    <w:rsid w:val="00FC7C76"/>
    <w:rsid w:val="00FD3A66"/>
    <w:rsid w:val="00FD7AA7"/>
    <w:rsid w:val="00FE0C34"/>
    <w:rsid w:val="00FE5C34"/>
    <w:rsid w:val="00FF3C57"/>
    <w:rsid w:val="00FF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281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134</cp:revision>
  <cp:lastPrinted>2024-12-06T14:05:00Z</cp:lastPrinted>
  <dcterms:created xsi:type="dcterms:W3CDTF">2023-11-16T13:00:00Z</dcterms:created>
  <dcterms:modified xsi:type="dcterms:W3CDTF">2024-12-06T14:10:00Z</dcterms:modified>
</cp:coreProperties>
</file>