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5193"/>
      </w:tblGrid>
      <w:tr w:rsidR="00251F92" w:rsidTr="00DF04E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4444F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5A4297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5A4297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5A4297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5A4297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5A4297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5A4297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3B4F24" w:rsidRPr="00DF04EB" w:rsidRDefault="003B4F24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"/>
                <w:szCs w:val="24"/>
              </w:rPr>
            </w:pPr>
          </w:p>
          <w:p w:rsidR="003B4F24" w:rsidRDefault="003B4F24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3B4F24" w:rsidRPr="00790ECB" w:rsidRDefault="003B4F24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5A4297" w:rsidRPr="00DF04EB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"/>
                <w:szCs w:val="24"/>
              </w:rPr>
            </w:pPr>
          </w:p>
          <w:p w:rsidR="003B704C" w:rsidRPr="00790ECB" w:rsidRDefault="003B704C" w:rsidP="003B704C">
            <w:pPr>
              <w:jc w:val="both"/>
              <w:rPr>
                <w:rFonts w:ascii="Tahoma" w:eastAsia="Lucida Console" w:hAnsi="Tahoma" w:cs="Tahoma"/>
                <w:b/>
                <w:sz w:val="6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4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5822">
              <w:rPr>
                <w:rFonts w:ascii="Tahoma" w:eastAsia="Lucida Console" w:hAnsi="Tahoma" w:cs="Tahoma"/>
                <w:sz w:val="24"/>
                <w:szCs w:val="26"/>
              </w:rPr>
              <w:t>Transmission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 </w:t>
            </w:r>
            <w:r w:rsidR="00BA5822">
              <w:rPr>
                <w:rFonts w:ascii="Tahoma" w:eastAsia="Lucida Console" w:hAnsi="Tahoma" w:cs="Tahoma"/>
                <w:sz w:val="24"/>
                <w:szCs w:val="26"/>
              </w:rPr>
              <w:t>dossier pour</w:t>
            </w:r>
          </w:p>
          <w:p w:rsidR="00BA5822" w:rsidRPr="00BA5822" w:rsidRDefault="00BA5822" w:rsidP="00BA5822">
            <w:pPr>
              <w:ind w:left="142" w:firstLine="1276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3B704C">
              <w:rPr>
                <w:rFonts w:ascii="Tahoma" w:eastAsia="Lucida Console" w:hAnsi="Tahoma" w:cs="Tahoma"/>
                <w:sz w:val="24"/>
                <w:szCs w:val="24"/>
              </w:rPr>
              <w:t>e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>xécution,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1C43B1" w:rsidRPr="00735AD4" w:rsidRDefault="001C43B1" w:rsidP="001C43B1">
            <w:pPr>
              <w:ind w:firstLine="851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Aff. :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Mr. KAYOMBO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TSHISOLA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et Madame MWENA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KAYOMBO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 Marceline</w:t>
            </w:r>
            <w:r w:rsidRPr="00735AD4">
              <w:rPr>
                <w:rFonts w:ascii="Tahoma" w:eastAsia="Lucida Console" w:hAnsi="Tahoma" w:cs="Tahoma"/>
                <w:b/>
                <w:sz w:val="23"/>
                <w:szCs w:val="23"/>
              </w:rPr>
              <w:t>.</w:t>
            </w:r>
          </w:p>
          <w:p w:rsidR="001C43B1" w:rsidRPr="00BA5822" w:rsidRDefault="001C43B1" w:rsidP="001C43B1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La Province du Haut-</w:t>
            </w:r>
          </w:p>
          <w:p w:rsidR="001C43B1" w:rsidRPr="00A60CA6" w:rsidRDefault="001C43B1" w:rsidP="001C43B1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Cs w:val="23"/>
              </w:rPr>
            </w:pP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 Katanga</w:t>
            </w:r>
            <w:r w:rsidRPr="00A60CA6">
              <w:rPr>
                <w:rFonts w:ascii="Century Gothic" w:eastAsia="Lucida Console" w:hAnsi="Century Gothic" w:cs="Tahoma"/>
                <w:b/>
                <w:szCs w:val="23"/>
              </w:rPr>
              <w:t>.</w:t>
            </w:r>
          </w:p>
          <w:p w:rsidR="001C43B1" w:rsidRPr="00DF04EB" w:rsidRDefault="001C43B1" w:rsidP="001C43B1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4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978AAF" wp14:editId="31B04AFE">
                      <wp:simplePos x="0" y="0"/>
                      <wp:positionH relativeFrom="column">
                        <wp:posOffset>951662</wp:posOffset>
                      </wp:positionH>
                      <wp:positionV relativeFrom="paragraph">
                        <wp:posOffset>432</wp:posOffset>
                      </wp:positionV>
                      <wp:extent cx="1528877" cy="0"/>
                      <wp:effectExtent l="0" t="0" r="14605" b="19050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8877" cy="0"/>
                              </a:xfrm>
                              <a:prstGeom prst="line">
                                <a:avLst/>
                              </a:prstGeom>
                              <a:ln w="9525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6DC0198" id="Connecteur droit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95pt,.05pt" to="195.3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" strokecolor="black [3200]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1C43B1" w:rsidRDefault="001C43B1" w:rsidP="001C43B1">
            <w:pPr>
              <w:ind w:firstLine="226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735AD4">
              <w:rPr>
                <w:rFonts w:ascii="Tahoma" w:eastAsia="Lucida Console" w:hAnsi="Tahoma" w:cs="Tahoma"/>
                <w:b/>
                <w:sz w:val="23"/>
                <w:szCs w:val="23"/>
              </w:rPr>
              <w:t>R</w:t>
            </w:r>
            <w:r w:rsidR="00EA010A">
              <w:rPr>
                <w:rFonts w:ascii="Tahoma" w:eastAsia="Lucida Console" w:hAnsi="Tahoma" w:cs="Tahoma"/>
                <w:b/>
                <w:sz w:val="23"/>
                <w:szCs w:val="23"/>
              </w:rPr>
              <w:t>H</w:t>
            </w:r>
            <w:r w:rsidRPr="00735AD4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. </w:t>
            </w:r>
            <w:r w:rsidR="00EA010A">
              <w:rPr>
                <w:rFonts w:ascii="Tahoma" w:eastAsia="Lucida Console" w:hAnsi="Tahoma" w:cs="Tahoma"/>
                <w:b/>
                <w:sz w:val="23"/>
                <w:szCs w:val="23"/>
              </w:rPr>
              <w:t>108</w:t>
            </w:r>
          </w:p>
          <w:p w:rsidR="00EA010A" w:rsidRPr="00735AD4" w:rsidRDefault="00EA010A" w:rsidP="001C43B1">
            <w:pPr>
              <w:ind w:firstLine="226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RAA.079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B9490E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                                                                       N°…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….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/C.E/Sec.Cont./</w:t>
            </w:r>
            <w:r w:rsidR="00EA010A">
              <w:rPr>
                <w:rFonts w:ascii="Tahoma" w:eastAsia="Lucida Console" w:hAnsi="Tahoma" w:cs="Tahoma"/>
                <w:sz w:val="23"/>
                <w:szCs w:val="23"/>
              </w:rPr>
              <w:t>RH108/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R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A</w:t>
            </w:r>
            <w:r w:rsidR="0067359E" w:rsidRPr="00B9490E">
              <w:rPr>
                <w:rFonts w:ascii="Tahoma" w:eastAsia="Lucida Console" w:hAnsi="Tahoma" w:cs="Tahoma"/>
                <w:sz w:val="23"/>
                <w:szCs w:val="23"/>
              </w:rPr>
              <w:t>A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079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/</w:t>
            </w:r>
            <w:r w:rsidR="00BA5822">
              <w:rPr>
                <w:rFonts w:ascii="Tahoma" w:eastAsia="Lucida Console" w:hAnsi="Tahoma" w:cs="Tahoma"/>
                <w:sz w:val="23"/>
                <w:szCs w:val="23"/>
              </w:rPr>
              <w:t>M.N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/202</w:t>
            </w:r>
            <w:r w:rsidR="00BA5822">
              <w:rPr>
                <w:rFonts w:ascii="Tahoma" w:eastAsia="Lucida Console" w:hAnsi="Tahoma" w:cs="Tahoma"/>
                <w:sz w:val="23"/>
                <w:szCs w:val="23"/>
              </w:rPr>
              <w:t>5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5A4297" w:rsidRDefault="000D0CF6" w:rsidP="000D0CF6">
            <w:pPr>
              <w:spacing w:line="276" w:lineRule="auto"/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Cabinet d’Huissier de Justice, Maître </w:t>
            </w:r>
            <w:r w:rsidR="005A4297">
              <w:rPr>
                <w:rFonts w:ascii="Tahoma" w:eastAsia="Lucida Console" w:hAnsi="Tahoma" w:cs="Tahoma"/>
                <w:sz w:val="24"/>
                <w:szCs w:val="24"/>
              </w:rPr>
              <w:t>NGOY LWAMUNYEVU Jacques 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et associés, Officier Public et Ministériel, dont l’étude sise au n°48 boulevard Laurent Désiré KABILA, Annexe du Bâtiment Lac, quartier </w:t>
            </w:r>
            <w:proofErr w:type="spellStart"/>
            <w:r>
              <w:rPr>
                <w:rFonts w:ascii="Tahoma" w:eastAsia="Lucida Console" w:hAnsi="Tahoma" w:cs="Tahoma"/>
                <w:sz w:val="24"/>
                <w:szCs w:val="24"/>
              </w:rPr>
              <w:t>Makutano</w:t>
            </w:r>
            <w:proofErr w:type="spellEnd"/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, commune et ville de Lubumbashi </w:t>
            </w:r>
            <w:r w:rsidR="005A4297">
              <w:rPr>
                <w:rFonts w:ascii="Tahoma" w:eastAsia="Lucida Console" w:hAnsi="Tahoma" w:cs="Tahoma"/>
                <w:sz w:val="24"/>
                <w:szCs w:val="24"/>
              </w:rPr>
              <w:t>;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710303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Lubumbashi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E6701" w:rsidRDefault="001F3C32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="00790ECB">
        <w:rPr>
          <w:rFonts w:ascii="Tahoma" w:eastAsia="Arial" w:hAnsi="Tahoma" w:cs="Tahoma"/>
          <w:sz w:val="25"/>
          <w:szCs w:val="25"/>
        </w:rPr>
        <w:t>aître,</w:t>
      </w:r>
    </w:p>
    <w:p w:rsidR="000160D3" w:rsidRPr="000160D3" w:rsidRDefault="000160D3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</w:p>
    <w:p w:rsidR="001E6701" w:rsidRPr="00264392" w:rsidRDefault="0070222C" w:rsidP="00FF317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>
        <w:rPr>
          <w:rFonts w:ascii="Tahoma" w:eastAsia="Arial" w:hAnsi="Tahoma" w:cs="Tahoma"/>
          <w:sz w:val="24"/>
          <w:szCs w:val="25"/>
        </w:rPr>
        <w:t>Conformeme</w:t>
      </w:r>
      <w:bookmarkStart w:id="0" w:name="_GoBack"/>
      <w:bookmarkEnd w:id="0"/>
      <w:r w:rsidR="00A70D41">
        <w:rPr>
          <w:rFonts w:ascii="Tahoma" w:eastAsia="Arial" w:hAnsi="Tahoma" w:cs="Tahoma"/>
          <w:sz w:val="24"/>
          <w:szCs w:val="25"/>
        </w:rPr>
        <w:t xml:space="preserve">nt </w:t>
      </w:r>
      <w:r w:rsidR="001E6701" w:rsidRPr="003B54C6">
        <w:rPr>
          <w:rFonts w:ascii="Tahoma" w:eastAsia="Arial" w:hAnsi="Tahoma" w:cs="Tahoma"/>
          <w:sz w:val="24"/>
          <w:szCs w:val="25"/>
        </w:rPr>
        <w:t>J</w:t>
      </w:r>
      <w:r w:rsidR="001E6701" w:rsidRPr="007F3906">
        <w:rPr>
          <w:rFonts w:ascii="Tahoma" w:eastAsia="Arial" w:hAnsi="Tahoma" w:cs="Tahoma"/>
          <w:sz w:val="24"/>
          <w:szCs w:val="25"/>
        </w:rPr>
        <w:t>’ai</w:t>
      </w:r>
      <w:r w:rsidR="001E6701" w:rsidRPr="00CE6B96">
        <w:rPr>
          <w:rFonts w:ascii="Tahoma" w:eastAsia="Arial" w:hAnsi="Tahoma" w:cs="Tahoma"/>
          <w:sz w:val="25"/>
          <w:szCs w:val="25"/>
        </w:rPr>
        <w:t xml:space="preserve"> </w:t>
      </w:r>
      <w:r w:rsidR="001E6701" w:rsidRPr="007F3906">
        <w:rPr>
          <w:rFonts w:ascii="Tahoma" w:eastAsia="Arial" w:hAnsi="Tahoma" w:cs="Tahoma"/>
          <w:sz w:val="24"/>
          <w:szCs w:val="25"/>
        </w:rPr>
        <w:t>l’honneur de vous transm</w:t>
      </w:r>
      <w:r w:rsidR="00790ECB">
        <w:rPr>
          <w:rFonts w:ascii="Tahoma" w:eastAsia="Arial" w:hAnsi="Tahoma" w:cs="Tahoma"/>
          <w:sz w:val="24"/>
          <w:szCs w:val="25"/>
        </w:rPr>
        <w:t>ettre en annexe de la présente, le dossier de la cause ci-haut émargée pour exécution, coté de 1 à 31</w:t>
      </w:r>
    </w:p>
    <w:p w:rsidR="00FF096B" w:rsidRPr="004444F2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2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</w:t>
      </w:r>
      <w:r w:rsidR="00DF04EB">
        <w:rPr>
          <w:rFonts w:ascii="Tahoma" w:eastAsia="Arial" w:hAnsi="Tahoma" w:cs="Tahoma"/>
          <w:sz w:val="24"/>
          <w:szCs w:val="25"/>
        </w:rPr>
        <w:t>faire rapport après exécution pour des dispositions utiles à prendre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DF04EB" w:rsidRDefault="009877A5" w:rsidP="009877A5">
      <w:pPr>
        <w:spacing w:after="40" w:line="276" w:lineRule="auto"/>
        <w:rPr>
          <w:rFonts w:ascii="Arial" w:eastAsia="Arial" w:hAnsi="Arial" w:cs="Arial"/>
          <w:sz w:val="18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</w:t>
      </w:r>
      <w:r w:rsidR="00DF04EB">
        <w:rPr>
          <w:rFonts w:ascii="Tahoma" w:eastAsia="Arial" w:hAnsi="Tahoma" w:cs="Tahoma"/>
          <w:sz w:val="24"/>
          <w:szCs w:val="25"/>
        </w:rPr>
        <w:t>aître</w:t>
      </w:r>
      <w:r w:rsidRPr="003B54C6">
        <w:rPr>
          <w:rFonts w:ascii="Tahoma" w:eastAsia="Arial" w:hAnsi="Tahoma" w:cs="Tahoma"/>
          <w:sz w:val="24"/>
          <w:szCs w:val="25"/>
        </w:rPr>
        <w:t>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7E706A" w:rsidRPr="00DF04EB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12"/>
          <w:szCs w:val="46"/>
        </w:rPr>
      </w:pPr>
    </w:p>
    <w:p w:rsidR="00176AE1" w:rsidRPr="00176AE1" w:rsidRDefault="00176AE1" w:rsidP="007F2985">
      <w:pPr>
        <w:spacing w:after="40" w:line="276" w:lineRule="auto"/>
        <w:jc w:val="both"/>
        <w:rPr>
          <w:rFonts w:ascii="Arial" w:eastAsia="Arial" w:hAnsi="Arial" w:cs="Arial"/>
          <w:sz w:val="10"/>
          <w:szCs w:val="46"/>
        </w:rPr>
      </w:pPr>
    </w:p>
    <w:p w:rsidR="00234B00" w:rsidRPr="00DF04EB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2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34B00" w:rsidRDefault="003B6001" w:rsidP="00DF04EB">
      <w:pPr>
        <w:spacing w:after="3" w:line="254" w:lineRule="auto"/>
        <w:ind w:left="-15" w:firstLine="4977"/>
        <w:rPr>
          <w:rFonts w:ascii="Trebuchet MS" w:eastAsia="Tahoma" w:hAnsi="Trebuchet MS" w:cs="Tahoma"/>
          <w:sz w:val="25"/>
          <w:szCs w:val="25"/>
        </w:rPr>
      </w:pPr>
      <w:r>
        <w:rPr>
          <w:rFonts w:ascii="Trebuchet MS" w:eastAsia="Tahoma" w:hAnsi="Trebuchet MS" w:cs="Tahoma"/>
          <w:sz w:val="25"/>
          <w:szCs w:val="25"/>
        </w:rPr>
        <w:t xml:space="preserve"> </w:t>
      </w:r>
      <w:r w:rsidR="00234B00" w:rsidRPr="008D17C7">
        <w:rPr>
          <w:rFonts w:ascii="Trebuchet MS" w:eastAsia="Tahoma" w:hAnsi="Trebuchet MS" w:cs="Tahoma"/>
          <w:sz w:val="25"/>
          <w:szCs w:val="25"/>
        </w:rPr>
        <w:t>L</w:t>
      </w:r>
      <w:r w:rsidR="00234B00" w:rsidRPr="003B6001">
        <w:rPr>
          <w:rFonts w:ascii="Trebuchet MS" w:eastAsia="Tahoma" w:hAnsi="Trebuchet MS" w:cs="Tahoma"/>
          <w:sz w:val="24"/>
          <w:szCs w:val="25"/>
        </w:rPr>
        <w:t>E</w:t>
      </w:r>
      <w:r w:rsidR="00234B00" w:rsidRPr="008D17C7">
        <w:rPr>
          <w:rFonts w:ascii="Trebuchet MS" w:eastAsia="Tahoma" w:hAnsi="Trebuchet MS" w:cs="Tahoma"/>
          <w:sz w:val="25"/>
          <w:szCs w:val="25"/>
        </w:rPr>
        <w:t xml:space="preserve"> </w:t>
      </w:r>
      <w:r w:rsidR="00234B00" w:rsidRPr="003B6001">
        <w:rPr>
          <w:rFonts w:ascii="Trebuchet MS" w:eastAsia="Tahoma" w:hAnsi="Trebuchet MS" w:cs="Tahoma"/>
          <w:sz w:val="24"/>
          <w:szCs w:val="25"/>
        </w:rPr>
        <w:t>GREFFIER</w:t>
      </w:r>
      <w:r w:rsidR="00234B00" w:rsidRPr="008D17C7">
        <w:rPr>
          <w:rFonts w:ascii="Trebuchet MS" w:eastAsia="Tahoma" w:hAnsi="Trebuchet MS" w:cs="Tahoma"/>
          <w:sz w:val="25"/>
          <w:szCs w:val="25"/>
        </w:rPr>
        <w:t xml:space="preserve"> </w:t>
      </w:r>
      <w:r w:rsidR="00234B00" w:rsidRPr="003B6001">
        <w:rPr>
          <w:rFonts w:ascii="Trebuchet MS" w:eastAsia="Tahoma" w:hAnsi="Trebuchet MS" w:cs="Tahoma"/>
          <w:sz w:val="24"/>
          <w:szCs w:val="25"/>
        </w:rPr>
        <w:t>EN CHEF</w:t>
      </w:r>
      <w:r w:rsidR="00DF04EB" w:rsidRPr="003B6001">
        <w:rPr>
          <w:rFonts w:ascii="Trebuchet MS" w:eastAsia="Tahoma" w:hAnsi="Trebuchet MS" w:cs="Tahoma"/>
          <w:sz w:val="24"/>
          <w:szCs w:val="25"/>
        </w:rPr>
        <w:t xml:space="preserve"> </w:t>
      </w:r>
      <w:r w:rsidR="00DF04EB" w:rsidRPr="00DF04EB">
        <w:rPr>
          <w:rFonts w:ascii="Trebuchet MS" w:eastAsia="Tahoma" w:hAnsi="Trebuchet MS" w:cs="Tahoma"/>
          <w:sz w:val="28"/>
          <w:szCs w:val="25"/>
        </w:rPr>
        <w:t>a.</w:t>
      </w:r>
      <w:r w:rsidR="00DF04EB" w:rsidRPr="00DF04EB">
        <w:rPr>
          <w:rFonts w:ascii="Leelawadee" w:eastAsia="Tahoma" w:hAnsi="Leelawadee" w:cs="Leelawadee"/>
          <w:sz w:val="28"/>
          <w:szCs w:val="25"/>
        </w:rPr>
        <w:t>i</w:t>
      </w:r>
      <w:r w:rsidR="00234B00" w:rsidRPr="008D17C7">
        <w:rPr>
          <w:rFonts w:ascii="Trebuchet MS" w:eastAsia="Tahoma" w:hAnsi="Trebuchet MS" w:cs="Tahoma"/>
          <w:sz w:val="25"/>
          <w:szCs w:val="25"/>
        </w:rPr>
        <w:t>,</w:t>
      </w:r>
    </w:p>
    <w:p w:rsidR="00234B00" w:rsidRPr="00312F27" w:rsidRDefault="00234B00" w:rsidP="00234B00">
      <w:pPr>
        <w:spacing w:after="3" w:line="254" w:lineRule="auto"/>
        <w:ind w:left="-15" w:firstLine="2142"/>
        <w:rPr>
          <w:rFonts w:ascii="Trebuchet MS" w:eastAsia="Calibri" w:hAnsi="Trebuchet MS" w:cs="Calibri"/>
          <w:sz w:val="20"/>
          <w:szCs w:val="25"/>
        </w:rPr>
      </w:pPr>
    </w:p>
    <w:p w:rsidR="00234B00" w:rsidRPr="00DF04EB" w:rsidRDefault="00DF04EB" w:rsidP="003B6001">
      <w:pPr>
        <w:tabs>
          <w:tab w:val="right" w:pos="9075"/>
        </w:tabs>
        <w:spacing w:after="0" w:line="240" w:lineRule="auto"/>
        <w:ind w:right="-375" w:firstLine="4678"/>
        <w:rPr>
          <w:rFonts w:ascii="Tahoma" w:eastAsia="Calibri" w:hAnsi="Tahoma" w:cs="Tahoma"/>
          <w:szCs w:val="29"/>
        </w:rPr>
      </w:pPr>
      <w:r w:rsidRPr="00DF04EB">
        <w:rPr>
          <w:rFonts w:ascii="Tahoma" w:eastAsia="Tahoma" w:hAnsi="Tahoma" w:cs="Tahoma"/>
          <w:b/>
          <w:sz w:val="30"/>
          <w:szCs w:val="30"/>
        </w:rPr>
        <w:t>Fabrice</w:t>
      </w:r>
      <w:r w:rsidRPr="00DF04EB">
        <w:rPr>
          <w:rFonts w:ascii="Tahoma" w:eastAsia="Tahoma" w:hAnsi="Tahoma" w:cs="Tahoma"/>
          <w:b/>
          <w:sz w:val="28"/>
          <w:szCs w:val="29"/>
        </w:rPr>
        <w:t xml:space="preserve"> MANZENZA NOSA</w:t>
      </w:r>
    </w:p>
    <w:p w:rsidR="00C45357" w:rsidRPr="00FF096B" w:rsidRDefault="00C45357" w:rsidP="00234B00">
      <w:pPr>
        <w:spacing w:after="3" w:line="254" w:lineRule="auto"/>
        <w:ind w:left="-15" w:firstLine="4410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8"/>
      <w:footerReference w:type="default" r:id="rId9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19F" w:rsidRDefault="0014619F" w:rsidP="002C07D4">
      <w:pPr>
        <w:spacing w:after="0" w:line="240" w:lineRule="auto"/>
      </w:pPr>
      <w:r>
        <w:separator/>
      </w:r>
    </w:p>
  </w:endnote>
  <w:endnote w:type="continuationSeparator" w:id="0">
    <w:p w:rsidR="0014619F" w:rsidRDefault="0014619F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14619F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D0D623"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C05390"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19F" w:rsidRDefault="0014619F" w:rsidP="002C07D4">
      <w:pPr>
        <w:spacing w:after="0" w:line="240" w:lineRule="auto"/>
      </w:pPr>
      <w:r>
        <w:separator/>
      </w:r>
    </w:p>
  </w:footnote>
  <w:footnote w:type="continuationSeparator" w:id="0">
    <w:p w:rsidR="0014619F" w:rsidRDefault="0014619F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6E98" w:rsidRPr="00BA5822" w:rsidRDefault="00BA5822" w:rsidP="00BA5822">
    <w:pPr>
      <w:spacing w:after="0" w:line="240" w:lineRule="auto"/>
      <w:ind w:firstLine="1985"/>
      <w:jc w:val="both"/>
      <w:rPr>
        <w:rFonts w:ascii="Tahoma" w:eastAsia="Calibri" w:hAnsi="Tahoma" w:cs="Tahoma"/>
        <w:i/>
        <w:sz w:val="28"/>
        <w:szCs w:val="28"/>
      </w:rPr>
    </w:pPr>
    <w:r w:rsidRPr="00BA5822">
      <w:rPr>
        <w:rFonts w:ascii="Tahoma" w:hAnsi="Tahoma" w:cs="Tahoma"/>
        <w:sz w:val="32"/>
        <w:szCs w:val="28"/>
      </w:rPr>
      <w:t xml:space="preserve">  </w:t>
    </w:r>
    <w:r w:rsidRPr="00BA5822">
      <w:rPr>
        <w:rFonts w:ascii="Tahoma" w:eastAsia="Calibri" w:hAnsi="Tahoma" w:cs="Tahoma"/>
        <w:i/>
        <w:szCs w:val="28"/>
      </w:rPr>
      <w:t>=/P.K/=</w:t>
    </w:r>
    <w:r w:rsidRPr="00BA5822">
      <w:rPr>
        <w:rFonts w:ascii="Tahoma" w:hAnsi="Tahoma" w:cs="Tahoma"/>
        <w:sz w:val="32"/>
        <w:szCs w:val="28"/>
      </w:rPr>
      <w:t xml:space="preserve">                                          </w:t>
    </w:r>
    <w:r w:rsidR="00F46E98" w:rsidRPr="00BA5822">
      <w:rPr>
        <w:rFonts w:ascii="Tahoma" w:hAnsi="Tahoma" w:cs="Tahoma"/>
        <w:sz w:val="32"/>
        <w:szCs w:val="28"/>
      </w:rPr>
      <w:t xml:space="preserve">                  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160D3"/>
    <w:rsid w:val="00033861"/>
    <w:rsid w:val="00036646"/>
    <w:rsid w:val="00036EAC"/>
    <w:rsid w:val="00055B6F"/>
    <w:rsid w:val="0006100E"/>
    <w:rsid w:val="0006133D"/>
    <w:rsid w:val="000700D6"/>
    <w:rsid w:val="00073B58"/>
    <w:rsid w:val="0007500E"/>
    <w:rsid w:val="0009457E"/>
    <w:rsid w:val="000A4183"/>
    <w:rsid w:val="000D0CF6"/>
    <w:rsid w:val="000E79D8"/>
    <w:rsid w:val="00100797"/>
    <w:rsid w:val="00103B97"/>
    <w:rsid w:val="00116A32"/>
    <w:rsid w:val="00141E2E"/>
    <w:rsid w:val="0014619F"/>
    <w:rsid w:val="001640B7"/>
    <w:rsid w:val="00173459"/>
    <w:rsid w:val="00176AE1"/>
    <w:rsid w:val="001A4B1A"/>
    <w:rsid w:val="001A5FA2"/>
    <w:rsid w:val="001C43B1"/>
    <w:rsid w:val="001E6701"/>
    <w:rsid w:val="001F3C32"/>
    <w:rsid w:val="0022559E"/>
    <w:rsid w:val="00234B00"/>
    <w:rsid w:val="00251F92"/>
    <w:rsid w:val="00255080"/>
    <w:rsid w:val="00274C53"/>
    <w:rsid w:val="002941F7"/>
    <w:rsid w:val="002B4696"/>
    <w:rsid w:val="002C07D4"/>
    <w:rsid w:val="002F010C"/>
    <w:rsid w:val="00303DF7"/>
    <w:rsid w:val="0031567E"/>
    <w:rsid w:val="00342B1B"/>
    <w:rsid w:val="00353957"/>
    <w:rsid w:val="003679CF"/>
    <w:rsid w:val="00381DFA"/>
    <w:rsid w:val="00386FAE"/>
    <w:rsid w:val="003B4F24"/>
    <w:rsid w:val="003B6001"/>
    <w:rsid w:val="003B704C"/>
    <w:rsid w:val="003C77E2"/>
    <w:rsid w:val="003D3FD6"/>
    <w:rsid w:val="003F241B"/>
    <w:rsid w:val="00412BF5"/>
    <w:rsid w:val="00414DF3"/>
    <w:rsid w:val="004204F9"/>
    <w:rsid w:val="00430A00"/>
    <w:rsid w:val="00435541"/>
    <w:rsid w:val="004444F2"/>
    <w:rsid w:val="0046785C"/>
    <w:rsid w:val="0047269A"/>
    <w:rsid w:val="00472F85"/>
    <w:rsid w:val="0047489F"/>
    <w:rsid w:val="00490A24"/>
    <w:rsid w:val="004A2B61"/>
    <w:rsid w:val="004A3DAB"/>
    <w:rsid w:val="004A6628"/>
    <w:rsid w:val="004B23FE"/>
    <w:rsid w:val="004B604C"/>
    <w:rsid w:val="004D0886"/>
    <w:rsid w:val="00501836"/>
    <w:rsid w:val="0051133C"/>
    <w:rsid w:val="005228FA"/>
    <w:rsid w:val="005622D2"/>
    <w:rsid w:val="0056439C"/>
    <w:rsid w:val="00577129"/>
    <w:rsid w:val="005A4297"/>
    <w:rsid w:val="005B45AD"/>
    <w:rsid w:val="005C5F63"/>
    <w:rsid w:val="005D0E7E"/>
    <w:rsid w:val="005D5E7D"/>
    <w:rsid w:val="006013A3"/>
    <w:rsid w:val="00610776"/>
    <w:rsid w:val="00637AA7"/>
    <w:rsid w:val="00642731"/>
    <w:rsid w:val="00645749"/>
    <w:rsid w:val="0066012E"/>
    <w:rsid w:val="0067359E"/>
    <w:rsid w:val="00683BDE"/>
    <w:rsid w:val="006855BF"/>
    <w:rsid w:val="00692CF8"/>
    <w:rsid w:val="006A6AC9"/>
    <w:rsid w:val="006D5552"/>
    <w:rsid w:val="0070222C"/>
    <w:rsid w:val="00705E4F"/>
    <w:rsid w:val="00706198"/>
    <w:rsid w:val="00710303"/>
    <w:rsid w:val="007141E1"/>
    <w:rsid w:val="00720654"/>
    <w:rsid w:val="00727269"/>
    <w:rsid w:val="00737BAC"/>
    <w:rsid w:val="00785C02"/>
    <w:rsid w:val="00790ECB"/>
    <w:rsid w:val="00792556"/>
    <w:rsid w:val="007A1D86"/>
    <w:rsid w:val="007C11C9"/>
    <w:rsid w:val="007E5EEB"/>
    <w:rsid w:val="007E706A"/>
    <w:rsid w:val="007F2985"/>
    <w:rsid w:val="008115F7"/>
    <w:rsid w:val="008154A6"/>
    <w:rsid w:val="00821EA3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3C00"/>
    <w:rsid w:val="00915166"/>
    <w:rsid w:val="009156AA"/>
    <w:rsid w:val="00976E2E"/>
    <w:rsid w:val="009841F6"/>
    <w:rsid w:val="009877A5"/>
    <w:rsid w:val="0099675C"/>
    <w:rsid w:val="009A5694"/>
    <w:rsid w:val="009B1019"/>
    <w:rsid w:val="009C26C9"/>
    <w:rsid w:val="009E0755"/>
    <w:rsid w:val="009F0613"/>
    <w:rsid w:val="009F6033"/>
    <w:rsid w:val="00A02CCB"/>
    <w:rsid w:val="00A03D0F"/>
    <w:rsid w:val="00A159B1"/>
    <w:rsid w:val="00A31EFD"/>
    <w:rsid w:val="00A37634"/>
    <w:rsid w:val="00A42591"/>
    <w:rsid w:val="00A70D41"/>
    <w:rsid w:val="00A732AE"/>
    <w:rsid w:val="00A74766"/>
    <w:rsid w:val="00A80386"/>
    <w:rsid w:val="00A94CDA"/>
    <w:rsid w:val="00AA3226"/>
    <w:rsid w:val="00AB3E17"/>
    <w:rsid w:val="00AF2B34"/>
    <w:rsid w:val="00B06DA2"/>
    <w:rsid w:val="00B359A8"/>
    <w:rsid w:val="00B40E37"/>
    <w:rsid w:val="00B537DF"/>
    <w:rsid w:val="00B70A48"/>
    <w:rsid w:val="00B81207"/>
    <w:rsid w:val="00B9490E"/>
    <w:rsid w:val="00B956A9"/>
    <w:rsid w:val="00B977C2"/>
    <w:rsid w:val="00BA4529"/>
    <w:rsid w:val="00BA46DC"/>
    <w:rsid w:val="00BA5822"/>
    <w:rsid w:val="00BC0CE0"/>
    <w:rsid w:val="00BE6C9B"/>
    <w:rsid w:val="00C274E6"/>
    <w:rsid w:val="00C318FE"/>
    <w:rsid w:val="00C45357"/>
    <w:rsid w:val="00C45983"/>
    <w:rsid w:val="00C60506"/>
    <w:rsid w:val="00C64195"/>
    <w:rsid w:val="00C66FC6"/>
    <w:rsid w:val="00C83ABC"/>
    <w:rsid w:val="00C85CCB"/>
    <w:rsid w:val="00C861D5"/>
    <w:rsid w:val="00C87D21"/>
    <w:rsid w:val="00C95ACF"/>
    <w:rsid w:val="00CD02DB"/>
    <w:rsid w:val="00CE1239"/>
    <w:rsid w:val="00CF1C67"/>
    <w:rsid w:val="00D0295A"/>
    <w:rsid w:val="00D05988"/>
    <w:rsid w:val="00D0710B"/>
    <w:rsid w:val="00D074AF"/>
    <w:rsid w:val="00D109D4"/>
    <w:rsid w:val="00D21031"/>
    <w:rsid w:val="00D42A31"/>
    <w:rsid w:val="00D43E29"/>
    <w:rsid w:val="00D60F3C"/>
    <w:rsid w:val="00D62C68"/>
    <w:rsid w:val="00DB1023"/>
    <w:rsid w:val="00DB1202"/>
    <w:rsid w:val="00DB752B"/>
    <w:rsid w:val="00DC7C34"/>
    <w:rsid w:val="00DE6EBC"/>
    <w:rsid w:val="00DF04EB"/>
    <w:rsid w:val="00DF7AA0"/>
    <w:rsid w:val="00E35C14"/>
    <w:rsid w:val="00E44840"/>
    <w:rsid w:val="00E64BCF"/>
    <w:rsid w:val="00E730EB"/>
    <w:rsid w:val="00EA010A"/>
    <w:rsid w:val="00EA326C"/>
    <w:rsid w:val="00ED4A72"/>
    <w:rsid w:val="00ED7293"/>
    <w:rsid w:val="00EE3497"/>
    <w:rsid w:val="00F0118B"/>
    <w:rsid w:val="00F02F27"/>
    <w:rsid w:val="00F2741E"/>
    <w:rsid w:val="00F46E98"/>
    <w:rsid w:val="00F640C5"/>
    <w:rsid w:val="00F67087"/>
    <w:rsid w:val="00F72F8B"/>
    <w:rsid w:val="00F849D1"/>
    <w:rsid w:val="00F96FEC"/>
    <w:rsid w:val="00FA1519"/>
    <w:rsid w:val="00FA32A0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DD04F7"/>
  <w15:docId w15:val="{D88411D0-BD3A-4607-A1F4-949896B8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A2B37"/>
    <w:rsid w:val="002C392D"/>
    <w:rsid w:val="002E51BE"/>
    <w:rsid w:val="003856B2"/>
    <w:rsid w:val="003E75C3"/>
    <w:rsid w:val="004A5FB5"/>
    <w:rsid w:val="004B29B7"/>
    <w:rsid w:val="00553506"/>
    <w:rsid w:val="007222FF"/>
    <w:rsid w:val="008F472A"/>
    <w:rsid w:val="00982929"/>
    <w:rsid w:val="00B05276"/>
    <w:rsid w:val="00C57F97"/>
    <w:rsid w:val="00C95167"/>
    <w:rsid w:val="00CA28E4"/>
    <w:rsid w:val="00D76246"/>
    <w:rsid w:val="00DB76EC"/>
    <w:rsid w:val="00DC5A4D"/>
    <w:rsid w:val="00E119D5"/>
    <w:rsid w:val="00EA62EE"/>
    <w:rsid w:val="00FC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8C7C1-41B3-4A10-B5DA-9D1896D01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157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HP</cp:lastModifiedBy>
  <cp:revision>102</cp:revision>
  <cp:lastPrinted>2024-05-21T13:47:00Z</cp:lastPrinted>
  <dcterms:created xsi:type="dcterms:W3CDTF">2024-02-13T13:42:00Z</dcterms:created>
  <dcterms:modified xsi:type="dcterms:W3CDTF">2025-07-25T06:30:00Z</dcterms:modified>
</cp:coreProperties>
</file>