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0FA809DB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DD7D22">
        <w:rPr>
          <w:rFonts w:ascii="Berlin Sans FB Demi" w:hAnsi="Berlin Sans FB Demi" w:cs="Tahoma"/>
          <w:sz w:val="8"/>
          <w:szCs w:val="8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097859F1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99007C">
        <w:rPr>
          <w:rFonts w:ascii="Tahoma" w:hAnsi="Tahoma" w:cs="Tahoma"/>
          <w:b/>
          <w:sz w:val="28"/>
          <w:szCs w:val="28"/>
        </w:rPr>
        <w:t>D’ANNULATION, 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99007C">
        <w:rPr>
          <w:rFonts w:ascii="Tahoma" w:hAnsi="Tahoma" w:cs="Tahoma"/>
          <w:b/>
          <w:sz w:val="28"/>
          <w:szCs w:val="28"/>
        </w:rPr>
        <w:t>JEUDI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9007C">
        <w:rPr>
          <w:rFonts w:ascii="Tahoma" w:hAnsi="Tahoma" w:cs="Tahoma"/>
          <w:b/>
          <w:sz w:val="28"/>
          <w:szCs w:val="28"/>
        </w:rPr>
        <w:t>26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99007C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99007C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325F165E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084574">
        <w:rPr>
          <w:rFonts w:ascii="Tahoma" w:hAnsi="Tahoma" w:cs="Tahoma"/>
          <w:b/>
          <w:sz w:val="24"/>
          <w:szCs w:val="24"/>
        </w:rPr>
        <w:t>KIBWE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197FEF57" w:rsidR="00437891" w:rsidRPr="007644D3" w:rsidRDefault="0099007C" w:rsidP="000F5F80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Affaires à prononcer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76411C4" w:rsidR="00BE29FA" w:rsidRDefault="00682D8A" w:rsidP="000F5F80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084574">
        <w:rPr>
          <w:rFonts w:ascii="Tahoma" w:hAnsi="Tahoma" w:cs="Tahoma"/>
          <w:b/>
          <w:sz w:val="28"/>
          <w:szCs w:val="28"/>
        </w:rPr>
        <w:t>236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D3466D">
        <w:rPr>
          <w:rFonts w:ascii="Tahoma" w:hAnsi="Tahoma" w:cs="Tahoma"/>
          <w:sz w:val="28"/>
          <w:szCs w:val="28"/>
        </w:rPr>
        <w:t xml:space="preserve">Mr </w:t>
      </w:r>
      <w:r w:rsidR="00084574">
        <w:rPr>
          <w:rFonts w:ascii="Tahoma" w:hAnsi="Tahoma" w:cs="Tahoma"/>
          <w:sz w:val="28"/>
          <w:szCs w:val="28"/>
        </w:rPr>
        <w:t>TEMBELE YAMUNGU</w:t>
      </w:r>
      <w:r w:rsidR="00D3466D">
        <w:rPr>
          <w:rFonts w:ascii="Tahoma" w:hAnsi="Tahoma" w:cs="Tahoma"/>
          <w:sz w:val="28"/>
          <w:szCs w:val="28"/>
        </w:rPr>
        <w:t xml:space="preserve"> Jean</w:t>
      </w:r>
      <w:r w:rsidR="00084574">
        <w:rPr>
          <w:rFonts w:ascii="Tahoma" w:hAnsi="Tahoma" w:cs="Tahoma"/>
          <w:sz w:val="28"/>
          <w:szCs w:val="28"/>
        </w:rPr>
        <w:t xml:space="preserve"> De Dieu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7972C038" w:rsidR="00BE29FA" w:rsidRDefault="000F5F8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D3466D">
        <w:rPr>
          <w:rFonts w:ascii="Tahoma" w:hAnsi="Tahoma" w:cs="Tahoma"/>
          <w:sz w:val="28"/>
          <w:szCs w:val="28"/>
        </w:rPr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084574">
        <w:rPr>
          <w:rFonts w:ascii="Tahoma" w:hAnsi="Tahoma" w:cs="Tahoma"/>
          <w:sz w:val="28"/>
          <w:szCs w:val="28"/>
        </w:rPr>
        <w:t xml:space="preserve">La </w:t>
      </w:r>
      <w:r w:rsidR="00D3466D">
        <w:rPr>
          <w:rFonts w:ascii="Tahoma" w:hAnsi="Tahoma" w:cs="Tahoma"/>
          <w:sz w:val="28"/>
          <w:szCs w:val="28"/>
        </w:rPr>
        <w:t xml:space="preserve"> C</w:t>
      </w:r>
      <w:r w:rsidR="00084574">
        <w:rPr>
          <w:rFonts w:ascii="Tahoma" w:hAnsi="Tahoma" w:cs="Tahoma"/>
          <w:sz w:val="28"/>
          <w:szCs w:val="28"/>
        </w:rPr>
        <w:t>E</w:t>
      </w:r>
      <w:r w:rsidR="00D3466D">
        <w:rPr>
          <w:rFonts w:ascii="Tahoma" w:hAnsi="Tahoma" w:cs="Tahoma"/>
          <w:sz w:val="28"/>
          <w:szCs w:val="28"/>
        </w:rPr>
        <w:t>N</w:t>
      </w:r>
      <w:r w:rsidR="00084574">
        <w:rPr>
          <w:rFonts w:ascii="Tahoma" w:hAnsi="Tahoma" w:cs="Tahoma"/>
          <w:sz w:val="28"/>
          <w:szCs w:val="28"/>
        </w:rPr>
        <w:t>I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7E29F993" w:rsidR="00091ED8" w:rsidRPr="00D3466D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4AD6DCED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084574">
        <w:rPr>
          <w:rFonts w:ascii="Tahoma" w:hAnsi="Tahoma" w:cs="Tahoma"/>
          <w:b/>
          <w:sz w:val="24"/>
          <w:szCs w:val="24"/>
        </w:rPr>
        <w:t>KIBWE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084574">
        <w:rPr>
          <w:rFonts w:ascii="Tahoma" w:hAnsi="Tahoma" w:cs="Tahoma"/>
          <w:b/>
          <w:sz w:val="24"/>
          <w:szCs w:val="24"/>
        </w:rPr>
        <w:t>NTUMBA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084574">
        <w:rPr>
          <w:rFonts w:ascii="Tahoma" w:hAnsi="Tahoma" w:cs="Tahoma"/>
          <w:b/>
          <w:sz w:val="24"/>
          <w:szCs w:val="24"/>
        </w:rPr>
        <w:t>MUSEMA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5259BAB9" w14:textId="4BDD1ECF" w:rsidR="0021114C" w:rsidRPr="0021114C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03AA6EE8" w14:textId="5E9F7C16" w:rsidR="0021114C" w:rsidRDefault="0021114C" w:rsidP="001F534E">
      <w:pPr>
        <w:spacing w:after="0" w:line="240" w:lineRule="auto"/>
        <w:ind w:left="2268" w:hanging="2126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b/>
          <w:sz w:val="26"/>
          <w:szCs w:val="26"/>
        </w:rPr>
        <w:t>RA.</w:t>
      </w:r>
      <w:r w:rsidR="00F14C4C">
        <w:rPr>
          <w:rFonts w:ascii="Tahoma" w:hAnsi="Tahoma" w:cs="Tahoma"/>
          <w:b/>
          <w:sz w:val="26"/>
          <w:szCs w:val="26"/>
        </w:rPr>
        <w:t>1</w:t>
      </w:r>
      <w:r w:rsidR="00277430">
        <w:rPr>
          <w:rFonts w:ascii="Tahoma" w:hAnsi="Tahoma" w:cs="Tahoma"/>
          <w:b/>
          <w:sz w:val="26"/>
          <w:szCs w:val="26"/>
        </w:rPr>
        <w:t>2</w:t>
      </w:r>
      <w:r w:rsidR="00D3466D">
        <w:rPr>
          <w:rFonts w:ascii="Tahoma" w:hAnsi="Tahoma" w:cs="Tahoma"/>
          <w:b/>
          <w:sz w:val="26"/>
          <w:szCs w:val="26"/>
        </w:rPr>
        <w:t>0</w:t>
      </w:r>
      <w:r w:rsidR="00277430">
        <w:rPr>
          <w:rFonts w:ascii="Tahoma" w:hAnsi="Tahoma" w:cs="Tahoma"/>
          <w:b/>
          <w:sz w:val="26"/>
          <w:szCs w:val="26"/>
        </w:rPr>
        <w:t>6</w:t>
      </w:r>
      <w:r>
        <w:rPr>
          <w:rFonts w:ascii="Tahoma" w:hAnsi="Tahoma" w:cs="Tahoma"/>
          <w:b/>
          <w:sz w:val="26"/>
          <w:szCs w:val="26"/>
        </w:rPr>
        <w:t xml:space="preserve"> : </w:t>
      </w:r>
      <w:r w:rsidRPr="0021114C">
        <w:rPr>
          <w:rFonts w:ascii="Tahoma" w:hAnsi="Tahoma" w:cs="Tahoma"/>
          <w:sz w:val="26"/>
          <w:szCs w:val="26"/>
        </w:rPr>
        <w:t>AFF</w:t>
      </w:r>
      <w:r>
        <w:rPr>
          <w:rFonts w:ascii="Tahoma" w:hAnsi="Tahoma" w:cs="Tahoma"/>
          <w:sz w:val="26"/>
          <w:szCs w:val="26"/>
        </w:rPr>
        <w:t xml:space="preserve">. : </w:t>
      </w:r>
      <w:r w:rsidR="00D0683C">
        <w:rPr>
          <w:rFonts w:ascii="Tahoma" w:hAnsi="Tahoma" w:cs="Tahoma"/>
          <w:sz w:val="26"/>
          <w:szCs w:val="26"/>
        </w:rPr>
        <w:t>L’ASSOCIATION DES OPERATEURS DE JEUX</w:t>
      </w:r>
      <w:r w:rsidR="00277430">
        <w:rPr>
          <w:rFonts w:ascii="Tahoma" w:hAnsi="Tahoma" w:cs="Tahoma"/>
          <w:sz w:val="26"/>
          <w:szCs w:val="26"/>
        </w:rPr>
        <w:t xml:space="preserve"> D’HASARDS EN </w:t>
      </w:r>
      <w:r w:rsidR="001F534E">
        <w:rPr>
          <w:rFonts w:ascii="Tahoma" w:hAnsi="Tahoma" w:cs="Tahoma"/>
          <w:sz w:val="26"/>
          <w:szCs w:val="26"/>
        </w:rPr>
        <w:t xml:space="preserve">  </w:t>
      </w:r>
      <w:r w:rsidR="00277430">
        <w:rPr>
          <w:rFonts w:ascii="Tahoma" w:hAnsi="Tahoma" w:cs="Tahoma"/>
          <w:sz w:val="26"/>
          <w:szCs w:val="26"/>
        </w:rPr>
        <w:t>RDC (AOJECCO A</w:t>
      </w:r>
      <w:r w:rsidR="0099007C">
        <w:rPr>
          <w:rFonts w:ascii="Tahoma" w:hAnsi="Tahoma" w:cs="Tahoma"/>
          <w:sz w:val="26"/>
          <w:szCs w:val="26"/>
        </w:rPr>
        <w:t>SBL</w:t>
      </w:r>
      <w:r w:rsidR="007C59EA">
        <w:rPr>
          <w:rFonts w:ascii="Tahoma" w:hAnsi="Tahoma" w:cs="Tahoma"/>
          <w:sz w:val="26"/>
          <w:szCs w:val="26"/>
        </w:rPr>
        <w:t>)</w:t>
      </w:r>
    </w:p>
    <w:p w14:paraId="5BE9A20D" w14:textId="3C690118" w:rsidR="0021114C" w:rsidRPr="00D3466D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235BD687" w14:textId="1F86EB59" w:rsidR="0021114C" w:rsidRPr="0021114C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99007C">
        <w:rPr>
          <w:rFonts w:ascii="Tahoma" w:hAnsi="Tahoma" w:cs="Tahoma"/>
          <w:sz w:val="26"/>
          <w:szCs w:val="26"/>
        </w:rPr>
        <w:t xml:space="preserve">                  </w:t>
      </w:r>
      <w:r w:rsidR="001F534E">
        <w:rPr>
          <w:rFonts w:ascii="Tahoma" w:hAnsi="Tahoma" w:cs="Tahoma"/>
          <w:sz w:val="26"/>
          <w:szCs w:val="26"/>
        </w:rPr>
        <w:t xml:space="preserve"> </w:t>
      </w:r>
      <w:r w:rsidR="00277430">
        <w:rPr>
          <w:rFonts w:ascii="Tahoma" w:hAnsi="Tahoma" w:cs="Tahoma"/>
          <w:sz w:val="26"/>
          <w:szCs w:val="26"/>
        </w:rPr>
        <w:t xml:space="preserve"> </w:t>
      </w:r>
      <w:r w:rsidR="00BB23C1" w:rsidRPr="0021114C">
        <w:rPr>
          <w:rFonts w:ascii="Tahoma" w:hAnsi="Tahoma" w:cs="Tahoma"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 et Consort</w:t>
      </w:r>
    </w:p>
    <w:p w14:paraId="0270F867" w14:textId="3C28855B" w:rsidR="00F00E5E" w:rsidRPr="00D3466D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990D4DD" w14:textId="44431633" w:rsidR="0021114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5CB77C5D" w14:textId="7132AABA" w:rsidR="0021114C" w:rsidRPr="00B2711C" w:rsidRDefault="0021114C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>
        <w:rPr>
          <w:rFonts w:ascii="Tahoma" w:hAnsi="Tahoma" w:cs="Tahoma"/>
          <w:sz w:val="24"/>
          <w:szCs w:val="24"/>
        </w:rPr>
        <w:t xml:space="preserve"> : </w:t>
      </w:r>
      <w:r w:rsidR="00277430">
        <w:rPr>
          <w:rFonts w:ascii="Tahoma" w:hAnsi="Tahoma" w:cs="Tahoma"/>
          <w:b/>
          <w:sz w:val="24"/>
          <w:szCs w:val="24"/>
        </w:rPr>
        <w:t>KIBWE</w:t>
      </w:r>
      <w:r w:rsidR="007A5AC6">
        <w:rPr>
          <w:rFonts w:ascii="Tahoma" w:hAnsi="Tahoma" w:cs="Tahoma"/>
          <w:b/>
          <w:sz w:val="24"/>
          <w:szCs w:val="24"/>
        </w:rPr>
        <w:t xml:space="preserve"> </w:t>
      </w:r>
      <w:r w:rsidR="00D3466D">
        <w:rPr>
          <w:rFonts w:ascii="Tahoma" w:hAnsi="Tahoma" w:cs="Tahoma"/>
          <w:b/>
          <w:sz w:val="24"/>
          <w:szCs w:val="24"/>
        </w:rPr>
        <w:t>–</w:t>
      </w:r>
      <w:r w:rsidR="007A5AC6">
        <w:rPr>
          <w:rFonts w:ascii="Tahoma" w:hAnsi="Tahoma" w:cs="Tahoma"/>
          <w:b/>
          <w:sz w:val="24"/>
          <w:szCs w:val="24"/>
        </w:rPr>
        <w:t xml:space="preserve"> </w:t>
      </w:r>
      <w:r w:rsidR="00277430">
        <w:rPr>
          <w:rFonts w:ascii="Tahoma" w:hAnsi="Tahoma" w:cs="Tahoma"/>
          <w:b/>
          <w:sz w:val="24"/>
          <w:szCs w:val="24"/>
        </w:rPr>
        <w:t>TSHIBOLA</w:t>
      </w:r>
      <w:r w:rsidR="00BB23C1">
        <w:rPr>
          <w:rFonts w:ascii="Tahoma" w:hAnsi="Tahoma" w:cs="Tahoma"/>
          <w:b/>
          <w:sz w:val="24"/>
          <w:szCs w:val="24"/>
        </w:rPr>
        <w:t xml:space="preserve"> et</w:t>
      </w:r>
      <w:r w:rsidR="00D3466D">
        <w:rPr>
          <w:rFonts w:ascii="Tahoma" w:hAnsi="Tahoma" w:cs="Tahoma"/>
          <w:b/>
          <w:sz w:val="24"/>
          <w:szCs w:val="24"/>
        </w:rPr>
        <w:t xml:space="preserve"> </w:t>
      </w:r>
      <w:r w:rsidR="00277430">
        <w:rPr>
          <w:rFonts w:ascii="Tahoma" w:hAnsi="Tahoma" w:cs="Tahoma"/>
          <w:b/>
          <w:sz w:val="24"/>
          <w:szCs w:val="24"/>
        </w:rPr>
        <w:t>KULULU</w:t>
      </w:r>
    </w:p>
    <w:p w14:paraId="0660C43B" w14:textId="77777777" w:rsidR="00B2711C" w:rsidRPr="00BB23C1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5E16F74E" w14:textId="0B3A905F" w:rsidR="00BB23C1" w:rsidRDefault="00BB23C1" w:rsidP="0099007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0054AB7C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99007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2A24BCDE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E755F9">
        <w:rPr>
          <w:rFonts w:ascii="Tahoma" w:hAnsi="Tahoma" w:cs="Tahoma"/>
          <w:sz w:val="28"/>
          <w:szCs w:val="28"/>
        </w:rPr>
        <w:t>Principal</w:t>
      </w:r>
      <w:r w:rsidR="00AC416B">
        <w:rPr>
          <w:rFonts w:ascii="Tahoma" w:hAnsi="Tahoma" w:cs="Tahoma"/>
          <w:sz w:val="28"/>
          <w:szCs w:val="28"/>
        </w:rPr>
        <w:t>e</w:t>
      </w:r>
      <w:bookmarkStart w:id="0" w:name="_GoBack"/>
      <w:bookmarkEnd w:id="0"/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574564C8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E26A2">
        <w:rPr>
          <w:rFonts w:ascii="Tahoma" w:hAnsi="Tahoma" w:cs="Tahoma"/>
          <w:i/>
          <w:sz w:val="24"/>
          <w:szCs w:val="24"/>
        </w:rPr>
        <w:t xml:space="preserve"> Directeur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708816" w14:textId="77777777" w:rsidR="00682087" w:rsidRDefault="00682087" w:rsidP="00806A21">
      <w:pPr>
        <w:spacing w:after="0" w:line="240" w:lineRule="auto"/>
      </w:pPr>
      <w:r>
        <w:separator/>
      </w:r>
    </w:p>
  </w:endnote>
  <w:endnote w:type="continuationSeparator" w:id="0">
    <w:p w14:paraId="1F9609B6" w14:textId="77777777" w:rsidR="00682087" w:rsidRDefault="0068208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8025E" w14:textId="77777777" w:rsidR="00682087" w:rsidRDefault="00682087" w:rsidP="00806A21">
      <w:pPr>
        <w:spacing w:after="0" w:line="240" w:lineRule="auto"/>
      </w:pPr>
      <w:r>
        <w:separator/>
      </w:r>
    </w:p>
  </w:footnote>
  <w:footnote w:type="continuationSeparator" w:id="0">
    <w:p w14:paraId="3C2F11FC" w14:textId="77777777" w:rsidR="00682087" w:rsidRDefault="0068208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4574"/>
    <w:rsid w:val="000874BD"/>
    <w:rsid w:val="00091ED8"/>
    <w:rsid w:val="000959E8"/>
    <w:rsid w:val="000A1C81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0F5F8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6680"/>
    <w:rsid w:val="001D7CAE"/>
    <w:rsid w:val="001E0F24"/>
    <w:rsid w:val="001F1D29"/>
    <w:rsid w:val="001F3DDD"/>
    <w:rsid w:val="001F534E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77430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087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59EA"/>
    <w:rsid w:val="007C7CD5"/>
    <w:rsid w:val="007C7F99"/>
    <w:rsid w:val="007D1593"/>
    <w:rsid w:val="007E1EFA"/>
    <w:rsid w:val="007E221D"/>
    <w:rsid w:val="007E26A2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9007C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C416B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BF7763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0683C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D7D22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755F9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C4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4EDFA-78AF-405D-8D97-679F5BB48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65</cp:revision>
  <cp:lastPrinted>2026-03-26T12:09:00Z</cp:lastPrinted>
  <dcterms:created xsi:type="dcterms:W3CDTF">2025-05-30T12:24:00Z</dcterms:created>
  <dcterms:modified xsi:type="dcterms:W3CDTF">2026-04-17T09:41:00Z</dcterms:modified>
</cp:coreProperties>
</file>