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7E72A7FA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 w:rsidR="00D92305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5B37F5">
        <w:rPr>
          <w:rFonts w:ascii="Tahoma" w:hAnsi="Tahoma" w:cs="Tahoma"/>
          <w:b/>
          <w:sz w:val="28"/>
          <w:szCs w:val="28"/>
        </w:rPr>
        <w:t>MERCREDI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5B37F5">
        <w:rPr>
          <w:rFonts w:ascii="Tahoma" w:hAnsi="Tahoma" w:cs="Tahoma"/>
          <w:b/>
          <w:sz w:val="28"/>
          <w:szCs w:val="28"/>
        </w:rPr>
        <w:t>27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5B37F5">
        <w:rPr>
          <w:rFonts w:ascii="Tahoma" w:hAnsi="Tahoma" w:cs="Tahoma"/>
          <w:b/>
          <w:sz w:val="28"/>
          <w:szCs w:val="28"/>
        </w:rPr>
        <w:t>MAI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0F3220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0F3220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45AE353C" w:rsidR="00437891" w:rsidRDefault="005B37F5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5B37F5">
        <w:rPr>
          <w:rFonts w:ascii="Tahoma" w:hAnsi="Tahoma" w:cs="Tahoma"/>
          <w:b/>
          <w:sz w:val="28"/>
          <w:szCs w:val="28"/>
        </w:rPr>
        <w:t xml:space="preserve">I. </w:t>
      </w:r>
      <w:r w:rsidR="00437891"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en continuation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51714C31" w:rsidR="00BE29FA" w:rsidRPr="00643E85" w:rsidRDefault="005B37F5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5B37F5">
        <w:rPr>
          <w:rFonts w:ascii="Tahoma" w:hAnsi="Tahoma" w:cs="Tahoma"/>
          <w:b/>
          <w:sz w:val="28"/>
          <w:szCs w:val="28"/>
        </w:rPr>
        <w:t xml:space="preserve">  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227C4C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CAKWANGASHA</w:t>
      </w: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7BC075E7" w14:textId="731C5460" w:rsidR="005B37F5" w:rsidRDefault="005B37F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580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>
        <w:rPr>
          <w:rFonts w:ascii="Tahoma" w:hAnsi="Tahoma" w:cs="Tahoma"/>
          <w:sz w:val="28"/>
          <w:szCs w:val="28"/>
        </w:rPr>
        <w:t>La Société VARLONET SASU</w:t>
      </w:r>
    </w:p>
    <w:p w14:paraId="27419094" w14:textId="21780F9D" w:rsidR="00BE29FA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37C11D1" w14:textId="79C475E9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0E450E2F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A3DD4A1" w14:textId="0112D6C5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4AC5F279" w14:textId="26F3DA8F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741473A4" w14:textId="4FA556A9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14FA6372" w14:textId="64C5BBEB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10C7065C" w14:textId="3E4B9EAF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7613804E" w14:textId="652E1D48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35263131" w14:textId="77777777" w:rsidR="001D002A" w:rsidRPr="00666203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1ADE4FDD" w14:textId="03646F1A" w:rsidR="005B37F5" w:rsidRDefault="005B37F5" w:rsidP="005B37F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5B37F5">
        <w:rPr>
          <w:rFonts w:ascii="Tahoma" w:hAnsi="Tahoma" w:cs="Tahoma"/>
          <w:b/>
          <w:sz w:val="28"/>
          <w:szCs w:val="28"/>
        </w:rPr>
        <w:t>I</w:t>
      </w:r>
      <w:r>
        <w:rPr>
          <w:rFonts w:ascii="Tahoma" w:hAnsi="Tahoma" w:cs="Tahoma"/>
          <w:b/>
          <w:sz w:val="28"/>
          <w:szCs w:val="28"/>
        </w:rPr>
        <w:t>I</w:t>
      </w:r>
      <w:r w:rsidRPr="005B37F5">
        <w:rPr>
          <w:rFonts w:ascii="Tahoma" w:hAnsi="Tahoma" w:cs="Tahoma"/>
          <w:b/>
          <w:sz w:val="28"/>
          <w:szCs w:val="28"/>
        </w:rPr>
        <w:t xml:space="preserve">. </w:t>
      </w: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en continuation</w:t>
      </w:r>
    </w:p>
    <w:p w14:paraId="5DAA983E" w14:textId="77777777" w:rsidR="005B37F5" w:rsidRPr="00872594" w:rsidRDefault="005B37F5" w:rsidP="005B37F5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749F5CE2" w14:textId="1ACC469B" w:rsidR="005B37F5" w:rsidRPr="00643E85" w:rsidRDefault="005B37F5" w:rsidP="005B37F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5B37F5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</w:t>
      </w: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495C26"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Pr="00643E8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MUNEKAYI</w:t>
      </w:r>
    </w:p>
    <w:p w14:paraId="20BB4C8E" w14:textId="77777777" w:rsidR="005B37F5" w:rsidRPr="00F17B82" w:rsidRDefault="005B37F5" w:rsidP="005B37F5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4C74A034" w14:textId="1FB44114" w:rsidR="005B37F5" w:rsidRDefault="005B37F5" w:rsidP="005B37F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ROR.1581</w:t>
      </w:r>
      <w:r>
        <w:rPr>
          <w:rFonts w:ascii="Tahoma" w:hAnsi="Tahoma" w:cs="Tahoma"/>
          <w:sz w:val="28"/>
          <w:szCs w:val="28"/>
        </w:rPr>
        <w:t> : AFF. :   L’Assemblée Provinciale du Haut-Lomami</w:t>
      </w:r>
    </w:p>
    <w:p w14:paraId="61315955" w14:textId="77777777" w:rsidR="005B37F5" w:rsidRDefault="005B37F5" w:rsidP="005B37F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3132C2B5" w14:textId="04E8BE0D" w:rsidR="005B37F5" w:rsidRDefault="005B37F5" w:rsidP="005B37F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La RDC et Consorts.</w:t>
      </w:r>
    </w:p>
    <w:p w14:paraId="3CBB2C0F" w14:textId="77777777" w:rsidR="006E2DEF" w:rsidRDefault="006E2DEF" w:rsidP="005B37F5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687D722B" w14:textId="35E4A5AA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5B37F5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04F739EC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1B75B8F3" w14:textId="77777777" w:rsidR="001D002A" w:rsidRDefault="001D002A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4E54ACAA" w14:textId="77777777" w:rsidR="00041652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CF5795">
        <w:rPr>
          <w:rFonts w:ascii="Tahoma" w:hAnsi="Tahoma" w:cs="Tahoma"/>
          <w:sz w:val="28"/>
          <w:szCs w:val="28"/>
        </w:rPr>
        <w:t xml:space="preserve"> </w:t>
      </w:r>
    </w:p>
    <w:p w14:paraId="616D9606" w14:textId="05D1F561" w:rsidR="006E2DEF" w:rsidRDefault="00041652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bookmarkStart w:id="0" w:name="_GoBack"/>
      <w:bookmarkEnd w:id="0"/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95C26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1D002A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48AF37A9" w:rsidR="003823D1" w:rsidRDefault="001D002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7373D67E" w:rsidR="00E27D74" w:rsidRPr="00B018E7" w:rsidRDefault="001D002A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495C26">
        <w:rPr>
          <w:rFonts w:ascii="Tahoma" w:hAnsi="Tahoma" w:cs="Tahoma"/>
          <w:i/>
          <w:sz w:val="24"/>
          <w:szCs w:val="24"/>
        </w:rPr>
        <w:t xml:space="preserve">       </w:t>
      </w:r>
      <w:r>
        <w:rPr>
          <w:rFonts w:ascii="Tahoma" w:hAnsi="Tahoma" w:cs="Tahoma"/>
          <w:i/>
          <w:sz w:val="24"/>
          <w:szCs w:val="24"/>
        </w:rPr>
        <w:t xml:space="preserve"> </w:t>
      </w:r>
      <w:r w:rsidR="00495C26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856D1E" w14:textId="77777777" w:rsidR="00EF5239" w:rsidRDefault="00EF5239" w:rsidP="00806A21">
      <w:pPr>
        <w:spacing w:after="0" w:line="240" w:lineRule="auto"/>
      </w:pPr>
      <w:r>
        <w:separator/>
      </w:r>
    </w:p>
  </w:endnote>
  <w:endnote w:type="continuationSeparator" w:id="0">
    <w:p w14:paraId="3D3B2571" w14:textId="77777777" w:rsidR="00EF5239" w:rsidRDefault="00EF5239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865787" w14:textId="77777777" w:rsidR="00EF5239" w:rsidRDefault="00EF5239" w:rsidP="00806A21">
      <w:pPr>
        <w:spacing w:after="0" w:line="240" w:lineRule="auto"/>
      </w:pPr>
      <w:r>
        <w:separator/>
      </w:r>
    </w:p>
  </w:footnote>
  <w:footnote w:type="continuationSeparator" w:id="0">
    <w:p w14:paraId="0ECA48DF" w14:textId="77777777" w:rsidR="00EF5239" w:rsidRDefault="00EF5239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1652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002A"/>
    <w:rsid w:val="001D28A3"/>
    <w:rsid w:val="001D38C2"/>
    <w:rsid w:val="001D52A7"/>
    <w:rsid w:val="001D7CAE"/>
    <w:rsid w:val="001E0F24"/>
    <w:rsid w:val="001F1D29"/>
    <w:rsid w:val="001F3DDD"/>
    <w:rsid w:val="00203BD1"/>
    <w:rsid w:val="00204EEC"/>
    <w:rsid w:val="00205D19"/>
    <w:rsid w:val="00210DE0"/>
    <w:rsid w:val="00227C4C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5C26"/>
    <w:rsid w:val="004978C8"/>
    <w:rsid w:val="00497905"/>
    <w:rsid w:val="004A4188"/>
    <w:rsid w:val="004B6D96"/>
    <w:rsid w:val="004C6CEA"/>
    <w:rsid w:val="004F02DF"/>
    <w:rsid w:val="0051025A"/>
    <w:rsid w:val="00511F6D"/>
    <w:rsid w:val="0051562A"/>
    <w:rsid w:val="00526583"/>
    <w:rsid w:val="00540204"/>
    <w:rsid w:val="005526BA"/>
    <w:rsid w:val="00553062"/>
    <w:rsid w:val="005557A2"/>
    <w:rsid w:val="00561B7A"/>
    <w:rsid w:val="00573120"/>
    <w:rsid w:val="00581C50"/>
    <w:rsid w:val="00593314"/>
    <w:rsid w:val="005A047E"/>
    <w:rsid w:val="005A0C7B"/>
    <w:rsid w:val="005A60CA"/>
    <w:rsid w:val="005B37F5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5795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2305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EF5239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7F5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A36D2-C26E-4022-A62F-C594D40B3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54</cp:revision>
  <cp:lastPrinted>2026-05-26T10:38:00Z</cp:lastPrinted>
  <dcterms:created xsi:type="dcterms:W3CDTF">2025-05-30T12:24:00Z</dcterms:created>
  <dcterms:modified xsi:type="dcterms:W3CDTF">2026-05-26T10:52:00Z</dcterms:modified>
</cp:coreProperties>
</file>