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111397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2061E6" w:rsidRDefault="00A364B9" w:rsidP="00AB1EAB">
      <w:pPr>
        <w:spacing w:after="0" w:line="259" w:lineRule="auto"/>
        <w:ind w:left="1418" w:firstLine="0"/>
        <w:jc w:val="left"/>
        <w:rPr>
          <w:sz w:val="12"/>
          <w:u w:val="single"/>
        </w:rPr>
      </w:pPr>
      <w:r w:rsidRPr="002061E6">
        <w:rPr>
          <w:u w:val="single"/>
        </w:rPr>
        <w:t xml:space="preserve"> </w:t>
      </w:r>
    </w:p>
    <w:p w:rsidR="00C14540" w:rsidRPr="00C14540" w:rsidRDefault="00C14540" w:rsidP="00C14540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 w:val="2"/>
          <w:szCs w:val="26"/>
        </w:rPr>
      </w:pPr>
      <w:r w:rsidRPr="00C14540">
        <w:rPr>
          <w:b/>
          <w:sz w:val="26"/>
          <w:szCs w:val="26"/>
        </w:rPr>
        <w:t>Le Regroupement politique les</w:t>
      </w:r>
      <w:r w:rsidRPr="00C14540">
        <w:rPr>
          <w:b/>
          <w:sz w:val="26"/>
          <w:szCs w:val="26"/>
          <w:u w:val="single"/>
        </w:rPr>
        <w:t xml:space="preserve"> </w:t>
      </w:r>
      <w:r w:rsidRPr="00C14540">
        <w:rPr>
          <w:b/>
          <w:sz w:val="26"/>
          <w:szCs w:val="26"/>
        </w:rPr>
        <w:t>Progr</w:t>
      </w:r>
      <w:r w:rsidRPr="00C14540">
        <w:rPr>
          <w:b/>
          <w:sz w:val="26"/>
          <w:szCs w:val="26"/>
          <w:u w:val="single"/>
        </w:rPr>
        <w:t>essistes, « LP » en sigle et sa candidate NZIAZI N’SELE Marie Josée</w:t>
      </w:r>
      <w:r w:rsidRPr="00C14540">
        <w:rPr>
          <w:rFonts w:ascii="Tahoma" w:hAnsi="Tahoma" w:cs="Tahoma"/>
          <w:b/>
          <w:szCs w:val="24"/>
          <w:u w:val="single"/>
        </w:rPr>
        <w:t>,</w:t>
      </w:r>
      <w:r w:rsidRPr="00C14540">
        <w:rPr>
          <w:rFonts w:ascii="Tahoma" w:hAnsi="Tahoma" w:cs="Tahoma"/>
          <w:b/>
          <w:szCs w:val="24"/>
        </w:rPr>
        <w:t xml:space="preserve"> </w:t>
      </w:r>
      <w:r w:rsidRPr="00C14540">
        <w:rPr>
          <w:rFonts w:ascii="Tahoma" w:hAnsi="Tahoma" w:cs="Tahoma"/>
          <w:szCs w:val="25"/>
        </w:rPr>
        <w:t xml:space="preserve">dont le siège social sis au numéro 123 de l’avenue Victoire, quartier ONL, à Kinshasa/Kasa-Vubu, poursuites et diligences de son Autorité morale, Monsieur Samy BADIBANGA NTITA, ayant pour conseils, Maîtres Aldine NZUZI WUMBA et </w:t>
      </w:r>
      <w:proofErr w:type="spellStart"/>
      <w:r w:rsidRPr="00C14540">
        <w:rPr>
          <w:rFonts w:ascii="Tahoma" w:hAnsi="Tahoma" w:cs="Tahoma"/>
          <w:szCs w:val="25"/>
        </w:rPr>
        <w:t>Didas</w:t>
      </w:r>
      <w:proofErr w:type="spellEnd"/>
      <w:r w:rsidRPr="00C14540">
        <w:rPr>
          <w:rFonts w:ascii="Tahoma" w:hAnsi="Tahoma" w:cs="Tahoma"/>
          <w:szCs w:val="25"/>
        </w:rPr>
        <w:t xml:space="preserve"> MUTOMBO, tous deux avocats aux barreaux de Kinshasa/Matete et Gombe ;</w:t>
      </w:r>
    </w:p>
    <w:p w:rsidR="00193216" w:rsidRPr="00BB1B3F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193216" w:rsidRPr="00193216" w:rsidRDefault="00593FB7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593FB7">
        <w:rPr>
          <w:rFonts w:ascii="Tahoma" w:hAnsi="Tahoma" w:cs="Tahoma"/>
          <w:b/>
          <w:sz w:val="23"/>
          <w:szCs w:val="23"/>
        </w:rPr>
        <w:t>Le Regroupement politique Alliance des Forces Démocratiques du Congo</w:t>
      </w:r>
      <w:r w:rsidRPr="00593FB7">
        <w:rPr>
          <w:rFonts w:ascii="Tahoma" w:hAnsi="Tahoma" w:cs="Tahoma"/>
          <w:b/>
          <w:sz w:val="23"/>
          <w:szCs w:val="23"/>
          <w:u w:val="single"/>
        </w:rPr>
        <w:t xml:space="preserve"> et Alliés, « AFDC-A » en sigle et son candidat NIANGA KAHONDA Olivier</w:t>
      </w:r>
      <w:r w:rsidRPr="00593FB7">
        <w:rPr>
          <w:rFonts w:ascii="Tahoma" w:hAnsi="Tahoma" w:cs="Tahoma"/>
          <w:b/>
          <w:szCs w:val="25"/>
        </w:rPr>
        <w:t>,</w:t>
      </w:r>
      <w:r w:rsidRPr="00593FB7">
        <w:rPr>
          <w:rFonts w:ascii="Tahoma" w:hAnsi="Tahoma" w:cs="Tahoma"/>
          <w:szCs w:val="25"/>
        </w:rPr>
        <w:t xml:space="preserve"> dont le siège social sis au numéro 293, du coin des avenues </w:t>
      </w:r>
      <w:proofErr w:type="spellStart"/>
      <w:r w:rsidRPr="00593FB7">
        <w:rPr>
          <w:rFonts w:ascii="Tahoma" w:hAnsi="Tahoma" w:cs="Tahoma"/>
          <w:szCs w:val="25"/>
        </w:rPr>
        <w:t>Boende</w:t>
      </w:r>
      <w:proofErr w:type="spellEnd"/>
      <w:r w:rsidRPr="00593FB7">
        <w:rPr>
          <w:rFonts w:ascii="Tahoma" w:hAnsi="Tahoma" w:cs="Tahoma"/>
          <w:szCs w:val="25"/>
        </w:rPr>
        <w:t xml:space="preserve"> et Libération, (ex-24 novembre), quartier </w:t>
      </w:r>
      <w:proofErr w:type="spellStart"/>
      <w:r w:rsidRPr="00593FB7">
        <w:rPr>
          <w:rFonts w:ascii="Tahoma" w:hAnsi="Tahoma" w:cs="Tahoma"/>
          <w:szCs w:val="25"/>
        </w:rPr>
        <w:t>Pakadjuma</w:t>
      </w:r>
      <w:proofErr w:type="spellEnd"/>
      <w:r w:rsidRPr="00593FB7">
        <w:rPr>
          <w:rFonts w:ascii="Tahoma" w:hAnsi="Tahoma" w:cs="Tahoma"/>
          <w:szCs w:val="25"/>
        </w:rPr>
        <w:t>, à Kinshasa/Lingwala </w:t>
      </w:r>
      <w:r w:rsidR="00193216" w:rsidRPr="00193216">
        <w:rPr>
          <w:rFonts w:ascii="Tahoma" w:hAnsi="Tahoma" w:cs="Tahoma"/>
          <w:szCs w:val="25"/>
        </w:rPr>
        <w:t>;</w:t>
      </w:r>
    </w:p>
    <w:p w:rsidR="00193216" w:rsidRPr="00E137EA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C875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bookmarkStart w:id="0" w:name="_GoBack"/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DE355A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E94896">
        <w:rPr>
          <w:b/>
          <w:sz w:val="25"/>
          <w:szCs w:val="25"/>
          <w:u w:val="single"/>
        </w:rPr>
        <w:t xml:space="preserve">de </w:t>
      </w:r>
      <w:r w:rsidR="005B07A0">
        <w:rPr>
          <w:b/>
          <w:sz w:val="25"/>
          <w:szCs w:val="25"/>
          <w:u w:val="single"/>
        </w:rPr>
        <w:t>Kinshasa/Matete</w:t>
      </w:r>
      <w:r w:rsidR="00EC0A7C" w:rsidRPr="005B07A0">
        <w:rPr>
          <w:b/>
          <w:sz w:val="25"/>
          <w:szCs w:val="25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B07D96">
        <w:rPr>
          <w:sz w:val="25"/>
          <w:szCs w:val="25"/>
        </w:rPr>
        <w:t>sis sur boulevard Lumumba, quartier résidentiel à Kinshasa/Limete</w:t>
      </w:r>
      <w:r w:rsidR="000766C7">
        <w:rPr>
          <w:sz w:val="25"/>
          <w:szCs w:val="25"/>
        </w:rPr>
        <w:t> ;</w:t>
      </w:r>
    </w:p>
    <w:bookmarkEnd w:id="0"/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387A52" w:rsidRDefault="00D27893" w:rsidP="00F37022">
      <w:pPr>
        <w:ind w:left="0" w:firstLine="0"/>
        <w:rPr>
          <w:sz w:val="20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3A217F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3A217F">
        <w:rPr>
          <w:rFonts w:ascii="Tahoma" w:hAnsi="Tahoma" w:cs="Tahoma"/>
          <w:sz w:val="25"/>
          <w:szCs w:val="25"/>
        </w:rPr>
        <w:t xml:space="preserve">de l’élection </w:t>
      </w:r>
      <w:r w:rsidR="00D925BE">
        <w:rPr>
          <w:rFonts w:ascii="Tahoma" w:hAnsi="Tahoma" w:cs="Tahoma"/>
          <w:sz w:val="25"/>
          <w:szCs w:val="25"/>
        </w:rPr>
        <w:t xml:space="preserve">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466A9D">
        <w:rPr>
          <w:rFonts w:ascii="Tahoma" w:hAnsi="Tahoma" w:cs="Tahoma"/>
          <w:b/>
          <w:szCs w:val="25"/>
        </w:rPr>
        <w:t>3</w:t>
      </w:r>
      <w:r w:rsidR="00111397">
        <w:rPr>
          <w:rFonts w:ascii="Tahoma" w:hAnsi="Tahoma" w:cs="Tahoma"/>
          <w:b/>
          <w:szCs w:val="25"/>
        </w:rPr>
        <w:t>65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Le Regroupement politique </w:t>
      </w:r>
      <w:r w:rsidR="00D925BE">
        <w:rPr>
          <w:rFonts w:ascii="Lucida Handwriting" w:hAnsi="Lucida Handwriting" w:cs="Tahoma"/>
          <w:b/>
          <w:sz w:val="27"/>
          <w:szCs w:val="27"/>
        </w:rPr>
        <w:t xml:space="preserve"> LP </w:t>
      </w:r>
      <w:r w:rsidR="00B96C5B">
        <w:rPr>
          <w:rFonts w:ascii="Lucida Handwriting" w:hAnsi="Lucida Handwriting" w:cs="Tahoma"/>
          <w:b/>
          <w:sz w:val="27"/>
          <w:szCs w:val="27"/>
        </w:rPr>
        <w:t xml:space="preserve">et sa candidate NZIAZI N’SELE Marie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Le  groupement  politique  </w:t>
      </w:r>
      <w:r w:rsidR="003F628F">
        <w:rPr>
          <w:rFonts w:ascii="Lucida Handwriting" w:hAnsi="Lucida Handwriting" w:cs="Tahoma"/>
          <w:b/>
          <w:sz w:val="27"/>
          <w:szCs w:val="27"/>
        </w:rPr>
        <w:t xml:space="preserve">AFDC-A </w:t>
      </w:r>
      <w:r w:rsidR="00211F1C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F628F">
        <w:rPr>
          <w:rFonts w:ascii="Lucida Handwriting" w:hAnsi="Lucida Handwriting" w:cs="Tahoma"/>
          <w:b/>
          <w:sz w:val="27"/>
          <w:szCs w:val="27"/>
        </w:rPr>
        <w:t xml:space="preserve">et </w:t>
      </w:r>
      <w:r w:rsidR="00211F1C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F628F">
        <w:rPr>
          <w:rFonts w:ascii="Lucida Handwriting" w:hAnsi="Lucida Handwriting" w:cs="Tahoma"/>
          <w:b/>
          <w:sz w:val="27"/>
          <w:szCs w:val="27"/>
        </w:rPr>
        <w:t xml:space="preserve">son </w:t>
      </w:r>
      <w:r w:rsidR="00211F1C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F628F">
        <w:rPr>
          <w:rFonts w:ascii="Lucida Handwriting" w:hAnsi="Lucida Handwriting" w:cs="Tahoma"/>
          <w:b/>
          <w:sz w:val="27"/>
          <w:szCs w:val="27"/>
        </w:rPr>
        <w:t>cand</w:t>
      </w:r>
      <w:r w:rsidR="00211F1C">
        <w:rPr>
          <w:rFonts w:ascii="Lucida Handwriting" w:hAnsi="Lucida Handwriting" w:cs="Tahoma"/>
          <w:b/>
          <w:sz w:val="27"/>
          <w:szCs w:val="27"/>
        </w:rPr>
        <w:t>i</w:t>
      </w:r>
      <w:r w:rsidR="003F628F">
        <w:rPr>
          <w:rFonts w:ascii="Lucida Handwriting" w:hAnsi="Lucida Handwriting" w:cs="Tahoma"/>
          <w:b/>
          <w:sz w:val="27"/>
          <w:szCs w:val="27"/>
        </w:rPr>
        <w:t xml:space="preserve">dat </w:t>
      </w:r>
      <w:r w:rsidR="00211F1C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470C35">
        <w:rPr>
          <w:rFonts w:ascii="Lucida Handwriting" w:hAnsi="Lucida Handwriting" w:cs="Tahoma"/>
          <w:b/>
          <w:sz w:val="27"/>
          <w:szCs w:val="27"/>
        </w:rPr>
        <w:t xml:space="preserve">NIANGA KAHONDA </w:t>
      </w:r>
      <w:proofErr w:type="gramStart"/>
      <w:r w:rsidR="00470C35">
        <w:rPr>
          <w:rFonts w:ascii="Lucida Handwriting" w:hAnsi="Lucida Handwriting" w:cs="Tahoma"/>
          <w:b/>
          <w:sz w:val="27"/>
          <w:szCs w:val="27"/>
        </w:rPr>
        <w:t xml:space="preserve">Olivier </w:t>
      </w:r>
      <w:r w:rsidR="000E330C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024B2">
        <w:rPr>
          <w:rFonts w:ascii="Lucida Handwriting" w:hAnsi="Lucida Handwriting" w:cs="Tahoma"/>
          <w:b/>
          <w:sz w:val="27"/>
          <w:szCs w:val="27"/>
        </w:rPr>
        <w:t>;</w:t>
      </w:r>
      <w:proofErr w:type="gramEnd"/>
    </w:p>
    <w:p w:rsidR="008F3D3A" w:rsidRPr="00E137EA" w:rsidRDefault="00A364B9" w:rsidP="00E137EA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37766" w:rsidRDefault="00B37766" w:rsidP="00FD3A66">
      <w:pPr>
        <w:ind w:left="1428" w:hanging="152"/>
        <w:rPr>
          <w:sz w:val="25"/>
          <w:szCs w:val="25"/>
        </w:rPr>
      </w:pPr>
    </w:p>
    <w:p w:rsidR="00B37766" w:rsidRDefault="00B37766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B37766" w:rsidRDefault="009D7427" w:rsidP="00600FDB">
      <w:pPr>
        <w:spacing w:after="0" w:line="240" w:lineRule="auto"/>
        <w:ind w:left="0" w:firstLine="0"/>
        <w:rPr>
          <w:b/>
          <w:sz w:val="40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B37766" w:rsidRDefault="00FD3A66" w:rsidP="00FD3A66">
      <w:pPr>
        <w:spacing w:after="0" w:line="240" w:lineRule="auto"/>
        <w:ind w:left="0" w:firstLine="0"/>
        <w:rPr>
          <w:b/>
          <w:i/>
          <w:sz w:val="22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B37766" w:rsidRDefault="00FD3A66" w:rsidP="00FD3A66">
      <w:pPr>
        <w:tabs>
          <w:tab w:val="left" w:pos="1313"/>
        </w:tabs>
        <w:rPr>
          <w:rFonts w:ascii="Lucida Handwriting" w:hAnsi="Lucida Handwriting"/>
          <w:sz w:val="10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B37766" w:rsidRDefault="0000298B" w:rsidP="00FD3A66">
      <w:pPr>
        <w:spacing w:after="0" w:line="240" w:lineRule="auto"/>
        <w:rPr>
          <w:sz w:val="32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662B" w:rsidRDefault="0002662B" w:rsidP="006D1B3B">
      <w:pPr>
        <w:spacing w:after="0" w:line="240" w:lineRule="auto"/>
      </w:pPr>
      <w:r>
        <w:separator/>
      </w:r>
    </w:p>
  </w:endnote>
  <w:endnote w:type="continuationSeparator" w:id="0">
    <w:p w:rsidR="0002662B" w:rsidRDefault="0002662B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662B" w:rsidRDefault="0002662B" w:rsidP="006D1B3B">
      <w:pPr>
        <w:spacing w:after="0" w:line="240" w:lineRule="auto"/>
      </w:pPr>
      <w:r>
        <w:separator/>
      </w:r>
    </w:p>
  </w:footnote>
  <w:footnote w:type="continuationSeparator" w:id="0">
    <w:p w:rsidR="0002662B" w:rsidRDefault="0002662B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DE355A" w:rsidRPr="00DE355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C7D0D">
          <w:rPr>
            <w:rFonts w:ascii="Lucida Handwriting" w:hAnsi="Lucida Handwriting"/>
            <w:b/>
            <w:sz w:val="32"/>
            <w:szCs w:val="26"/>
          </w:rPr>
          <w:t>3</w:t>
        </w:r>
        <w:r w:rsidR="00470C35">
          <w:rPr>
            <w:rFonts w:ascii="Lucida Handwriting" w:hAnsi="Lucida Handwriting"/>
            <w:b/>
            <w:sz w:val="32"/>
            <w:szCs w:val="26"/>
          </w:rPr>
          <w:t>65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581548">
      <w:rPr>
        <w:b/>
        <w:i w:val="0"/>
        <w:sz w:val="32"/>
        <w:szCs w:val="26"/>
      </w:rPr>
      <w:t>3</w:t>
    </w:r>
    <w:r w:rsidR="003F4220">
      <w:rPr>
        <w:b/>
        <w:i w:val="0"/>
        <w:sz w:val="32"/>
        <w:szCs w:val="26"/>
      </w:rPr>
      <w:t>65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2662B"/>
    <w:rsid w:val="00031ACA"/>
    <w:rsid w:val="00041668"/>
    <w:rsid w:val="000508FF"/>
    <w:rsid w:val="00073399"/>
    <w:rsid w:val="0007636F"/>
    <w:rsid w:val="000766C7"/>
    <w:rsid w:val="00076E7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330C"/>
    <w:rsid w:val="000E44A8"/>
    <w:rsid w:val="000E7371"/>
    <w:rsid w:val="000F374B"/>
    <w:rsid w:val="000F6139"/>
    <w:rsid w:val="0010585A"/>
    <w:rsid w:val="00107C4A"/>
    <w:rsid w:val="00107D41"/>
    <w:rsid w:val="00111397"/>
    <w:rsid w:val="00142381"/>
    <w:rsid w:val="00144538"/>
    <w:rsid w:val="00145213"/>
    <w:rsid w:val="001462DA"/>
    <w:rsid w:val="00152BC4"/>
    <w:rsid w:val="001774A2"/>
    <w:rsid w:val="00191A8B"/>
    <w:rsid w:val="0019281A"/>
    <w:rsid w:val="00193216"/>
    <w:rsid w:val="001A6783"/>
    <w:rsid w:val="001A777E"/>
    <w:rsid w:val="001D5D1A"/>
    <w:rsid w:val="001E583A"/>
    <w:rsid w:val="001E69CA"/>
    <w:rsid w:val="001F31C6"/>
    <w:rsid w:val="00200FAE"/>
    <w:rsid w:val="00204470"/>
    <w:rsid w:val="002061E6"/>
    <w:rsid w:val="00206BAF"/>
    <w:rsid w:val="00211F1C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16F89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87A52"/>
    <w:rsid w:val="003A2044"/>
    <w:rsid w:val="003A217F"/>
    <w:rsid w:val="003A76CF"/>
    <w:rsid w:val="003B3D19"/>
    <w:rsid w:val="003C372A"/>
    <w:rsid w:val="003C574A"/>
    <w:rsid w:val="003D7FB9"/>
    <w:rsid w:val="003F4220"/>
    <w:rsid w:val="003F628F"/>
    <w:rsid w:val="003F6753"/>
    <w:rsid w:val="0041474A"/>
    <w:rsid w:val="00437DE0"/>
    <w:rsid w:val="00437EF8"/>
    <w:rsid w:val="00466A9D"/>
    <w:rsid w:val="00470C35"/>
    <w:rsid w:val="004A0DB1"/>
    <w:rsid w:val="004B3A59"/>
    <w:rsid w:val="004B3F24"/>
    <w:rsid w:val="004B631C"/>
    <w:rsid w:val="004B7B18"/>
    <w:rsid w:val="004D1ED4"/>
    <w:rsid w:val="004F30A7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93FB7"/>
    <w:rsid w:val="005A7684"/>
    <w:rsid w:val="005B07A0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07D96"/>
    <w:rsid w:val="00B27217"/>
    <w:rsid w:val="00B37766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96C5B"/>
    <w:rsid w:val="00BA7538"/>
    <w:rsid w:val="00BB1B3F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4540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6659E"/>
    <w:rsid w:val="00D86025"/>
    <w:rsid w:val="00D90EFF"/>
    <w:rsid w:val="00D925BE"/>
    <w:rsid w:val="00D93891"/>
    <w:rsid w:val="00D9499C"/>
    <w:rsid w:val="00DA26C1"/>
    <w:rsid w:val="00DA662E"/>
    <w:rsid w:val="00DB03AE"/>
    <w:rsid w:val="00DB2FA5"/>
    <w:rsid w:val="00DB4094"/>
    <w:rsid w:val="00DB5514"/>
    <w:rsid w:val="00DE355A"/>
    <w:rsid w:val="00DE6888"/>
    <w:rsid w:val="00E024B2"/>
    <w:rsid w:val="00E1044D"/>
    <w:rsid w:val="00E1207E"/>
    <w:rsid w:val="00E128C9"/>
    <w:rsid w:val="00E137EA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2C93"/>
    <w:rsid w:val="00F64AAA"/>
    <w:rsid w:val="00F825F8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142</cp:revision>
  <cp:lastPrinted>2024-04-27T06:07:00Z</cp:lastPrinted>
  <dcterms:created xsi:type="dcterms:W3CDTF">2023-11-16T13:00:00Z</dcterms:created>
  <dcterms:modified xsi:type="dcterms:W3CDTF">2024-07-05T12:53:00Z</dcterms:modified>
</cp:coreProperties>
</file>