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07A" w:rsidRPr="000E64DE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4"/>
          <w:szCs w:val="36"/>
          <w:u w:val="single" w:color="000000"/>
        </w:rPr>
      </w:pPr>
    </w:p>
    <w:p w:rsidR="008F2F75" w:rsidRPr="00EA61AF" w:rsidRDefault="00AC3127" w:rsidP="000E64DE">
      <w:pPr>
        <w:spacing w:after="0" w:line="240" w:lineRule="auto"/>
        <w:ind w:left="737" w:right="-285" w:hanging="311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ACTE DE N</w:t>
      </w:r>
      <w:r w:rsidR="006F203E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IFICATION D</w:t>
      </w:r>
      <w:r w:rsidR="006F203E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’UNE 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8F7FB7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LIBERTE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C9265E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0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9066CE">
      <w:pPr>
        <w:tabs>
          <w:tab w:val="left" w:pos="2592"/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9066CE">
        <w:rPr>
          <w:rFonts w:ascii="Berlin Sans FB" w:eastAsia="Berlin Sans FB" w:hAnsi="Berlin Sans FB" w:cs="Berlin Sans FB"/>
          <w:b/>
          <w:sz w:val="18"/>
        </w:rPr>
        <w:tab/>
      </w:r>
      <w:r w:rsidR="00A364B9" w:rsidRPr="004C64BB">
        <w:rPr>
          <w:rFonts w:ascii="Berlin Sans FB" w:eastAsia="Berlin Sans FB" w:hAnsi="Berlin Sans FB" w:cs="Berlin Sans FB"/>
          <w:b/>
          <w:sz w:val="2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AC312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845DB4" w:rsidRPr="000E64DE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20"/>
          <w:szCs w:val="24"/>
          <w:lang w:eastAsia="en-US"/>
        </w:rPr>
      </w:pPr>
    </w:p>
    <w:p w:rsidR="00845DB4" w:rsidRDefault="00845DB4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A la requête de Monsieur le Greffier </w:t>
      </w:r>
      <w:r w:rsidR="004C64BB">
        <w:rPr>
          <w:rFonts w:ascii="Tahoma" w:eastAsia="Calibri" w:hAnsi="Tahoma" w:cs="Tahoma"/>
          <w:color w:val="auto"/>
          <w:szCs w:val="25"/>
          <w:lang w:eastAsia="en-US"/>
        </w:rPr>
        <w:t xml:space="preserve">en Chef 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du Conseil d’Etat ;</w:t>
      </w:r>
    </w:p>
    <w:p w:rsidR="004C64BB" w:rsidRPr="00223964" w:rsidRDefault="004C64BB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4"/>
          <w:szCs w:val="25"/>
          <w:lang w:eastAsia="en-US"/>
        </w:rPr>
      </w:pP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 Huissier judiciaire près le Conseil d’Etat ;</w:t>
      </w:r>
    </w:p>
    <w:p w:rsidR="00845DB4" w:rsidRPr="000E64DE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0"/>
          <w:szCs w:val="24"/>
          <w:lang w:eastAsia="en-US"/>
        </w:rPr>
      </w:pPr>
    </w:p>
    <w:p w:rsidR="00845DB4" w:rsidRPr="00845DB4" w:rsidRDefault="00845DB4" w:rsidP="005E40F3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Ai </w:t>
      </w:r>
      <w:r w:rsidR="00EF0A4D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noti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f</w:t>
      </w:r>
      <w:r w:rsidRPr="00B54F8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ié </w:t>
      </w:r>
      <w:r w:rsidR="006753A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 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>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273798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6"/>
          <w:szCs w:val="25"/>
          <w:lang w:eastAsia="en-US"/>
        </w:rPr>
      </w:pPr>
    </w:p>
    <w:p w:rsidR="00E71456" w:rsidRDefault="006705A2" w:rsidP="001A7390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283"/>
        <w:rPr>
          <w:rFonts w:ascii="Tahoma" w:eastAsia="Calibri" w:hAnsi="Tahoma" w:cs="Tahoma"/>
          <w:color w:val="auto"/>
          <w:szCs w:val="25"/>
          <w:lang w:eastAsia="en-US"/>
        </w:rPr>
      </w:pPr>
      <w:r>
        <w:rPr>
          <w:b/>
          <w:sz w:val="26"/>
          <w:szCs w:val="26"/>
          <w:u w:val="single"/>
        </w:rPr>
        <w:t xml:space="preserve">La Société </w:t>
      </w:r>
      <w:r w:rsidR="00473B11">
        <w:rPr>
          <w:b/>
          <w:sz w:val="25"/>
          <w:szCs w:val="25"/>
          <w:u w:val="single"/>
        </w:rPr>
        <w:t xml:space="preserve">UTAL </w:t>
      </w:r>
      <w:r w:rsidR="006C28D0">
        <w:rPr>
          <w:b/>
          <w:sz w:val="25"/>
          <w:szCs w:val="25"/>
          <w:u w:val="single"/>
        </w:rPr>
        <w:t xml:space="preserve">SP.Z.O.O </w:t>
      </w:r>
      <w:r w:rsidR="006C28D0" w:rsidRPr="006C28D0">
        <w:rPr>
          <w:sz w:val="25"/>
          <w:szCs w:val="25"/>
          <w:u w:val="single"/>
        </w:rPr>
        <w:t>(SARL)</w:t>
      </w:r>
      <w:r w:rsidR="003D4EEC" w:rsidRPr="006C28D0">
        <w:rPr>
          <w:rFonts w:ascii="Tahoma" w:eastAsia="Calibri" w:hAnsi="Tahoma" w:cs="Tahoma"/>
          <w:color w:val="auto"/>
          <w:szCs w:val="25"/>
          <w:lang w:eastAsia="en-US"/>
        </w:rPr>
        <w:t>,</w:t>
      </w:r>
      <w:r w:rsidR="003D4EEC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="00C41F34">
        <w:rPr>
          <w:rFonts w:ascii="Tahoma" w:eastAsia="Calibri" w:hAnsi="Tahoma" w:cs="Tahoma"/>
          <w:color w:val="auto"/>
          <w:szCs w:val="25"/>
          <w:lang w:eastAsia="en-US"/>
        </w:rPr>
        <w:t>dont</w:t>
      </w:r>
      <w:r w:rsidR="006C28D0">
        <w:rPr>
          <w:rFonts w:ascii="Tahoma" w:eastAsia="Calibri" w:hAnsi="Tahoma" w:cs="Tahoma"/>
          <w:color w:val="auto"/>
          <w:szCs w:val="25"/>
          <w:lang w:eastAsia="en-US"/>
        </w:rPr>
        <w:t xml:space="preserve"> le siège social est situé à Pologne </w:t>
      </w:r>
      <w:r w:rsidR="00DC1934">
        <w:rPr>
          <w:rFonts w:ascii="Tahoma" w:eastAsia="Calibri" w:hAnsi="Tahoma" w:cs="Tahoma"/>
          <w:color w:val="auto"/>
          <w:szCs w:val="25"/>
          <w:lang w:eastAsia="en-US"/>
        </w:rPr>
        <w:t>sis district de Poznanski, localité Gruszczyn, Rue Katarzynska 9, da la Commune DEE SWARZEDZ code postal 62-006 Kobylnica, enregistré au registre national judiciaire de la République de Pologne sous KRS1 : 0000110005 du 29 avril 2002, n° d’identification fiscale (NIP) 7820020695, poursuites et diligences de son Gérant statutaire Monsieur Jacek WOJCIECHOWSKI, ayant élu do</w:t>
      </w:r>
      <w:r w:rsidR="00E01C3F">
        <w:rPr>
          <w:rFonts w:ascii="Tahoma" w:eastAsia="Calibri" w:hAnsi="Tahoma" w:cs="Tahoma"/>
          <w:color w:val="auto"/>
          <w:szCs w:val="25"/>
          <w:lang w:eastAsia="en-US"/>
        </w:rPr>
        <w:t xml:space="preserve">micile au Cabinet de son avocat-conseil, sis  n°31 de l’avenue des Huileries, dans l’enceinte du Centre de Rééducation pour Handicapés physiques </w:t>
      </w:r>
      <w:r w:rsidR="002755FF">
        <w:rPr>
          <w:rFonts w:ascii="Tahoma" w:eastAsia="Calibri" w:hAnsi="Tahoma" w:cs="Tahoma"/>
          <w:color w:val="auto"/>
          <w:szCs w:val="25"/>
          <w:lang w:eastAsia="en-US"/>
        </w:rPr>
        <w:t>(en face de l’</w:t>
      </w:r>
      <w:r w:rsidR="00A86B71">
        <w:rPr>
          <w:rFonts w:ascii="Tahoma" w:eastAsia="Calibri" w:hAnsi="Tahoma" w:cs="Tahoma"/>
          <w:color w:val="auto"/>
          <w:szCs w:val="25"/>
          <w:lang w:eastAsia="en-US"/>
        </w:rPr>
        <w:t>INRB), local 10, à Kinshasa/Gombe, représe</w:t>
      </w:r>
      <w:r w:rsidR="001603DD">
        <w:rPr>
          <w:rFonts w:ascii="Tahoma" w:eastAsia="Calibri" w:hAnsi="Tahoma" w:cs="Tahoma"/>
          <w:color w:val="auto"/>
          <w:szCs w:val="25"/>
          <w:lang w:eastAsia="en-US"/>
        </w:rPr>
        <w:t>ntée par son Conseil, Maître ENYEKA BOWANGALAWANGA Michy, avocat au barreau de Kinshasa/Gombe dont l’étude ci-haut indiquée ;</w:t>
      </w:r>
      <w:r w:rsidR="00E01C3F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  <w:r w:rsidR="00DC1934">
        <w:rPr>
          <w:rFonts w:ascii="Tahoma" w:eastAsia="Calibri" w:hAnsi="Tahoma" w:cs="Tahoma"/>
          <w:color w:val="auto"/>
          <w:szCs w:val="25"/>
          <w:lang w:eastAsia="en-US"/>
        </w:rPr>
        <w:t xml:space="preserve">  </w:t>
      </w:r>
      <w:r w:rsidR="00B22DA2">
        <w:rPr>
          <w:rFonts w:ascii="Tahoma" w:eastAsia="Calibri" w:hAnsi="Tahoma" w:cs="Tahoma"/>
          <w:color w:val="auto"/>
          <w:szCs w:val="25"/>
          <w:lang w:eastAsia="en-US"/>
        </w:rPr>
        <w:t xml:space="preserve"> </w:t>
      </w:r>
    </w:p>
    <w:p w:rsidR="00E71456" w:rsidRPr="001329CF" w:rsidRDefault="00E71456" w:rsidP="00E01C3F">
      <w:pPr>
        <w:ind w:left="0" w:firstLine="0"/>
        <w:rPr>
          <w:rFonts w:ascii="Tahoma" w:eastAsia="Calibri" w:hAnsi="Tahoma" w:cs="Tahoma"/>
          <w:color w:val="auto"/>
          <w:sz w:val="8"/>
          <w:szCs w:val="25"/>
          <w:u w:val="single"/>
          <w:lang w:eastAsia="en-US"/>
        </w:rPr>
      </w:pPr>
    </w:p>
    <w:p w:rsidR="001A7390" w:rsidRPr="00E71456" w:rsidRDefault="001A7390" w:rsidP="00273798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283"/>
        <w:rPr>
          <w:rFonts w:ascii="Tahoma" w:eastAsia="Calibri" w:hAnsi="Tahoma" w:cs="Tahoma"/>
          <w:color w:val="auto"/>
          <w:szCs w:val="25"/>
          <w:lang w:eastAsia="en-US"/>
        </w:rPr>
      </w:pPr>
      <w:r w:rsidRPr="00263166">
        <w:rPr>
          <w:rFonts w:eastAsia="Calibri"/>
          <w:b/>
          <w:sz w:val="25"/>
          <w:szCs w:val="25"/>
          <w:u w:val="single"/>
        </w:rPr>
        <w:t>La République Démocratique du Congo,</w:t>
      </w:r>
      <w:r w:rsidRPr="00263166">
        <w:rPr>
          <w:rFonts w:ascii="Tahoma" w:eastAsia="Calibri" w:hAnsi="Tahoma" w:cs="Tahoma"/>
          <w:b/>
          <w:szCs w:val="25"/>
        </w:rPr>
        <w:t xml:space="preserve"> </w:t>
      </w:r>
      <w:r w:rsidRPr="00263166">
        <w:rPr>
          <w:rFonts w:ascii="Tahoma" w:eastAsia="Calibri" w:hAnsi="Tahoma" w:cs="Tahoma"/>
          <w:szCs w:val="25"/>
        </w:rPr>
        <w:t>prise e</w:t>
      </w:r>
      <w:r>
        <w:rPr>
          <w:rFonts w:ascii="Tahoma" w:eastAsia="Calibri" w:hAnsi="Tahoma" w:cs="Tahoma"/>
          <w:szCs w:val="25"/>
        </w:rPr>
        <w:t xml:space="preserve">n la personne de </w:t>
      </w:r>
      <w:r w:rsidRPr="00263166">
        <w:rPr>
          <w:rFonts w:ascii="Tahoma" w:eastAsia="Calibri" w:hAnsi="Tahoma" w:cs="Tahoma"/>
          <w:szCs w:val="25"/>
        </w:rPr>
        <w:t>Monsieur le Ministre d’Etat, Ministre de la Justice et Garde des Sceaux, dont les bureaux s</w:t>
      </w:r>
      <w:r>
        <w:rPr>
          <w:rFonts w:ascii="Tahoma" w:eastAsia="Calibri" w:hAnsi="Tahoma" w:cs="Tahoma"/>
          <w:szCs w:val="25"/>
        </w:rPr>
        <w:t>is</w:t>
      </w:r>
      <w:r w:rsidRPr="00263166">
        <w:rPr>
          <w:rFonts w:ascii="Tahoma" w:eastAsia="Calibri" w:hAnsi="Tahoma" w:cs="Tahoma"/>
          <w:szCs w:val="25"/>
        </w:rPr>
        <w:t xml:space="preserve"> situés au Palais de la justice, à Kinshasa/Gombe ;</w:t>
      </w:r>
    </w:p>
    <w:p w:rsidR="009C63FC" w:rsidRPr="00223964" w:rsidRDefault="009C63FC" w:rsidP="00223964">
      <w:pPr>
        <w:spacing w:after="0" w:line="276" w:lineRule="auto"/>
        <w:ind w:left="0" w:right="-710" w:firstLine="0"/>
        <w:rPr>
          <w:rFonts w:ascii="Tahoma" w:eastAsia="Calibri" w:hAnsi="Tahoma" w:cs="Tahoma"/>
          <w:color w:val="auto"/>
          <w:sz w:val="6"/>
          <w:szCs w:val="25"/>
          <w:lang w:eastAsia="en-US"/>
        </w:rPr>
      </w:pPr>
    </w:p>
    <w:p w:rsidR="00E43398" w:rsidRPr="006D72D8" w:rsidRDefault="00E43398" w:rsidP="007149EA">
      <w:pPr>
        <w:spacing w:line="276" w:lineRule="auto"/>
        <w:ind w:right="-710" w:firstLine="1408"/>
        <w:rPr>
          <w:rFonts w:ascii="Tahoma" w:hAnsi="Tahoma" w:cs="Tahoma"/>
          <w:sz w:val="18"/>
          <w:szCs w:val="25"/>
        </w:rPr>
      </w:pPr>
    </w:p>
    <w:p w:rsidR="00845DB4" w:rsidRDefault="00845DB4" w:rsidP="000E64DE">
      <w:pPr>
        <w:spacing w:line="240" w:lineRule="auto"/>
        <w:ind w:right="-710"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</w:t>
      </w:r>
      <w:r w:rsidR="00673287">
        <w:rPr>
          <w:rFonts w:ascii="Tahoma" w:hAnsi="Tahoma" w:cs="Tahoma"/>
          <w:szCs w:val="24"/>
        </w:rPr>
        <w:t xml:space="preserve"> r</w:t>
      </w:r>
      <w:r w:rsidR="00D96CA9" w:rsidRPr="002C4ECE">
        <w:rPr>
          <w:rFonts w:ascii="Tahoma" w:hAnsi="Tahoma" w:cs="Tahoma"/>
          <w:szCs w:val="24"/>
        </w:rPr>
        <w:t>éféré-</w:t>
      </w:r>
      <w:r w:rsidR="00D306DA">
        <w:rPr>
          <w:rFonts w:ascii="Tahoma" w:hAnsi="Tahoma" w:cs="Tahoma"/>
          <w:szCs w:val="24"/>
        </w:rPr>
        <w:t xml:space="preserve">précontractuel des Marchés publics </w:t>
      </w:r>
      <w:r w:rsidR="00A5394A">
        <w:rPr>
          <w:rFonts w:ascii="Tahoma" w:hAnsi="Tahoma" w:cs="Tahoma"/>
          <w:szCs w:val="24"/>
        </w:rPr>
        <w:t xml:space="preserve">, </w:t>
      </w:r>
      <w:r w:rsidR="00D96CA9" w:rsidRPr="002C4ECE">
        <w:rPr>
          <w:rFonts w:ascii="Tahoma" w:hAnsi="Tahoma" w:cs="Tahoma"/>
          <w:szCs w:val="24"/>
        </w:rPr>
        <w:t xml:space="preserve">rendue en </w:t>
      </w:r>
      <w:r w:rsidR="004166A2">
        <w:rPr>
          <w:rFonts w:ascii="Tahoma" w:hAnsi="Tahoma" w:cs="Tahoma"/>
          <w:szCs w:val="24"/>
        </w:rPr>
        <w:t xml:space="preserve">date </w:t>
      </w:r>
      <w:r w:rsidR="00D96CA9" w:rsidRPr="002C4ECE">
        <w:rPr>
          <w:rFonts w:ascii="Tahoma" w:hAnsi="Tahoma" w:cs="Tahoma"/>
          <w:szCs w:val="24"/>
        </w:rPr>
        <w:t xml:space="preserve">du </w:t>
      </w:r>
      <w:r w:rsidR="0044664B">
        <w:rPr>
          <w:rFonts w:ascii="Tahoma" w:hAnsi="Tahoma" w:cs="Tahoma"/>
          <w:b/>
          <w:sz w:val="25"/>
          <w:szCs w:val="25"/>
        </w:rPr>
        <w:t>08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44664B">
        <w:rPr>
          <w:rFonts w:ascii="Tahoma" w:hAnsi="Tahoma" w:cs="Tahoma"/>
          <w:b/>
          <w:sz w:val="25"/>
          <w:szCs w:val="25"/>
        </w:rPr>
        <w:t>juillet</w:t>
      </w:r>
      <w:r w:rsidR="00397B9C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D23733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par le Juge des référés du Conseil d’Etat</w:t>
      </w:r>
      <w:r w:rsidR="00397B9C">
        <w:rPr>
          <w:rFonts w:ascii="Tahoma" w:hAnsi="Tahoma" w:cs="Tahoma"/>
          <w:szCs w:val="25"/>
        </w:rPr>
        <w:t>,</w:t>
      </w:r>
      <w:r w:rsidR="00D96CA9" w:rsidRPr="002C4ECE">
        <w:rPr>
          <w:rFonts w:ascii="Tahoma" w:hAnsi="Tahoma" w:cs="Tahoma"/>
          <w:szCs w:val="25"/>
        </w:rPr>
        <w:t xml:space="preserve">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4166A2">
        <w:rPr>
          <w:rFonts w:ascii="Tahoma" w:hAnsi="Tahoma" w:cs="Tahoma"/>
          <w:szCs w:val="25"/>
        </w:rPr>
        <w:t xml:space="preserve">de la section du contentieux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ROR.</w:t>
      </w:r>
      <w:r w:rsidR="00957734">
        <w:rPr>
          <w:rFonts w:ascii="Tahoma" w:hAnsi="Tahoma" w:cs="Tahoma"/>
          <w:b/>
          <w:sz w:val="25"/>
          <w:szCs w:val="25"/>
        </w:rPr>
        <w:t>1</w:t>
      </w:r>
      <w:r w:rsidR="004A04EF">
        <w:rPr>
          <w:rFonts w:ascii="Tahoma" w:hAnsi="Tahoma" w:cs="Tahoma"/>
          <w:b/>
          <w:sz w:val="25"/>
          <w:szCs w:val="25"/>
        </w:rPr>
        <w:t>3</w:t>
      </w:r>
      <w:r w:rsidR="00E11844">
        <w:rPr>
          <w:rFonts w:ascii="Tahoma" w:hAnsi="Tahoma" w:cs="Tahoma"/>
          <w:b/>
          <w:sz w:val="25"/>
          <w:szCs w:val="25"/>
        </w:rPr>
        <w:t>17</w:t>
      </w:r>
      <w:r w:rsidR="00770205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="00352A4A">
        <w:rPr>
          <w:rFonts w:ascii="Lucida Handwriting" w:hAnsi="Lucida Handwriting"/>
          <w:b/>
          <w:szCs w:val="26"/>
        </w:rPr>
        <w:t xml:space="preserve"> </w:t>
      </w:r>
      <w:r w:rsidR="00397B9C">
        <w:rPr>
          <w:rFonts w:ascii="Lucida Handwriting" w:hAnsi="Lucida Handwriting" w:cs="Tahoma"/>
          <w:b/>
          <w:sz w:val="26"/>
          <w:szCs w:val="26"/>
        </w:rPr>
        <w:t xml:space="preserve">la  Société  </w:t>
      </w:r>
      <w:r w:rsidR="00E11844">
        <w:rPr>
          <w:rFonts w:ascii="Lucida Handwriting" w:hAnsi="Lucida Handwriting" w:cs="Tahoma"/>
          <w:b/>
          <w:sz w:val="26"/>
          <w:szCs w:val="26"/>
        </w:rPr>
        <w:t xml:space="preserve">UTAL </w:t>
      </w:r>
      <w:r w:rsidR="00812A1B">
        <w:rPr>
          <w:rFonts w:ascii="Lucida Handwriting" w:hAnsi="Lucida Handwriting" w:cs="Tahoma"/>
          <w:b/>
          <w:sz w:val="26"/>
          <w:szCs w:val="26"/>
        </w:rPr>
        <w:t>SP.Z.O.O</w:t>
      </w:r>
      <w:r w:rsidR="001329CF">
        <w:rPr>
          <w:rFonts w:ascii="Lucida Handwriting" w:hAnsi="Lucida Handwriting" w:cs="Tahoma"/>
          <w:b/>
          <w:sz w:val="26"/>
          <w:szCs w:val="26"/>
        </w:rPr>
        <w:t xml:space="preserve"> Sarl</w:t>
      </w:r>
      <w:r w:rsidR="00F271D3">
        <w:rPr>
          <w:rFonts w:ascii="Lucida Handwriting" w:eastAsia="Calibri" w:hAnsi="Lucida Handwriting" w:cs="Tahoma"/>
          <w:b/>
          <w:color w:val="auto"/>
          <w:sz w:val="27"/>
          <w:szCs w:val="27"/>
          <w:lang w:eastAsia="en-US"/>
        </w:rPr>
        <w:t>,</w:t>
      </w:r>
      <w:r w:rsidR="00B839B5">
        <w:rPr>
          <w:rFonts w:ascii="Tahoma" w:eastAsia="Calibri" w:hAnsi="Tahoma" w:cs="Tahoma"/>
          <w:b/>
          <w:color w:val="auto"/>
          <w:sz w:val="27"/>
          <w:szCs w:val="27"/>
          <w:lang w:eastAsia="en-US"/>
        </w:rPr>
        <w:t xml:space="preserve"> </w:t>
      </w:r>
      <w:r w:rsidRPr="007217BB">
        <w:rPr>
          <w:rFonts w:ascii="Tahoma" w:hAnsi="Tahoma" w:cs="Tahoma"/>
          <w:sz w:val="28"/>
          <w:szCs w:val="25"/>
        </w:rPr>
        <w:t>contre</w:t>
      </w:r>
      <w:r w:rsidRPr="00352A4A">
        <w:rPr>
          <w:rFonts w:ascii="Tahoma" w:hAnsi="Tahoma" w:cs="Tahoma"/>
          <w:b/>
          <w:szCs w:val="23"/>
        </w:rPr>
        <w:t> </w:t>
      </w:r>
      <w:r w:rsidRPr="00845DB4">
        <w:rPr>
          <w:b/>
          <w:szCs w:val="23"/>
        </w:rPr>
        <w:t>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1329CF">
        <w:rPr>
          <w:rFonts w:ascii="Lucida Handwriting" w:hAnsi="Lucida Handwriting"/>
          <w:b/>
          <w:sz w:val="26"/>
          <w:szCs w:val="26"/>
        </w:rPr>
        <w:t>la  RDC</w:t>
      </w:r>
      <w:r w:rsidR="00352A4A">
        <w:rPr>
          <w:rFonts w:ascii="Lucida Handwriting" w:hAnsi="Lucida Handwriting"/>
          <w:b/>
          <w:sz w:val="26"/>
          <w:szCs w:val="26"/>
        </w:rPr>
        <w:t>.</w:t>
      </w:r>
    </w:p>
    <w:p w:rsidR="002C4ECE" w:rsidRPr="006D72D8" w:rsidRDefault="002C4ECE" w:rsidP="0003167F">
      <w:pPr>
        <w:spacing w:line="276" w:lineRule="auto"/>
        <w:ind w:firstLine="1408"/>
        <w:rPr>
          <w:b/>
          <w:sz w:val="16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5E40F3" w:rsidRDefault="002C4ECE" w:rsidP="002C4ECE">
      <w:pPr>
        <w:spacing w:after="0" w:line="259" w:lineRule="auto"/>
        <w:ind w:left="0" w:firstLine="0"/>
        <w:jc w:val="left"/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076E5C" w:rsidRPr="00B35786" w:rsidRDefault="00076E5C" w:rsidP="003B0109">
      <w:pPr>
        <w:spacing w:after="0" w:line="240" w:lineRule="auto"/>
        <w:ind w:left="0" w:firstLine="0"/>
        <w:rPr>
          <w:b/>
          <w:sz w:val="20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9A3076" w:rsidRPr="00B35786" w:rsidRDefault="009A3076" w:rsidP="003B66EB">
      <w:pPr>
        <w:spacing w:after="0" w:line="240" w:lineRule="auto"/>
        <w:ind w:left="0" w:firstLine="0"/>
        <w:rPr>
          <w:szCs w:val="25"/>
        </w:rPr>
      </w:pPr>
    </w:p>
    <w:p w:rsidR="00750AB5" w:rsidRPr="006C7E1C" w:rsidRDefault="00750AB5" w:rsidP="003B66EB">
      <w:pPr>
        <w:spacing w:after="0" w:line="240" w:lineRule="auto"/>
        <w:ind w:left="0" w:firstLine="0"/>
        <w:rPr>
          <w:sz w:val="22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4C64BB" w:rsidRPr="006D045D" w:rsidRDefault="004C64BB" w:rsidP="003B2A3E">
      <w:pPr>
        <w:spacing w:after="0" w:line="259" w:lineRule="auto"/>
        <w:ind w:left="0" w:right="362" w:firstLine="0"/>
        <w:rPr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6D045D" w:rsidRDefault="002C4ECE" w:rsidP="002C4ECE">
      <w:pPr>
        <w:spacing w:after="0" w:line="259" w:lineRule="auto"/>
        <w:ind w:left="366" w:right="362"/>
        <w:jc w:val="center"/>
        <w:rPr>
          <w:sz w:val="20"/>
        </w:rPr>
      </w:pPr>
    </w:p>
    <w:p w:rsidR="002C4ECE" w:rsidRDefault="002C4ECE" w:rsidP="009A3076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</w:t>
      </w:r>
      <w:r w:rsidR="006D045D">
        <w:t xml:space="preserve">       </w:t>
      </w:r>
      <w:r>
        <w:t xml:space="preserve"> </w:t>
      </w:r>
      <w:r w:rsidR="00F271D3">
        <w:t xml:space="preserve">    </w:t>
      </w:r>
      <w:r>
        <w:t xml:space="preserve">    </w:t>
      </w:r>
      <w:r w:rsidR="00F32D66">
        <w:t xml:space="preserve">  </w:t>
      </w:r>
      <w:r>
        <w:t xml:space="preserve">       </w:t>
      </w:r>
      <w:r w:rsidRPr="00086691">
        <w:rPr>
          <w:b/>
          <w:i/>
          <w:sz w:val="26"/>
          <w:szCs w:val="26"/>
          <w:u w:val="single"/>
        </w:rPr>
        <w:t>L’Huissier</w:t>
      </w:r>
      <w:r>
        <w:rPr>
          <w:szCs w:val="24"/>
        </w:rPr>
        <w:t>,</w:t>
      </w:r>
      <w:r>
        <w:rPr>
          <w:sz w:val="10"/>
          <w:szCs w:val="16"/>
        </w:rPr>
        <w:t>pk</w:t>
      </w:r>
    </w:p>
    <w:p w:rsidR="00593AA6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</w:p>
    <w:p w:rsidR="00593AA6" w:rsidRPr="00B35786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6"/>
          <w:szCs w:val="16"/>
        </w:rPr>
      </w:pPr>
    </w:p>
    <w:p w:rsidR="00593AA6" w:rsidRPr="001329CF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6"/>
          <w:szCs w:val="16"/>
        </w:rPr>
      </w:pPr>
    </w:p>
    <w:p w:rsidR="00593AA6" w:rsidRPr="008C40D7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4"/>
          <w:szCs w:val="16"/>
        </w:rPr>
      </w:pPr>
    </w:p>
    <w:p w:rsidR="00593AA6" w:rsidRDefault="00593AA6" w:rsidP="00023CD9">
      <w:pPr>
        <w:pStyle w:val="Paragraphedeliste"/>
        <w:numPr>
          <w:ilvl w:val="0"/>
          <w:numId w:val="13"/>
        </w:numPr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4C64BB" w:rsidRPr="001329CF" w:rsidRDefault="004C64BB" w:rsidP="00023CD9">
      <w:pPr>
        <w:pStyle w:val="Paragraphedeliste"/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 w:val="40"/>
          <w:szCs w:val="16"/>
        </w:rPr>
      </w:pPr>
      <w:bookmarkStart w:id="0" w:name="_GoBack"/>
      <w:bookmarkEnd w:id="0"/>
    </w:p>
    <w:p w:rsidR="004C64BB" w:rsidRPr="00C3013D" w:rsidRDefault="004C64BB" w:rsidP="00023CD9">
      <w:pPr>
        <w:pStyle w:val="Paragraphedeliste"/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 w:val="18"/>
          <w:szCs w:val="16"/>
        </w:rPr>
      </w:pPr>
    </w:p>
    <w:p w:rsidR="00593AA6" w:rsidRDefault="00593AA6" w:rsidP="00023CD9">
      <w:pPr>
        <w:pStyle w:val="Paragraphedeliste"/>
        <w:numPr>
          <w:ilvl w:val="0"/>
          <w:numId w:val="13"/>
        </w:numPr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B35786" w:rsidRDefault="00B35786" w:rsidP="00B35786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Cs w:val="16"/>
        </w:rPr>
      </w:pPr>
    </w:p>
    <w:p w:rsidR="00B35786" w:rsidRPr="008C40D7" w:rsidRDefault="00B35786" w:rsidP="00B35786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 w:val="22"/>
          <w:szCs w:val="16"/>
        </w:rPr>
      </w:pPr>
    </w:p>
    <w:p w:rsidR="00B35786" w:rsidRDefault="00B35786" w:rsidP="001329CF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Cs w:val="16"/>
        </w:rPr>
      </w:pPr>
    </w:p>
    <w:p w:rsidR="00C3013D" w:rsidRPr="00C3013D" w:rsidRDefault="00C3013D" w:rsidP="00C3013D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 w:val="18"/>
          <w:szCs w:val="16"/>
        </w:rPr>
      </w:pPr>
    </w:p>
    <w:p w:rsidR="00C3013D" w:rsidRDefault="00C3013D" w:rsidP="00C3013D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Cs w:val="16"/>
        </w:rPr>
      </w:pPr>
    </w:p>
    <w:p w:rsidR="00C3013D" w:rsidRPr="00E91D64" w:rsidRDefault="00C3013D" w:rsidP="008C40D7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Cs w:val="16"/>
        </w:rPr>
      </w:pPr>
    </w:p>
    <w:p w:rsidR="00F271D3" w:rsidRPr="009A3076" w:rsidRDefault="00F271D3" w:rsidP="002C4ECE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2C4ECE" w:rsidRPr="00050382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9613D6" w:rsidRPr="009C4647" w:rsidRDefault="001F0024" w:rsidP="009D5615">
      <w:p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2354199</wp:posOffset>
                </wp:positionH>
                <wp:positionV relativeFrom="paragraph">
                  <wp:posOffset>4666183</wp:posOffset>
                </wp:positionV>
                <wp:extent cx="643738" cy="307239"/>
                <wp:effectExtent l="0" t="0" r="23495" b="1714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738" cy="30723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77C944" id="Rectangle 3" o:spid="_x0000_s1026" style="position:absolute;margin-left:185.35pt;margin-top:367.4pt;width:50.7pt;height:2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SJqdQIAAEkFAAAOAAAAZHJzL2Uyb0RvYy54bWysVE1vGyEQvVfqf0Dcm/VXk8bKOrIcpaoU&#10;JVaSKmfMgo0KDAXstfvrO7AftlKrh6oXltl5b4YZ3nBzuzea7IQPCmxJhxcDSoTlUCm7Lun31/tP&#10;XygJkdmKabCipAcR6O3s44eb2k3FCDagK+EJBrFhWruSbmJ006IIfCMMCxfghEWnBG9YRNOvi8qz&#10;GqMbXYwGg8uiBl85D1yEgH/vGied5fhSCh6fpAwiEl1SPFvMq8/rKq3F7IZN1565jeLtMdg/nMIw&#10;ZTFpH+qORUa2Xv0RyijuIYCMFxxMAVIqLnINWM1w8K6alw1zIteCzQmub1P4f2H5427piapKOqbE&#10;MoNX9IxNY3atBRmn9tQuTBH14pa+tQJuU6176U36YhVkn1t66Fsq9pFw/Hk5GV+NUQMcXePB1Wh8&#10;nWIWR7LzIX4VYEjalNRj8txItnsIsYF2kJRL27QG0Kq6V1pnI2lFLLQnO4a3vFoP2xQnKEyYmEUq&#10;pjl+3sWDFk3UZyGxC3jgUc6e9XeMWf3oYmqLyESRmL0nDc+RdOxILTbRRNZkTxycIx6z9eicEWzs&#10;iUZZ8H8nywbfVd3UmspeQXXAS/fQTENw/F5h8x9YiEvmUf44KDjS8QkXqaEuKbQ7Sjbgf537n/Co&#10;SvRSUuM4lTT83DIvKNHfLOr1ejiZpPnLxuTz1QgNf+pZnXrs1iwA73KIj4fjeZvwUXdb6cG84eTP&#10;U1Z0Mcsxd0l59J2xiM2Y49vBxXyeYThzjsUH++J4Cp66msT1un9j3rUKjCjdR+hGj03fCbHBJqaF&#10;+TaCVFmlx762/cZ5zTpv35b0IJzaGXV8AWe/AQAA//8DAFBLAwQUAAYACAAAACEAVaasld4AAAAL&#10;AQAADwAAAGRycy9kb3ducmV2LnhtbEyPwU7DMAyG70i8Q2QkbixtOtGpNJ0qENKuHbtwy5rQViRO&#10;l2Rb9/aYExxtf/r9/fV2cZZdTIiTRwn5KgNmsPd6wkHC4eP9aQMsJoVaWY9Gws1E2Db3d7WqtL9i&#10;Zy77NDAKwVgpCWNKc8V57EfjVFz52SDdvnxwKtEYBq6DulK4s1xk2TN3akL6MKrZvI6m/96fnYQ3&#10;2+af/oSt2qXuNExBdEsQUj4+LO0LsGSW9AfDrz6pQ0NOR39GHZmVUJRZSaiEslhTByLWpciBHWmz&#10;KQTwpub/OzQ/AAAA//8DAFBLAQItABQABgAIAAAAIQC2gziS/gAAAOEBAAATAAAAAAAAAAAAAAAA&#10;AAAAAABbQ29udGVudF9UeXBlc10ueG1sUEsBAi0AFAAGAAgAAAAhADj9If/WAAAAlAEAAAsAAAAA&#10;AAAAAAAAAAAALwEAAF9yZWxzLy5yZWxzUEsBAi0AFAAGAAgAAAAhAP/FImp1AgAASQUAAA4AAAAA&#10;AAAAAAAAAAAALgIAAGRycy9lMm9Eb2MueG1sUEsBAi0AFAAGAAgAAAAhAFWmrJXeAAAACwEAAA8A&#10;AAAAAAAAAAAAAAAAzwQAAGRycy9kb3ducmV2LnhtbFBLBQYAAAAABAAEAPMAAADaBQAAAAA=&#10;" fillcolor="white [3201]" strokecolor="white [3212]" strokeweight="1pt"/>
            </w:pict>
          </mc:Fallback>
        </mc:AlternateContent>
      </w:r>
      <w:r w:rsidR="00C3013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2420036</wp:posOffset>
                </wp:positionH>
                <wp:positionV relativeFrom="paragraph">
                  <wp:posOffset>4067073</wp:posOffset>
                </wp:positionV>
                <wp:extent cx="490118" cy="321869"/>
                <wp:effectExtent l="0" t="0" r="24765" b="215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118" cy="32186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29823" id="Rectangle 2" o:spid="_x0000_s1026" style="position:absolute;margin-left:190.55pt;margin-top:320.25pt;width:38.6pt;height:2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uzdQIAAEkFAAAOAAAAZHJzL2Uyb0RvYy54bWysVE1vGyEQvVfqf0Dcm/Vu3TSxso6sRKkq&#10;RUmUD+WMWbBRgaGAvXZ/fQf2w1Ya9VD1wjI7780wwxsuLndGk63wQYGtaXkyoURYDo2yq5q+PN98&#10;OqMkRGYbpsGKmu5FoJfzjx8uWjcTFaxBN8ITDGLDrHU1XcfoZkUR+FoYFk7ACYtOCd6wiKZfFY1n&#10;LUY3uqgmk9OiBd84D1yEgH+vOyed5/hSCh7vpQwiEl1TPFvMq8/rMq3F/ILNVp65teL9Mdg/nMIw&#10;ZTHpGOqaRUY2Xv0RyijuIYCMJxxMAVIqLnINWE05eVPN05o5kWvB5gQ3tin8v7D8bvvgiWpqWlFi&#10;mcEresSmMbvSglSpPa0LM0Q9uQffWwG3qdad9CZ9sQqyyy3djy0Vu0g4/pyeT8oSNcDR9bkqz07P&#10;U8ziQHY+xG8CDEmbmnpMnhvJtrchdtABknJpm9YAWjU3SutsJK2IK+3JluEtL1dln+IIhQkTs0jF&#10;dMfPu7jXoov6KCR2AQ9c5exZf4eYzY8hpraITBSJ2UdS+R5Jx4HUYxNNZE2OxMl7xEO2EZ0zgo0j&#10;0SgL/u9k2eGHqrtaU9lLaPZ46R66aQiO3yhs/i0L8YF5lD8OCo50vMdFamhrCv2OkjX4X+/9T3hU&#10;JXopaXGcahp+bpgXlOjvFvV6Xk6naf6yMf3ytULDH3uWxx67MVeAd1ni4+F43iZ81MNWejCvOPmL&#10;lBVdzHLMXVMe/WBcxW7M8e3gYrHIMJw5x+KtfXI8BU9dTeJ63r0y73oFRpTuHQyjx2ZvhNhhE9PC&#10;YhNBqqzSQ1/7fuO8Zp33b0t6EI7tjDq8gPPfAAAA//8DAFBLAwQUAAYACAAAACEAcHmABN8AAAAL&#10;AQAADwAAAGRycy9kb3ducmV2LnhtbEyPy07DMBBF90j8gzVI7Kjj9KGQxqkiEBLbtGzYubFJotrj&#10;1Hbb8PcMK1jOzNGdc6vd7Cy7mhBHjxLEIgNmsPN6xF7Cx+HtqQAWk0KtrEcj4dtE2NX3d5Uqtb9h&#10;a6771DMKwVgqCUNKU8l57AbjVFz4ySDdvnxwKtEYeq6DulG4szzPsg13akT6MKjJvAymO+0vTsKr&#10;bcSnP2Oj3lN77seQt3PIpXx8mJstsGTm9AfDrz6pQ01OR39BHZmVsCyEIFTCZpWtgRGxWhdLYEfa&#10;PIsceF3x/x3qHwAAAP//AwBQSwECLQAUAAYACAAAACEAtoM4kv4AAADhAQAAEwAAAAAAAAAAAAAA&#10;AAAAAAAAW0NvbnRlbnRfVHlwZXNdLnhtbFBLAQItABQABgAIAAAAIQA4/SH/1gAAAJQBAAALAAAA&#10;AAAAAAAAAAAAAC8BAABfcmVscy8ucmVsc1BLAQItABQABgAIAAAAIQDWKluzdQIAAEkFAAAOAAAA&#10;AAAAAAAAAAAAAC4CAABkcnMvZTJvRG9jLnhtbFBLAQItABQABgAIAAAAIQBweYAE3wAAAAsBAAAP&#10;AAAAAAAAAAAAAAAAAM8EAABkcnMvZG93bnJldi54bWxQSwUGAAAAAAQABADzAAAA2wUAAAAA&#10;" fillcolor="white [3201]" strokecolor="white [3212]" strokeweight="1pt"/>
            </w:pict>
          </mc:Fallback>
        </mc:AlternateContent>
      </w:r>
    </w:p>
    <w:sectPr w:rsidR="009613D6" w:rsidRPr="009C4647" w:rsidSect="00F271D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41" w:right="2125" w:bottom="993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6634" w:rsidRDefault="00236634" w:rsidP="00045D9B">
      <w:pPr>
        <w:spacing w:after="0" w:line="240" w:lineRule="auto"/>
      </w:pPr>
      <w:r>
        <w:separator/>
      </w:r>
    </w:p>
  </w:endnote>
  <w:endnote w:type="continuationSeparator" w:id="0">
    <w:p w:rsidR="00236634" w:rsidRDefault="00236634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076" w:rsidRDefault="009A3076" w:rsidP="009A3076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6634" w:rsidRDefault="00236634" w:rsidP="00045D9B">
      <w:pPr>
        <w:spacing w:after="0" w:line="240" w:lineRule="auto"/>
      </w:pPr>
      <w:r>
        <w:separator/>
      </w:r>
    </w:p>
  </w:footnote>
  <w:footnote w:type="continuationSeparator" w:id="0">
    <w:p w:rsidR="00236634" w:rsidRDefault="00236634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1329CF" w:rsidRPr="001329CF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</w:t>
        </w:r>
        <w:r w:rsidR="00451EA0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B839B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451EA0" w:rsidRPr="00451EA0">
          <w:rPr>
            <w:rFonts w:ascii="Lucida Handwriting" w:hAnsi="Lucida Handwriting"/>
            <w:b/>
            <w:sz w:val="31"/>
            <w:szCs w:val="31"/>
          </w:rPr>
          <w:t>RO</w:t>
        </w:r>
        <w:r w:rsidR="00076E5C" w:rsidRPr="00451EA0">
          <w:rPr>
            <w:rFonts w:ascii="Lucida Handwriting" w:hAnsi="Lucida Handwriting"/>
            <w:b/>
            <w:sz w:val="31"/>
            <w:szCs w:val="31"/>
          </w:rPr>
          <w:t>R</w:t>
        </w:r>
        <w:r w:rsidR="008A1A25" w:rsidRPr="00451EA0">
          <w:rPr>
            <w:rFonts w:ascii="Lucida Handwriting" w:hAnsi="Lucida Handwriting"/>
            <w:b/>
            <w:sz w:val="31"/>
            <w:szCs w:val="31"/>
          </w:rPr>
          <w:t>.</w:t>
        </w:r>
        <w:r w:rsidR="00F96357" w:rsidRPr="00451EA0">
          <w:rPr>
            <w:rFonts w:ascii="Lucida Handwriting" w:hAnsi="Lucida Handwriting"/>
            <w:b/>
            <w:sz w:val="31"/>
            <w:szCs w:val="31"/>
          </w:rPr>
          <w:t>1</w:t>
        </w:r>
        <w:r w:rsidR="005705A3">
          <w:rPr>
            <w:rFonts w:ascii="Lucida Handwriting" w:hAnsi="Lucida Handwriting"/>
            <w:b/>
            <w:sz w:val="31"/>
            <w:szCs w:val="31"/>
          </w:rPr>
          <w:t>3</w:t>
        </w:r>
        <w:r w:rsidR="001329CF">
          <w:rPr>
            <w:rFonts w:ascii="Lucida Handwriting" w:hAnsi="Lucida Handwriting"/>
            <w:b/>
            <w:sz w:val="31"/>
            <w:szCs w:val="31"/>
          </w:rPr>
          <w:t>17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07A" w:rsidRPr="00BF4A30" w:rsidRDefault="00AD707A" w:rsidP="008D07FB">
    <w:pPr>
      <w:spacing w:after="0" w:line="240" w:lineRule="auto"/>
      <w:ind w:left="0" w:right="-569" w:hanging="284"/>
      <w:rPr>
        <w:rFonts w:ascii="Cambria" w:eastAsia="Calibri" w:hAnsi="Cambria" w:cs="Tahoma"/>
        <w:b/>
        <w:color w:val="auto"/>
        <w:sz w:val="26"/>
        <w:szCs w:val="26"/>
        <w:lang w:eastAsia="en-US"/>
      </w:rPr>
    </w:pPr>
    <w:r w:rsidRPr="00BF4A30">
      <w:rPr>
        <w:rFonts w:ascii="Cambria" w:eastAsia="Calibri" w:hAnsi="Cambria" w:cs="Tahoma"/>
        <w:b/>
        <w:color w:val="auto"/>
        <w:sz w:val="26"/>
        <w:szCs w:val="26"/>
        <w:lang w:eastAsia="en-US"/>
      </w:rPr>
      <w:t>REPUBLIQUE DEMOCRATIQUE DU CONGO</w:t>
    </w:r>
  </w:p>
  <w:p w:rsidR="00AD707A" w:rsidRPr="00BF4A30" w:rsidRDefault="00AD707A" w:rsidP="008D07FB">
    <w:pPr>
      <w:spacing w:after="0" w:line="240" w:lineRule="auto"/>
      <w:ind w:left="0" w:firstLine="993"/>
      <w:rPr>
        <w:rFonts w:ascii="Calibri" w:eastAsia="Calibri" w:hAnsi="Calibri" w:cs="Calibri"/>
        <w:sz w:val="30"/>
        <w:szCs w:val="30"/>
      </w:rPr>
    </w:pPr>
    <w:r w:rsidRPr="00BF4A30">
      <w:rPr>
        <w:rFonts w:ascii="Berlin Sans FB" w:eastAsia="Berlin Sans FB" w:hAnsi="Berlin Sans FB" w:cs="Berlin Sans FB"/>
        <w:b/>
        <w:sz w:val="30"/>
        <w:szCs w:val="30"/>
      </w:rPr>
      <w:t>CON</w:t>
    </w:r>
    <w:r w:rsidRPr="00BF4A30">
      <w:rPr>
        <w:rFonts w:ascii="Broadway" w:eastAsia="Berlin Sans FB" w:hAnsi="Broadway" w:cs="Berlin Sans FB"/>
        <w:b/>
        <w:sz w:val="30"/>
        <w:szCs w:val="30"/>
      </w:rPr>
      <w:t>S</w:t>
    </w:r>
    <w:r w:rsidRPr="00BF4A30">
      <w:rPr>
        <w:rFonts w:ascii="Berlin Sans FB" w:eastAsia="Berlin Sans FB" w:hAnsi="Berlin Sans FB" w:cs="Berlin Sans FB"/>
        <w:b/>
        <w:sz w:val="30"/>
        <w:szCs w:val="30"/>
      </w:rPr>
      <w:t>EIL  D’ETAT</w:t>
    </w:r>
  </w:p>
  <w:p w:rsidR="00AD707A" w:rsidRPr="008D07FB" w:rsidRDefault="008D07FB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36"/>
        <w:szCs w:val="32"/>
        <w:lang w:eastAsia="en-US"/>
      </w:rPr>
    </w:pPr>
    <w:r w:rsidRPr="00BF4A30">
      <w:rPr>
        <w:noProof/>
        <w:sz w:val="30"/>
        <w:szCs w:val="30"/>
      </w:rPr>
      <w:drawing>
        <wp:anchor distT="0" distB="0" distL="114300" distR="114300" simplePos="0" relativeHeight="251658240" behindDoc="0" locked="0" layoutInCell="1" allowOverlap="1" wp14:anchorId="3E2E76E7" wp14:editId="17944354">
          <wp:simplePos x="0" y="0"/>
          <wp:positionH relativeFrom="margin">
            <wp:posOffset>1011250</wp:posOffset>
          </wp:positionH>
          <wp:positionV relativeFrom="paragraph">
            <wp:posOffset>13970</wp:posOffset>
          </wp:positionV>
          <wp:extent cx="779145" cy="667385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145" cy="667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6"/>
        <w:szCs w:val="26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2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BF4A30">
    <w:pPr>
      <w:tabs>
        <w:tab w:val="left" w:pos="9498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SECTION  DU  CONTENTIEX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</w:t>
    </w:r>
    <w:r w:rsidR="00BF4A30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</w:t>
    </w:r>
    <w:r w:rsidR="00F96357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508F1">
      <w:rPr>
        <w:rFonts w:ascii="Lucida Handwriting" w:hAnsi="Lucida Handwriting"/>
        <w:b/>
        <w:sz w:val="32"/>
        <w:szCs w:val="31"/>
      </w:rPr>
      <w:t>ROR.</w:t>
    </w:r>
    <w:r w:rsidR="00BF4A30" w:rsidRPr="00C508F1">
      <w:rPr>
        <w:rFonts w:ascii="Lucida Handwriting" w:hAnsi="Lucida Handwriting"/>
        <w:b/>
        <w:sz w:val="32"/>
        <w:szCs w:val="31"/>
      </w:rPr>
      <w:t>1</w:t>
    </w:r>
    <w:r w:rsidR="008D07FB">
      <w:rPr>
        <w:rFonts w:ascii="Lucida Handwriting" w:hAnsi="Lucida Handwriting"/>
        <w:b/>
        <w:sz w:val="32"/>
        <w:szCs w:val="31"/>
      </w:rPr>
      <w:t>3</w:t>
    </w:r>
    <w:r w:rsidR="00473B11">
      <w:rPr>
        <w:rFonts w:ascii="Lucida Handwriting" w:hAnsi="Lucida Handwriting"/>
        <w:b/>
        <w:sz w:val="32"/>
        <w:szCs w:val="31"/>
      </w:rPr>
      <w:t>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F3769"/>
    <w:multiLevelType w:val="hybridMultilevel"/>
    <w:tmpl w:val="168C4CD4"/>
    <w:lvl w:ilvl="0" w:tplc="7C06637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13CD4AD8"/>
    <w:multiLevelType w:val="hybridMultilevel"/>
    <w:tmpl w:val="EED035CA"/>
    <w:lvl w:ilvl="0" w:tplc="03C6267E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4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16A28"/>
    <w:multiLevelType w:val="hybridMultilevel"/>
    <w:tmpl w:val="AA18D520"/>
    <w:lvl w:ilvl="0" w:tplc="B3FC630E">
      <w:start w:val="1"/>
      <w:numFmt w:val="decimal"/>
      <w:lvlText w:val="%1-"/>
      <w:lvlJc w:val="left"/>
      <w:pPr>
        <w:ind w:left="1429" w:hanging="360"/>
      </w:pPr>
      <w:rPr>
        <w:rFonts w:ascii="Arial" w:hAnsi="Arial" w:cs="Arial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4ECF2162"/>
    <w:multiLevelType w:val="hybridMultilevel"/>
    <w:tmpl w:val="22C4221C"/>
    <w:lvl w:ilvl="0" w:tplc="17989EF8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9"/>
  </w:num>
  <w:num w:numId="8">
    <w:abstractNumId w:val="0"/>
  </w:num>
  <w:num w:numId="9">
    <w:abstractNumId w:val="3"/>
  </w:num>
  <w:num w:numId="10">
    <w:abstractNumId w:val="10"/>
  </w:num>
  <w:num w:numId="11">
    <w:abstractNumId w:val="2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fr-F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23CD9"/>
    <w:rsid w:val="0003167F"/>
    <w:rsid w:val="000404E3"/>
    <w:rsid w:val="00041668"/>
    <w:rsid w:val="00045D9B"/>
    <w:rsid w:val="00050382"/>
    <w:rsid w:val="00053430"/>
    <w:rsid w:val="00055881"/>
    <w:rsid w:val="000662DA"/>
    <w:rsid w:val="0007232C"/>
    <w:rsid w:val="00076725"/>
    <w:rsid w:val="00076E5C"/>
    <w:rsid w:val="0008231D"/>
    <w:rsid w:val="00082A14"/>
    <w:rsid w:val="00082C27"/>
    <w:rsid w:val="00084CFD"/>
    <w:rsid w:val="00086691"/>
    <w:rsid w:val="00095A35"/>
    <w:rsid w:val="00095B49"/>
    <w:rsid w:val="000A435A"/>
    <w:rsid w:val="000B6133"/>
    <w:rsid w:val="000B6F1E"/>
    <w:rsid w:val="000C67C7"/>
    <w:rsid w:val="000E2738"/>
    <w:rsid w:val="000E64DE"/>
    <w:rsid w:val="000F05EC"/>
    <w:rsid w:val="000F0B35"/>
    <w:rsid w:val="000F463C"/>
    <w:rsid w:val="001079AC"/>
    <w:rsid w:val="00110744"/>
    <w:rsid w:val="001108E3"/>
    <w:rsid w:val="0012075F"/>
    <w:rsid w:val="00124062"/>
    <w:rsid w:val="00130E69"/>
    <w:rsid w:val="001329CF"/>
    <w:rsid w:val="001409CB"/>
    <w:rsid w:val="00142E8A"/>
    <w:rsid w:val="00146A6A"/>
    <w:rsid w:val="001539D8"/>
    <w:rsid w:val="00154F04"/>
    <w:rsid w:val="001603DD"/>
    <w:rsid w:val="00165C9F"/>
    <w:rsid w:val="001716B6"/>
    <w:rsid w:val="00193665"/>
    <w:rsid w:val="001A7390"/>
    <w:rsid w:val="001B2BB7"/>
    <w:rsid w:val="001B7E44"/>
    <w:rsid w:val="001E21F8"/>
    <w:rsid w:val="001E5F05"/>
    <w:rsid w:val="001E63E1"/>
    <w:rsid w:val="001F0024"/>
    <w:rsid w:val="002004EE"/>
    <w:rsid w:val="00211554"/>
    <w:rsid w:val="00211BEB"/>
    <w:rsid w:val="00223964"/>
    <w:rsid w:val="0022416C"/>
    <w:rsid w:val="00224E5B"/>
    <w:rsid w:val="00234C8A"/>
    <w:rsid w:val="00236634"/>
    <w:rsid w:val="00237D0F"/>
    <w:rsid w:val="002544E8"/>
    <w:rsid w:val="0026073A"/>
    <w:rsid w:val="00263166"/>
    <w:rsid w:val="002730E4"/>
    <w:rsid w:val="00273798"/>
    <w:rsid w:val="002755FF"/>
    <w:rsid w:val="00275973"/>
    <w:rsid w:val="00275B2F"/>
    <w:rsid w:val="00280510"/>
    <w:rsid w:val="00282228"/>
    <w:rsid w:val="00286057"/>
    <w:rsid w:val="002924FD"/>
    <w:rsid w:val="002A6ABE"/>
    <w:rsid w:val="002B34C5"/>
    <w:rsid w:val="002B395D"/>
    <w:rsid w:val="002C24CC"/>
    <w:rsid w:val="002C4ECE"/>
    <w:rsid w:val="002C545A"/>
    <w:rsid w:val="002D299F"/>
    <w:rsid w:val="002D3773"/>
    <w:rsid w:val="002D3BFE"/>
    <w:rsid w:val="002E183A"/>
    <w:rsid w:val="002E1B00"/>
    <w:rsid w:val="00302F3C"/>
    <w:rsid w:val="00304049"/>
    <w:rsid w:val="00320523"/>
    <w:rsid w:val="003276E6"/>
    <w:rsid w:val="00331629"/>
    <w:rsid w:val="00331820"/>
    <w:rsid w:val="00334E12"/>
    <w:rsid w:val="00341229"/>
    <w:rsid w:val="00347FB1"/>
    <w:rsid w:val="00352A4A"/>
    <w:rsid w:val="00353B41"/>
    <w:rsid w:val="00356EAD"/>
    <w:rsid w:val="003572E9"/>
    <w:rsid w:val="00364F74"/>
    <w:rsid w:val="00372637"/>
    <w:rsid w:val="00372BA7"/>
    <w:rsid w:val="00376B2B"/>
    <w:rsid w:val="00397B9C"/>
    <w:rsid w:val="003A0E05"/>
    <w:rsid w:val="003A3E97"/>
    <w:rsid w:val="003B0109"/>
    <w:rsid w:val="003B069A"/>
    <w:rsid w:val="003B2A3E"/>
    <w:rsid w:val="003B66EB"/>
    <w:rsid w:val="003D4EEC"/>
    <w:rsid w:val="003E5602"/>
    <w:rsid w:val="003F3552"/>
    <w:rsid w:val="003F486B"/>
    <w:rsid w:val="0040192A"/>
    <w:rsid w:val="004049A9"/>
    <w:rsid w:val="00404D55"/>
    <w:rsid w:val="0041512E"/>
    <w:rsid w:val="004166A2"/>
    <w:rsid w:val="004237BC"/>
    <w:rsid w:val="004278E5"/>
    <w:rsid w:val="00433EFA"/>
    <w:rsid w:val="004465C9"/>
    <w:rsid w:val="0044664B"/>
    <w:rsid w:val="00451EA0"/>
    <w:rsid w:val="0045524B"/>
    <w:rsid w:val="004557D7"/>
    <w:rsid w:val="004629EE"/>
    <w:rsid w:val="00473269"/>
    <w:rsid w:val="00473B11"/>
    <w:rsid w:val="00475DDC"/>
    <w:rsid w:val="00481228"/>
    <w:rsid w:val="0048749F"/>
    <w:rsid w:val="00497DD2"/>
    <w:rsid w:val="004A0163"/>
    <w:rsid w:val="004A04EF"/>
    <w:rsid w:val="004A3823"/>
    <w:rsid w:val="004B1354"/>
    <w:rsid w:val="004B52DF"/>
    <w:rsid w:val="004C55A5"/>
    <w:rsid w:val="004C64BB"/>
    <w:rsid w:val="004C6D3D"/>
    <w:rsid w:val="004E3D5B"/>
    <w:rsid w:val="004F3029"/>
    <w:rsid w:val="00503614"/>
    <w:rsid w:val="005070B0"/>
    <w:rsid w:val="0051124C"/>
    <w:rsid w:val="005163B6"/>
    <w:rsid w:val="005215DC"/>
    <w:rsid w:val="00541AE2"/>
    <w:rsid w:val="005430B3"/>
    <w:rsid w:val="00543949"/>
    <w:rsid w:val="00553133"/>
    <w:rsid w:val="0055732B"/>
    <w:rsid w:val="005604D3"/>
    <w:rsid w:val="005605CC"/>
    <w:rsid w:val="00566395"/>
    <w:rsid w:val="00567979"/>
    <w:rsid w:val="005705A3"/>
    <w:rsid w:val="0057449A"/>
    <w:rsid w:val="005765D1"/>
    <w:rsid w:val="00577A48"/>
    <w:rsid w:val="00581622"/>
    <w:rsid w:val="00593AA6"/>
    <w:rsid w:val="00597A6B"/>
    <w:rsid w:val="00597BA3"/>
    <w:rsid w:val="005A0643"/>
    <w:rsid w:val="005A4678"/>
    <w:rsid w:val="005A6909"/>
    <w:rsid w:val="005B0FC3"/>
    <w:rsid w:val="005D1CAC"/>
    <w:rsid w:val="005D4D5E"/>
    <w:rsid w:val="005D62F4"/>
    <w:rsid w:val="005E40F3"/>
    <w:rsid w:val="005F2D7D"/>
    <w:rsid w:val="005F3DF7"/>
    <w:rsid w:val="005F6E09"/>
    <w:rsid w:val="00612E42"/>
    <w:rsid w:val="00622DA7"/>
    <w:rsid w:val="00623C85"/>
    <w:rsid w:val="0062432D"/>
    <w:rsid w:val="00635698"/>
    <w:rsid w:val="00635D94"/>
    <w:rsid w:val="006369B2"/>
    <w:rsid w:val="0064056C"/>
    <w:rsid w:val="0064264B"/>
    <w:rsid w:val="00650619"/>
    <w:rsid w:val="00655442"/>
    <w:rsid w:val="006705A2"/>
    <w:rsid w:val="00673287"/>
    <w:rsid w:val="006753A5"/>
    <w:rsid w:val="00695065"/>
    <w:rsid w:val="006A423C"/>
    <w:rsid w:val="006A5349"/>
    <w:rsid w:val="006A6BF3"/>
    <w:rsid w:val="006B5271"/>
    <w:rsid w:val="006C28D0"/>
    <w:rsid w:val="006C2A62"/>
    <w:rsid w:val="006C7E1C"/>
    <w:rsid w:val="006D045D"/>
    <w:rsid w:val="006D6948"/>
    <w:rsid w:val="006D72D8"/>
    <w:rsid w:val="006E4AC6"/>
    <w:rsid w:val="006F13F3"/>
    <w:rsid w:val="006F203E"/>
    <w:rsid w:val="006F3134"/>
    <w:rsid w:val="007149EA"/>
    <w:rsid w:val="007217BB"/>
    <w:rsid w:val="00723117"/>
    <w:rsid w:val="007267D1"/>
    <w:rsid w:val="007277DA"/>
    <w:rsid w:val="00731B6E"/>
    <w:rsid w:val="0073366C"/>
    <w:rsid w:val="0074418C"/>
    <w:rsid w:val="0074767A"/>
    <w:rsid w:val="00750AB5"/>
    <w:rsid w:val="0075161A"/>
    <w:rsid w:val="00770205"/>
    <w:rsid w:val="007715E3"/>
    <w:rsid w:val="00772912"/>
    <w:rsid w:val="0077603C"/>
    <w:rsid w:val="0077779A"/>
    <w:rsid w:val="00781740"/>
    <w:rsid w:val="00797C7F"/>
    <w:rsid w:val="007A2F8C"/>
    <w:rsid w:val="007A6643"/>
    <w:rsid w:val="007E32C3"/>
    <w:rsid w:val="007E60EF"/>
    <w:rsid w:val="007E6AA2"/>
    <w:rsid w:val="007E7088"/>
    <w:rsid w:val="00805992"/>
    <w:rsid w:val="00810A9A"/>
    <w:rsid w:val="00812A1B"/>
    <w:rsid w:val="00822A21"/>
    <w:rsid w:val="00834D3B"/>
    <w:rsid w:val="00836C15"/>
    <w:rsid w:val="0083798B"/>
    <w:rsid w:val="00841353"/>
    <w:rsid w:val="00841699"/>
    <w:rsid w:val="00845DB4"/>
    <w:rsid w:val="008472FF"/>
    <w:rsid w:val="00854D11"/>
    <w:rsid w:val="008556B8"/>
    <w:rsid w:val="008602A6"/>
    <w:rsid w:val="00860B8F"/>
    <w:rsid w:val="00861886"/>
    <w:rsid w:val="00871CC7"/>
    <w:rsid w:val="00874A56"/>
    <w:rsid w:val="00876112"/>
    <w:rsid w:val="00881AD8"/>
    <w:rsid w:val="008928A2"/>
    <w:rsid w:val="008A1A25"/>
    <w:rsid w:val="008B240D"/>
    <w:rsid w:val="008C1E63"/>
    <w:rsid w:val="008C40D7"/>
    <w:rsid w:val="008D0141"/>
    <w:rsid w:val="008D07FB"/>
    <w:rsid w:val="008D40C4"/>
    <w:rsid w:val="008E1814"/>
    <w:rsid w:val="008E356B"/>
    <w:rsid w:val="008E5A81"/>
    <w:rsid w:val="008E6A09"/>
    <w:rsid w:val="008F24EB"/>
    <w:rsid w:val="008F2F75"/>
    <w:rsid w:val="008F7FB7"/>
    <w:rsid w:val="009018C1"/>
    <w:rsid w:val="009022CE"/>
    <w:rsid w:val="00902EFA"/>
    <w:rsid w:val="009066CE"/>
    <w:rsid w:val="00920E7C"/>
    <w:rsid w:val="009455F8"/>
    <w:rsid w:val="00952991"/>
    <w:rsid w:val="00957734"/>
    <w:rsid w:val="009613D6"/>
    <w:rsid w:val="00962A2E"/>
    <w:rsid w:val="0097049B"/>
    <w:rsid w:val="0097325D"/>
    <w:rsid w:val="009741EC"/>
    <w:rsid w:val="00981A12"/>
    <w:rsid w:val="00990168"/>
    <w:rsid w:val="0099444B"/>
    <w:rsid w:val="009A0A18"/>
    <w:rsid w:val="009A3076"/>
    <w:rsid w:val="009B41B3"/>
    <w:rsid w:val="009B633F"/>
    <w:rsid w:val="009C4380"/>
    <w:rsid w:val="009C4647"/>
    <w:rsid w:val="009C5E9B"/>
    <w:rsid w:val="009C63FC"/>
    <w:rsid w:val="009C7715"/>
    <w:rsid w:val="009D24DF"/>
    <w:rsid w:val="009D5615"/>
    <w:rsid w:val="009F053F"/>
    <w:rsid w:val="009F55FE"/>
    <w:rsid w:val="009F6856"/>
    <w:rsid w:val="00A00C1E"/>
    <w:rsid w:val="00A01EF8"/>
    <w:rsid w:val="00A12DEA"/>
    <w:rsid w:val="00A12FE9"/>
    <w:rsid w:val="00A317F7"/>
    <w:rsid w:val="00A32A3E"/>
    <w:rsid w:val="00A3400E"/>
    <w:rsid w:val="00A349DD"/>
    <w:rsid w:val="00A364B9"/>
    <w:rsid w:val="00A43102"/>
    <w:rsid w:val="00A5394A"/>
    <w:rsid w:val="00A61F0F"/>
    <w:rsid w:val="00A650CE"/>
    <w:rsid w:val="00A82911"/>
    <w:rsid w:val="00A86697"/>
    <w:rsid w:val="00A86B71"/>
    <w:rsid w:val="00A927BA"/>
    <w:rsid w:val="00A949B9"/>
    <w:rsid w:val="00A96BE7"/>
    <w:rsid w:val="00A96F18"/>
    <w:rsid w:val="00AA26CF"/>
    <w:rsid w:val="00AA5645"/>
    <w:rsid w:val="00AA790C"/>
    <w:rsid w:val="00AB6A15"/>
    <w:rsid w:val="00AC3127"/>
    <w:rsid w:val="00AD707A"/>
    <w:rsid w:val="00AE1378"/>
    <w:rsid w:val="00AF07F1"/>
    <w:rsid w:val="00AF2705"/>
    <w:rsid w:val="00AF66FC"/>
    <w:rsid w:val="00B16BC3"/>
    <w:rsid w:val="00B16CAD"/>
    <w:rsid w:val="00B22DA2"/>
    <w:rsid w:val="00B34436"/>
    <w:rsid w:val="00B35786"/>
    <w:rsid w:val="00B35ADB"/>
    <w:rsid w:val="00B3735E"/>
    <w:rsid w:val="00B4204C"/>
    <w:rsid w:val="00B54F85"/>
    <w:rsid w:val="00B839B5"/>
    <w:rsid w:val="00B85C30"/>
    <w:rsid w:val="00B8661E"/>
    <w:rsid w:val="00B867DB"/>
    <w:rsid w:val="00B92CCE"/>
    <w:rsid w:val="00B94468"/>
    <w:rsid w:val="00BB7396"/>
    <w:rsid w:val="00BC1D11"/>
    <w:rsid w:val="00BC64BB"/>
    <w:rsid w:val="00BC6EF9"/>
    <w:rsid w:val="00BD4706"/>
    <w:rsid w:val="00BD744C"/>
    <w:rsid w:val="00BF4A30"/>
    <w:rsid w:val="00BF4AF2"/>
    <w:rsid w:val="00BF6E12"/>
    <w:rsid w:val="00C06538"/>
    <w:rsid w:val="00C06B73"/>
    <w:rsid w:val="00C101EA"/>
    <w:rsid w:val="00C116BA"/>
    <w:rsid w:val="00C169C7"/>
    <w:rsid w:val="00C17158"/>
    <w:rsid w:val="00C3013D"/>
    <w:rsid w:val="00C34B84"/>
    <w:rsid w:val="00C35D7A"/>
    <w:rsid w:val="00C41F34"/>
    <w:rsid w:val="00C42816"/>
    <w:rsid w:val="00C42D74"/>
    <w:rsid w:val="00C47981"/>
    <w:rsid w:val="00C508F1"/>
    <w:rsid w:val="00C512DB"/>
    <w:rsid w:val="00C57165"/>
    <w:rsid w:val="00C67A25"/>
    <w:rsid w:val="00C724EE"/>
    <w:rsid w:val="00C73D9A"/>
    <w:rsid w:val="00C80C3E"/>
    <w:rsid w:val="00C81102"/>
    <w:rsid w:val="00C9265E"/>
    <w:rsid w:val="00CA79ED"/>
    <w:rsid w:val="00CB7BFF"/>
    <w:rsid w:val="00CB7DA5"/>
    <w:rsid w:val="00CD693B"/>
    <w:rsid w:val="00CF194A"/>
    <w:rsid w:val="00D122B4"/>
    <w:rsid w:val="00D1464B"/>
    <w:rsid w:val="00D14934"/>
    <w:rsid w:val="00D21BE9"/>
    <w:rsid w:val="00D23733"/>
    <w:rsid w:val="00D24F4D"/>
    <w:rsid w:val="00D26B1C"/>
    <w:rsid w:val="00D306DA"/>
    <w:rsid w:val="00D3344A"/>
    <w:rsid w:val="00D3386E"/>
    <w:rsid w:val="00D43ED4"/>
    <w:rsid w:val="00D50245"/>
    <w:rsid w:val="00D57E74"/>
    <w:rsid w:val="00D6244C"/>
    <w:rsid w:val="00D72952"/>
    <w:rsid w:val="00D731AA"/>
    <w:rsid w:val="00D74BDA"/>
    <w:rsid w:val="00D76317"/>
    <w:rsid w:val="00D77D72"/>
    <w:rsid w:val="00D77EB0"/>
    <w:rsid w:val="00D803FB"/>
    <w:rsid w:val="00D92213"/>
    <w:rsid w:val="00D96CA9"/>
    <w:rsid w:val="00DA5E5E"/>
    <w:rsid w:val="00DB0F01"/>
    <w:rsid w:val="00DB3D2E"/>
    <w:rsid w:val="00DC0DDD"/>
    <w:rsid w:val="00DC175C"/>
    <w:rsid w:val="00DC1934"/>
    <w:rsid w:val="00DC42BA"/>
    <w:rsid w:val="00DD2E4B"/>
    <w:rsid w:val="00DF11BC"/>
    <w:rsid w:val="00E01C3F"/>
    <w:rsid w:val="00E05DE7"/>
    <w:rsid w:val="00E11668"/>
    <w:rsid w:val="00E11844"/>
    <w:rsid w:val="00E13217"/>
    <w:rsid w:val="00E1609C"/>
    <w:rsid w:val="00E3067F"/>
    <w:rsid w:val="00E33440"/>
    <w:rsid w:val="00E41607"/>
    <w:rsid w:val="00E43398"/>
    <w:rsid w:val="00E55647"/>
    <w:rsid w:val="00E55A1F"/>
    <w:rsid w:val="00E64820"/>
    <w:rsid w:val="00E64C56"/>
    <w:rsid w:val="00E71456"/>
    <w:rsid w:val="00E76578"/>
    <w:rsid w:val="00E772A1"/>
    <w:rsid w:val="00E85760"/>
    <w:rsid w:val="00E91032"/>
    <w:rsid w:val="00E913E9"/>
    <w:rsid w:val="00E91D64"/>
    <w:rsid w:val="00E91DC9"/>
    <w:rsid w:val="00E93A6B"/>
    <w:rsid w:val="00E95793"/>
    <w:rsid w:val="00E958C0"/>
    <w:rsid w:val="00EA61AF"/>
    <w:rsid w:val="00EC3D41"/>
    <w:rsid w:val="00ED4D78"/>
    <w:rsid w:val="00ED5442"/>
    <w:rsid w:val="00ED66C8"/>
    <w:rsid w:val="00EE6E9A"/>
    <w:rsid w:val="00EF0A4D"/>
    <w:rsid w:val="00EF1DA6"/>
    <w:rsid w:val="00F10B61"/>
    <w:rsid w:val="00F11507"/>
    <w:rsid w:val="00F13044"/>
    <w:rsid w:val="00F14D49"/>
    <w:rsid w:val="00F26203"/>
    <w:rsid w:val="00F271D3"/>
    <w:rsid w:val="00F32D66"/>
    <w:rsid w:val="00F33D12"/>
    <w:rsid w:val="00F420AE"/>
    <w:rsid w:val="00F44B04"/>
    <w:rsid w:val="00F4766C"/>
    <w:rsid w:val="00F64E67"/>
    <w:rsid w:val="00F7458E"/>
    <w:rsid w:val="00F75460"/>
    <w:rsid w:val="00F913B8"/>
    <w:rsid w:val="00F92A14"/>
    <w:rsid w:val="00F92BA8"/>
    <w:rsid w:val="00F936CE"/>
    <w:rsid w:val="00F9514D"/>
    <w:rsid w:val="00F96263"/>
    <w:rsid w:val="00F96357"/>
    <w:rsid w:val="00FB7DA9"/>
    <w:rsid w:val="00FC158B"/>
    <w:rsid w:val="00FC1E4E"/>
    <w:rsid w:val="00FD3581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D2F33"/>
  <w15:docId w15:val="{5D1635DA-F3DE-4F91-82B4-5DC10DBD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11619</TotalTime>
  <Pages>2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317</cp:revision>
  <cp:lastPrinted>2025-09-01T13:45:00Z</cp:lastPrinted>
  <dcterms:created xsi:type="dcterms:W3CDTF">2023-09-29T12:48:00Z</dcterms:created>
  <dcterms:modified xsi:type="dcterms:W3CDTF">2025-09-03T12:36:00Z</dcterms:modified>
</cp:coreProperties>
</file>