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AD707A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20"/>
          <w:szCs w:val="36"/>
          <w:u w:val="single" w:color="000000"/>
        </w:rPr>
      </w:pPr>
    </w:p>
    <w:p w:rsidR="008F2F75" w:rsidRPr="00577A48" w:rsidRDefault="008F2F75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 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E900C2" w:rsidRPr="00E900C2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S</w:t>
      </w:r>
      <w:r w:rsidR="00E900C2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U</w:t>
      </w:r>
      <w:r w:rsidR="00E900C2" w:rsidRPr="00E900C2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S</w:t>
      </w:r>
      <w:r w:rsidR="00E900C2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PEN</w:t>
      </w:r>
      <w:r w:rsidR="00E900C2" w:rsidRPr="00E900C2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S</w:t>
      </w:r>
      <w:r w:rsidR="00E900C2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ION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845DB4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L’an deux mille vingt-quatre, le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845DB4" w:rsidRPr="00CA79ED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CA79ED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6"/>
          <w:szCs w:val="24"/>
          <w:lang w:eastAsia="en-US"/>
        </w:rPr>
      </w:pPr>
      <w:r w:rsidRPr="00CA79ED">
        <w:rPr>
          <w:rFonts w:eastAsia="Calibri"/>
          <w:color w:val="auto"/>
          <w:sz w:val="16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Conseil d’Etat ;</w:t>
      </w:r>
    </w:p>
    <w:p w:rsidR="00845DB4" w:rsidRPr="00845DB4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signifié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 xml:space="preserve"> 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110744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20"/>
          <w:szCs w:val="25"/>
          <w:lang w:eastAsia="en-US"/>
        </w:rPr>
      </w:pPr>
    </w:p>
    <w:p w:rsidR="00C101EA" w:rsidRPr="00C101EA" w:rsidRDefault="00DA5A13" w:rsidP="00C101EA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le Ministre de l’Environnement et Développement Durable</w:t>
      </w:r>
      <w:r w:rsidR="008C1E63" w:rsidRPr="008C1E63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="008C1E63" w:rsidRPr="008C1E63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="00CD56AD">
        <w:rPr>
          <w:rFonts w:ascii="Tahoma" w:eastAsia="Calibri" w:hAnsi="Tahoma" w:cs="Tahoma"/>
          <w:color w:val="auto"/>
          <w:szCs w:val="25"/>
          <w:lang w:eastAsia="en-US"/>
        </w:rPr>
        <w:t xml:space="preserve">dont les bureaux sis sur </w:t>
      </w:r>
      <w:r w:rsidR="008E469A">
        <w:rPr>
          <w:rFonts w:ascii="Tahoma" w:eastAsia="Calibri" w:hAnsi="Tahoma" w:cs="Tahoma"/>
          <w:color w:val="auto"/>
          <w:szCs w:val="25"/>
          <w:lang w:eastAsia="en-US"/>
        </w:rPr>
        <w:t xml:space="preserve">boulevard du Palais de la Nation, en diagonal du Ministère des Affaires Etrangères, </w:t>
      </w:r>
      <w:r w:rsidR="00CA79ED">
        <w:rPr>
          <w:rFonts w:ascii="Tahoma" w:eastAsia="Calibri" w:hAnsi="Tahoma" w:cs="Tahoma"/>
          <w:color w:val="auto"/>
          <w:szCs w:val="25"/>
          <w:lang w:eastAsia="en-US"/>
        </w:rPr>
        <w:t xml:space="preserve">à Kinshasa/Gombe </w:t>
      </w:r>
      <w:r w:rsidR="008C1E63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5D1CAC" w:rsidRPr="00F47FC1" w:rsidRDefault="005D1CAC" w:rsidP="005D1CAC">
      <w:pPr>
        <w:pStyle w:val="Paragraphedeliste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5D1CAC" w:rsidRPr="005D1CAC" w:rsidRDefault="00484A5A" w:rsidP="005D1CAC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La République Démocratique du Congo</w:t>
      </w:r>
      <w:r w:rsidR="005D1CAC" w:rsidRPr="005D1CAC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, </w:t>
      </w:r>
      <w:r w:rsidR="00F47FC1">
        <w:rPr>
          <w:rFonts w:ascii="Tahoma" w:eastAsia="Calibri" w:hAnsi="Tahoma" w:cs="Tahoma"/>
          <w:color w:val="auto"/>
          <w:szCs w:val="25"/>
          <w:lang w:eastAsia="en-US"/>
        </w:rPr>
        <w:t xml:space="preserve">prise en la personne de Son Excellence Monsieur le Ministre d’Etat, Ministre de la Justice et Garde des Sceaux, dont </w:t>
      </w:r>
      <w:proofErr w:type="spellStart"/>
      <w:r w:rsidR="00F47FC1">
        <w:rPr>
          <w:rFonts w:ascii="Tahoma" w:eastAsia="Calibri" w:hAnsi="Tahoma" w:cs="Tahoma"/>
          <w:color w:val="auto"/>
          <w:szCs w:val="25"/>
          <w:lang w:eastAsia="en-US"/>
        </w:rPr>
        <w:t>fles</w:t>
      </w:r>
      <w:proofErr w:type="spellEnd"/>
      <w:r w:rsidR="00F47FC1">
        <w:rPr>
          <w:rFonts w:ascii="Tahoma" w:eastAsia="Calibri" w:hAnsi="Tahoma" w:cs="Tahoma"/>
          <w:color w:val="auto"/>
          <w:szCs w:val="25"/>
          <w:lang w:eastAsia="en-US"/>
        </w:rPr>
        <w:t xml:space="preserve"> bureaux sis au Palais de la Justice, place de l’Indépendance, à Kinshasa/Gombe </w:t>
      </w:r>
      <w:r w:rsidR="004C55A5" w:rsidRPr="005D1CAC">
        <w:rPr>
          <w:rFonts w:ascii="Tahoma" w:eastAsia="Calibri" w:hAnsi="Tahoma" w:cs="Tahoma"/>
          <w:color w:val="auto"/>
          <w:szCs w:val="24"/>
          <w:lang w:eastAsia="en-US"/>
        </w:rPr>
        <w:t>;</w:t>
      </w:r>
    </w:p>
    <w:p w:rsidR="00845DB4" w:rsidRPr="00110744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8"/>
          <w:szCs w:val="24"/>
          <w:lang w:eastAsia="en-US"/>
        </w:rPr>
      </w:pPr>
    </w:p>
    <w:p w:rsidR="00845DB4" w:rsidRDefault="00845DB4" w:rsidP="0003167F">
      <w:pPr>
        <w:spacing w:line="276" w:lineRule="auto"/>
        <w:ind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 référé-</w:t>
      </w:r>
      <w:r w:rsidR="00F47FC1">
        <w:rPr>
          <w:rFonts w:ascii="Tahoma" w:hAnsi="Tahoma" w:cs="Tahoma"/>
          <w:szCs w:val="24"/>
        </w:rPr>
        <w:t>suspension</w:t>
      </w:r>
      <w:r w:rsidR="00D77D72">
        <w:rPr>
          <w:rFonts w:ascii="Tahoma" w:hAnsi="Tahoma" w:cs="Tahoma"/>
          <w:szCs w:val="24"/>
        </w:rPr>
        <w:t xml:space="preserve"> </w:t>
      </w:r>
      <w:r w:rsidR="00A72007">
        <w:rPr>
          <w:rFonts w:ascii="Tahoma" w:hAnsi="Tahoma" w:cs="Tahoma"/>
          <w:szCs w:val="24"/>
        </w:rPr>
        <w:t xml:space="preserve">revêtue de la formule exécutoire </w:t>
      </w:r>
      <w:r w:rsidR="00D96CA9" w:rsidRPr="002C4ECE">
        <w:rPr>
          <w:rFonts w:ascii="Tahoma" w:hAnsi="Tahoma" w:cs="Tahoma"/>
          <w:szCs w:val="24"/>
        </w:rPr>
        <w:t xml:space="preserve">rendue en date du </w:t>
      </w:r>
      <w:r w:rsidR="00A72007">
        <w:rPr>
          <w:rFonts w:ascii="Tahoma" w:hAnsi="Tahoma" w:cs="Tahoma"/>
          <w:b/>
          <w:sz w:val="25"/>
          <w:szCs w:val="25"/>
        </w:rPr>
        <w:t>04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A72007">
        <w:rPr>
          <w:rFonts w:ascii="Tahoma" w:hAnsi="Tahoma" w:cs="Tahoma"/>
          <w:b/>
          <w:sz w:val="25"/>
          <w:szCs w:val="25"/>
        </w:rPr>
        <w:t xml:space="preserve">avril </w:t>
      </w:r>
      <w:r w:rsidR="00D96CA9" w:rsidRPr="00D96CA9">
        <w:rPr>
          <w:rFonts w:ascii="Tahoma" w:hAnsi="Tahoma" w:cs="Tahoma"/>
          <w:b/>
          <w:sz w:val="25"/>
          <w:szCs w:val="25"/>
        </w:rPr>
        <w:t>2024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par le Juge des référés du Conseil d’Etat 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ROR. </w:t>
      </w:r>
      <w:r w:rsidR="0037547B">
        <w:rPr>
          <w:rFonts w:ascii="Tahoma" w:hAnsi="Tahoma" w:cs="Tahoma"/>
          <w:b/>
          <w:sz w:val="25"/>
          <w:szCs w:val="25"/>
        </w:rPr>
        <w:t>866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="0037547B">
        <w:rPr>
          <w:rFonts w:ascii="Lucida Handwriting" w:hAnsi="Lucida Handwriting"/>
          <w:b/>
          <w:sz w:val="26"/>
          <w:szCs w:val="26"/>
        </w:rPr>
        <w:t>L</w:t>
      </w:r>
      <w:r w:rsidR="0037547B">
        <w:rPr>
          <w:rFonts w:ascii="Lucida Handwriting" w:hAnsi="Lucida Handwriting"/>
          <w:b/>
          <w:sz w:val="27"/>
          <w:szCs w:val="27"/>
        </w:rPr>
        <w:t>a Compagnie</w:t>
      </w:r>
      <w:r w:rsidR="0037547B" w:rsidRPr="0037547B">
        <w:rPr>
          <w:rFonts w:ascii="Lucida Handwriting" w:hAnsi="Lucida Handwriting"/>
          <w:b/>
          <w:sz w:val="20"/>
          <w:szCs w:val="27"/>
        </w:rPr>
        <w:t xml:space="preserve">  </w:t>
      </w:r>
      <w:r w:rsidR="0037547B">
        <w:rPr>
          <w:rFonts w:ascii="Lucida Handwriting" w:hAnsi="Lucida Handwriting"/>
          <w:b/>
          <w:sz w:val="27"/>
          <w:szCs w:val="27"/>
        </w:rPr>
        <w:t>Forestière</w:t>
      </w:r>
      <w:r w:rsidR="0037547B" w:rsidRPr="0037547B">
        <w:rPr>
          <w:rFonts w:ascii="Lucida Handwriting" w:hAnsi="Lucida Handwriting"/>
          <w:b/>
          <w:sz w:val="16"/>
          <w:szCs w:val="27"/>
        </w:rPr>
        <w:t xml:space="preserve">  </w:t>
      </w:r>
      <w:r w:rsidR="0037547B">
        <w:rPr>
          <w:rFonts w:ascii="Lucida Handwriting" w:hAnsi="Lucida Handwriting"/>
          <w:b/>
          <w:sz w:val="26"/>
          <w:szCs w:val="26"/>
        </w:rPr>
        <w:t>de l’Equateur, Société</w:t>
      </w:r>
      <w:r w:rsidR="0037547B" w:rsidRPr="0037547B">
        <w:rPr>
          <w:rFonts w:ascii="Lucida Handwriting" w:hAnsi="Lucida Handwriting"/>
          <w:b/>
          <w:sz w:val="14"/>
          <w:szCs w:val="26"/>
        </w:rPr>
        <w:t xml:space="preserve">  </w:t>
      </w:r>
      <w:r w:rsidR="0037547B">
        <w:rPr>
          <w:rFonts w:ascii="Lucida Handwriting" w:hAnsi="Lucida Handwriting"/>
          <w:b/>
          <w:sz w:val="26"/>
          <w:szCs w:val="26"/>
        </w:rPr>
        <w:t xml:space="preserve">par Actions à  Responsabilité  limitée, « CFE SARL en sigle »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37547B">
        <w:rPr>
          <w:rFonts w:ascii="Lucida Handwriting" w:hAnsi="Lucida Handwriting"/>
          <w:b/>
          <w:sz w:val="26"/>
          <w:szCs w:val="26"/>
        </w:rPr>
        <w:t>La</w:t>
      </w:r>
      <w:r w:rsidR="00076E5C">
        <w:rPr>
          <w:rFonts w:ascii="Lucida Handwriting" w:hAnsi="Lucida Handwriting"/>
          <w:b/>
          <w:sz w:val="26"/>
          <w:szCs w:val="26"/>
        </w:rPr>
        <w:t xml:space="preserve">  </w:t>
      </w:r>
      <w:r w:rsidR="0037547B">
        <w:rPr>
          <w:rFonts w:ascii="Lucida Handwriting" w:hAnsi="Lucida Handwriting"/>
          <w:b/>
          <w:sz w:val="26"/>
          <w:szCs w:val="26"/>
        </w:rPr>
        <w:t xml:space="preserve">RDC  et  </w:t>
      </w:r>
      <w:proofErr w:type="gramStart"/>
      <w:r w:rsidR="0037547B">
        <w:rPr>
          <w:rFonts w:ascii="Lucida Handwriting" w:hAnsi="Lucida Handwriting"/>
          <w:b/>
          <w:sz w:val="26"/>
          <w:szCs w:val="26"/>
        </w:rPr>
        <w:t xml:space="preserve">consort </w:t>
      </w:r>
      <w:r w:rsidR="002C4ECE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  <w:proofErr w:type="gramEnd"/>
    </w:p>
    <w:p w:rsidR="002C4ECE" w:rsidRPr="006C6460" w:rsidRDefault="002C4ECE" w:rsidP="0003167F">
      <w:pPr>
        <w:spacing w:line="276" w:lineRule="auto"/>
        <w:ind w:firstLine="1408"/>
        <w:rPr>
          <w:b/>
          <w:sz w:val="16"/>
          <w:szCs w:val="23"/>
        </w:rPr>
      </w:pPr>
    </w:p>
    <w:p w:rsidR="002C4ECE" w:rsidRPr="002C4ECE" w:rsidRDefault="002C4ECE" w:rsidP="002C4ECE">
      <w:pPr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6C6460" w:rsidRDefault="002C4ECE" w:rsidP="002C4ECE">
      <w:pPr>
        <w:spacing w:after="0" w:line="259" w:lineRule="auto"/>
        <w:ind w:left="0" w:firstLine="0"/>
        <w:jc w:val="left"/>
      </w:pPr>
      <w:r w:rsidRPr="002C4ECE">
        <w:t xml:space="preserve"> </w:t>
      </w:r>
      <w:bookmarkStart w:id="0" w:name="_GoBack"/>
      <w:bookmarkEnd w:id="0"/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076E5C" w:rsidRPr="0058738F" w:rsidRDefault="00076E5C" w:rsidP="0058738F">
      <w:pPr>
        <w:spacing w:after="0" w:line="240" w:lineRule="auto"/>
        <w:ind w:left="0" w:firstLine="0"/>
        <w:rPr>
          <w:b/>
          <w:sz w:val="22"/>
          <w:szCs w:val="25"/>
          <w:u w:val="single"/>
        </w:rPr>
      </w:pP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> : Etant à</w:t>
      </w: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Pr="00076E5C" w:rsidRDefault="002C4ECE" w:rsidP="0058738F">
      <w:pPr>
        <w:spacing w:after="0" w:line="240" w:lineRule="auto"/>
        <w:ind w:left="0" w:firstLine="0"/>
        <w:rPr>
          <w:sz w:val="28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Default="002C4ECE" w:rsidP="002C4ECE">
      <w:pPr>
        <w:spacing w:after="0" w:line="259" w:lineRule="auto"/>
        <w:ind w:left="366" w:right="362"/>
        <w:rPr>
          <w:sz w:val="27"/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lastRenderedPageBreak/>
        <w:t>Dont acte.</w:t>
      </w:r>
    </w:p>
    <w:p w:rsidR="002C4ECE" w:rsidRPr="00275B2F" w:rsidRDefault="002C4ECE" w:rsidP="002C4ECE">
      <w:pPr>
        <w:spacing w:after="0" w:line="259" w:lineRule="auto"/>
        <w:ind w:left="366" w:right="362"/>
        <w:jc w:val="center"/>
        <w:rPr>
          <w:sz w:val="12"/>
        </w:rPr>
      </w:pPr>
    </w:p>
    <w:p w:rsidR="002C4ECE" w:rsidRPr="009613D6" w:rsidRDefault="002C4ECE" w:rsidP="002C4E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          </w:t>
      </w:r>
      <w:r w:rsidRPr="00086691">
        <w:rPr>
          <w:b/>
          <w:i/>
          <w:sz w:val="26"/>
          <w:szCs w:val="26"/>
          <w:u w:val="single"/>
        </w:rPr>
        <w:t>L’</w:t>
      </w:r>
      <w:proofErr w:type="spellStart"/>
      <w:r w:rsidRPr="00086691">
        <w:rPr>
          <w:b/>
          <w:i/>
          <w:sz w:val="26"/>
          <w:szCs w:val="26"/>
          <w:u w:val="single"/>
        </w:rPr>
        <w:t>Huissier</w:t>
      </w:r>
      <w:proofErr w:type="gramStart"/>
      <w:r>
        <w:rPr>
          <w:szCs w:val="24"/>
        </w:rPr>
        <w:t>,</w:t>
      </w:r>
      <w:r>
        <w:rPr>
          <w:sz w:val="10"/>
          <w:szCs w:val="16"/>
        </w:rPr>
        <w:t>pk</w:t>
      </w:r>
      <w:proofErr w:type="spellEnd"/>
      <w:proofErr w:type="gramEnd"/>
    </w:p>
    <w:p w:rsidR="002C4ECE" w:rsidRPr="008A1A2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2C4ECE" w:rsidRPr="00543949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58738F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32"/>
        </w:rPr>
      </w:pPr>
    </w:p>
    <w:p w:rsidR="002C4ECE" w:rsidRDefault="002C4ECE" w:rsidP="0058738F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2C4ECE" w:rsidRPr="009C4647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9613D6" w:rsidRPr="009C4647" w:rsidRDefault="009613D6" w:rsidP="002C4ECE">
      <w:pPr>
        <w:ind w:left="-5"/>
      </w:pPr>
    </w:p>
    <w:sectPr w:rsidR="009613D6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2595" w:rsidRDefault="007E2595" w:rsidP="00045D9B">
      <w:pPr>
        <w:spacing w:after="0" w:line="240" w:lineRule="auto"/>
      </w:pPr>
      <w:r>
        <w:separator/>
      </w:r>
    </w:p>
  </w:endnote>
  <w:endnote w:type="continuationSeparator" w:id="0">
    <w:p w:rsidR="007E2595" w:rsidRDefault="007E2595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2595" w:rsidRDefault="007E2595" w:rsidP="00045D9B">
      <w:pPr>
        <w:spacing w:after="0" w:line="240" w:lineRule="auto"/>
      </w:pPr>
      <w:r>
        <w:separator/>
      </w:r>
    </w:p>
  </w:footnote>
  <w:footnote w:type="continuationSeparator" w:id="0">
    <w:p w:rsidR="007E2595" w:rsidRDefault="007E2595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6C6460" w:rsidRPr="006C6460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</w:t>
        </w:r>
        <w:r w:rsidR="0058738F">
          <w:rPr>
            <w:rFonts w:asciiTheme="majorHAnsi" w:eastAsiaTheme="majorEastAsia" w:hAnsiTheme="majorHAnsi" w:cstheme="majorBidi"/>
            <w:sz w:val="28"/>
            <w:szCs w:val="28"/>
          </w:rPr>
          <w:t xml:space="preserve">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</w:t>
        </w:r>
        <w:r w:rsidR="00076E5C">
          <w:rPr>
            <w:rFonts w:ascii="Lucida Handwriting" w:hAnsi="Lucida Handwriting"/>
            <w:b/>
            <w:sz w:val="31"/>
            <w:szCs w:val="31"/>
          </w:rPr>
          <w:t>ROR</w:t>
        </w:r>
        <w:r w:rsidR="008A1A25" w:rsidRPr="00AD707A">
          <w:rPr>
            <w:rFonts w:ascii="Lucida Handwriting" w:hAnsi="Lucida Handwriting"/>
            <w:b/>
            <w:sz w:val="31"/>
            <w:szCs w:val="31"/>
          </w:rPr>
          <w:t>.</w:t>
        </w:r>
        <w:r w:rsidR="0058738F">
          <w:rPr>
            <w:rFonts w:ascii="Lucida Handwriting" w:hAnsi="Lucida Handwriting"/>
            <w:b/>
            <w:sz w:val="31"/>
            <w:szCs w:val="31"/>
          </w:rPr>
          <w:t>866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AD707A" w:rsidRDefault="00AD707A" w:rsidP="00AD707A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AD707A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AD707A" w:rsidRPr="00AD707A" w:rsidRDefault="00AD707A" w:rsidP="00AD707A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1408FC21" wp14:editId="37BD37AF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707A">
      <w:rPr>
        <w:rFonts w:ascii="Berlin Sans FB" w:eastAsia="Berlin Sans FB" w:hAnsi="Berlin Sans FB" w:cs="Berlin Sans FB"/>
        <w:b/>
        <w:sz w:val="32"/>
      </w:rPr>
      <w:t>C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ON</w:t>
    </w:r>
    <w:r w:rsidRPr="00AD707A">
      <w:rPr>
        <w:rFonts w:ascii="Broadway" w:eastAsia="Berlin Sans FB" w:hAnsi="Broadway" w:cs="Berlin Sans FB"/>
        <w:b/>
        <w:sz w:val="32"/>
        <w:szCs w:val="32"/>
      </w:rPr>
      <w:t>S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8"/>
        <w:szCs w:val="32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>SECTION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DU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CONTENTIEUX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CA79ED">
      <w:rPr>
        <w:rFonts w:ascii="Lucida Handwriting" w:hAnsi="Lucida Handwriting"/>
        <w:b/>
        <w:sz w:val="32"/>
        <w:szCs w:val="31"/>
      </w:rPr>
      <w:t>ROR.</w:t>
    </w:r>
    <w:r w:rsidR="00E900C2">
      <w:rPr>
        <w:rFonts w:ascii="Lucida Handwriting" w:hAnsi="Lucida Handwriting"/>
        <w:b/>
        <w:sz w:val="32"/>
        <w:szCs w:val="31"/>
      </w:rPr>
      <w:t>866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3167F"/>
    <w:rsid w:val="000404E3"/>
    <w:rsid w:val="00041668"/>
    <w:rsid w:val="00045D9B"/>
    <w:rsid w:val="00053430"/>
    <w:rsid w:val="000662DA"/>
    <w:rsid w:val="0007232C"/>
    <w:rsid w:val="00076725"/>
    <w:rsid w:val="00076E5C"/>
    <w:rsid w:val="0008231D"/>
    <w:rsid w:val="00086691"/>
    <w:rsid w:val="00095A35"/>
    <w:rsid w:val="00095B49"/>
    <w:rsid w:val="000A435A"/>
    <w:rsid w:val="000B6133"/>
    <w:rsid w:val="000E2738"/>
    <w:rsid w:val="000F0B35"/>
    <w:rsid w:val="000F463C"/>
    <w:rsid w:val="00110744"/>
    <w:rsid w:val="001108E3"/>
    <w:rsid w:val="00130E69"/>
    <w:rsid w:val="00146A6A"/>
    <w:rsid w:val="001716B6"/>
    <w:rsid w:val="001B7E44"/>
    <w:rsid w:val="001E21F8"/>
    <w:rsid w:val="00211554"/>
    <w:rsid w:val="00211BEB"/>
    <w:rsid w:val="0022416C"/>
    <w:rsid w:val="00224E5B"/>
    <w:rsid w:val="002544E8"/>
    <w:rsid w:val="002730E4"/>
    <w:rsid w:val="00275B2F"/>
    <w:rsid w:val="00286057"/>
    <w:rsid w:val="002924FD"/>
    <w:rsid w:val="002A6ABE"/>
    <w:rsid w:val="002B34C5"/>
    <w:rsid w:val="002B395D"/>
    <w:rsid w:val="002C4ECE"/>
    <w:rsid w:val="002D299F"/>
    <w:rsid w:val="002E1B00"/>
    <w:rsid w:val="00304423"/>
    <w:rsid w:val="00331820"/>
    <w:rsid w:val="00334E12"/>
    <w:rsid w:val="00341229"/>
    <w:rsid w:val="0037547B"/>
    <w:rsid w:val="00376B2B"/>
    <w:rsid w:val="003A0E05"/>
    <w:rsid w:val="003A3E97"/>
    <w:rsid w:val="003B069A"/>
    <w:rsid w:val="003E5602"/>
    <w:rsid w:val="003F3552"/>
    <w:rsid w:val="0040192A"/>
    <w:rsid w:val="004049A9"/>
    <w:rsid w:val="0041512E"/>
    <w:rsid w:val="004278E5"/>
    <w:rsid w:val="004465C9"/>
    <w:rsid w:val="004557D7"/>
    <w:rsid w:val="004629EE"/>
    <w:rsid w:val="00475DDC"/>
    <w:rsid w:val="00484A5A"/>
    <w:rsid w:val="0048749F"/>
    <w:rsid w:val="004B52DF"/>
    <w:rsid w:val="004C55A5"/>
    <w:rsid w:val="004C6D3D"/>
    <w:rsid w:val="00503614"/>
    <w:rsid w:val="005070B0"/>
    <w:rsid w:val="00541AE2"/>
    <w:rsid w:val="00543949"/>
    <w:rsid w:val="00566395"/>
    <w:rsid w:val="00567979"/>
    <w:rsid w:val="0057449A"/>
    <w:rsid w:val="00577A48"/>
    <w:rsid w:val="00581622"/>
    <w:rsid w:val="0058738F"/>
    <w:rsid w:val="00597A6B"/>
    <w:rsid w:val="00597BA3"/>
    <w:rsid w:val="005A0643"/>
    <w:rsid w:val="005D1CAC"/>
    <w:rsid w:val="00612E42"/>
    <w:rsid w:val="00622DA7"/>
    <w:rsid w:val="00623C85"/>
    <w:rsid w:val="00635D94"/>
    <w:rsid w:val="0064056C"/>
    <w:rsid w:val="006A423C"/>
    <w:rsid w:val="006A6BF3"/>
    <w:rsid w:val="006C6460"/>
    <w:rsid w:val="006D6948"/>
    <w:rsid w:val="006E4AC6"/>
    <w:rsid w:val="006F13F3"/>
    <w:rsid w:val="006F3134"/>
    <w:rsid w:val="007277DA"/>
    <w:rsid w:val="00731B6E"/>
    <w:rsid w:val="0073366C"/>
    <w:rsid w:val="0074767A"/>
    <w:rsid w:val="0075161A"/>
    <w:rsid w:val="007715E3"/>
    <w:rsid w:val="00772912"/>
    <w:rsid w:val="0077779A"/>
    <w:rsid w:val="00781740"/>
    <w:rsid w:val="00797C7F"/>
    <w:rsid w:val="007A6643"/>
    <w:rsid w:val="007E2595"/>
    <w:rsid w:val="007E6AA2"/>
    <w:rsid w:val="007E7088"/>
    <w:rsid w:val="00810A9A"/>
    <w:rsid w:val="00822A21"/>
    <w:rsid w:val="00841699"/>
    <w:rsid w:val="00845DB4"/>
    <w:rsid w:val="008472FF"/>
    <w:rsid w:val="00861886"/>
    <w:rsid w:val="008A1A25"/>
    <w:rsid w:val="008C1E63"/>
    <w:rsid w:val="008D40C4"/>
    <w:rsid w:val="008E1814"/>
    <w:rsid w:val="008E469A"/>
    <w:rsid w:val="008F24EB"/>
    <w:rsid w:val="008F2F75"/>
    <w:rsid w:val="009022CE"/>
    <w:rsid w:val="00902EFA"/>
    <w:rsid w:val="00920E7C"/>
    <w:rsid w:val="009455F8"/>
    <w:rsid w:val="009613D6"/>
    <w:rsid w:val="009741EC"/>
    <w:rsid w:val="00981A12"/>
    <w:rsid w:val="009A0A18"/>
    <w:rsid w:val="009B633F"/>
    <w:rsid w:val="009C4380"/>
    <w:rsid w:val="009C4647"/>
    <w:rsid w:val="009D24DF"/>
    <w:rsid w:val="009F6856"/>
    <w:rsid w:val="00A01EF8"/>
    <w:rsid w:val="00A12FE9"/>
    <w:rsid w:val="00A317F7"/>
    <w:rsid w:val="00A364B9"/>
    <w:rsid w:val="00A72007"/>
    <w:rsid w:val="00A82911"/>
    <w:rsid w:val="00A86697"/>
    <w:rsid w:val="00A949B9"/>
    <w:rsid w:val="00A96BE7"/>
    <w:rsid w:val="00AA5645"/>
    <w:rsid w:val="00AD707A"/>
    <w:rsid w:val="00AE1378"/>
    <w:rsid w:val="00AF66FC"/>
    <w:rsid w:val="00B35ADB"/>
    <w:rsid w:val="00B85C30"/>
    <w:rsid w:val="00B8661E"/>
    <w:rsid w:val="00B92CCE"/>
    <w:rsid w:val="00BC1D11"/>
    <w:rsid w:val="00BC6EF9"/>
    <w:rsid w:val="00BD744C"/>
    <w:rsid w:val="00BF4AF2"/>
    <w:rsid w:val="00BF6E12"/>
    <w:rsid w:val="00C06538"/>
    <w:rsid w:val="00C06B73"/>
    <w:rsid w:val="00C101EA"/>
    <w:rsid w:val="00C116BA"/>
    <w:rsid w:val="00C42D74"/>
    <w:rsid w:val="00C47981"/>
    <w:rsid w:val="00C57165"/>
    <w:rsid w:val="00C80C3E"/>
    <w:rsid w:val="00C81102"/>
    <w:rsid w:val="00CA79ED"/>
    <w:rsid w:val="00CD56AD"/>
    <w:rsid w:val="00CF194A"/>
    <w:rsid w:val="00D122B4"/>
    <w:rsid w:val="00D21BE9"/>
    <w:rsid w:val="00D24F4D"/>
    <w:rsid w:val="00D26B1C"/>
    <w:rsid w:val="00D43ED4"/>
    <w:rsid w:val="00D50245"/>
    <w:rsid w:val="00D6244C"/>
    <w:rsid w:val="00D77D72"/>
    <w:rsid w:val="00D77EB0"/>
    <w:rsid w:val="00D803FB"/>
    <w:rsid w:val="00D96CA9"/>
    <w:rsid w:val="00DA5A13"/>
    <w:rsid w:val="00DB0F01"/>
    <w:rsid w:val="00DC0DDD"/>
    <w:rsid w:val="00DD2E4B"/>
    <w:rsid w:val="00E05DE7"/>
    <w:rsid w:val="00E11668"/>
    <w:rsid w:val="00E3067F"/>
    <w:rsid w:val="00E37E45"/>
    <w:rsid w:val="00E41607"/>
    <w:rsid w:val="00E55647"/>
    <w:rsid w:val="00E85760"/>
    <w:rsid w:val="00E900C2"/>
    <w:rsid w:val="00E91032"/>
    <w:rsid w:val="00E91DC9"/>
    <w:rsid w:val="00E93A6B"/>
    <w:rsid w:val="00E95793"/>
    <w:rsid w:val="00ED66C8"/>
    <w:rsid w:val="00EE6E9A"/>
    <w:rsid w:val="00F13044"/>
    <w:rsid w:val="00F14D49"/>
    <w:rsid w:val="00F26203"/>
    <w:rsid w:val="00F44B04"/>
    <w:rsid w:val="00F4766C"/>
    <w:rsid w:val="00F47FC1"/>
    <w:rsid w:val="00F75460"/>
    <w:rsid w:val="00F92A14"/>
    <w:rsid w:val="00F96263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74</cp:revision>
  <cp:lastPrinted>2023-09-29T10:42:00Z</cp:lastPrinted>
  <dcterms:created xsi:type="dcterms:W3CDTF">2023-09-29T10:48:00Z</dcterms:created>
  <dcterms:modified xsi:type="dcterms:W3CDTF">2024-09-05T12:02:00Z</dcterms:modified>
</cp:coreProperties>
</file>