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666D" w14:textId="13FEA531" w:rsidR="00D140E0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2C592EBE" w:rsid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7462F7C7" w14:textId="32591E0B" w:rsidR="00AE7BB5" w:rsidRDefault="00AE7BB5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FE24911" w14:textId="77777777" w:rsidR="00AE7BB5" w:rsidRDefault="00AE7BB5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0C4E5C7A" w14:textId="77777777" w:rsidR="00AE7BB5" w:rsidRPr="00806A21" w:rsidRDefault="00AE7BB5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00229DE2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4B0FA5D1" w14:textId="77777777" w:rsidR="00AE7BB5" w:rsidRPr="00D140E0" w:rsidRDefault="00AE7BB5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4BCCB32B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C04853">
        <w:rPr>
          <w:rFonts w:ascii="Tahoma" w:hAnsi="Tahoma" w:cs="Tahoma"/>
          <w:b/>
          <w:sz w:val="28"/>
          <w:szCs w:val="28"/>
        </w:rPr>
        <w:t>VENDREDI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C04853">
        <w:rPr>
          <w:rFonts w:ascii="Tahoma" w:hAnsi="Tahoma" w:cs="Tahoma"/>
          <w:b/>
          <w:sz w:val="28"/>
          <w:szCs w:val="28"/>
        </w:rPr>
        <w:t>27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C04853">
        <w:rPr>
          <w:rFonts w:ascii="Tahoma" w:hAnsi="Tahoma" w:cs="Tahoma"/>
          <w:b/>
          <w:sz w:val="28"/>
          <w:szCs w:val="28"/>
        </w:rPr>
        <w:t>FEVRIER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C04853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353E616E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352C79C6" w14:textId="06487F58" w:rsidR="00AE7BB5" w:rsidRDefault="00AE7BB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64A015A" w14:textId="77777777" w:rsidR="00AE7BB5" w:rsidRDefault="00AE7BB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1110DF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00728139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 w:rsidR="00220F9A">
        <w:rPr>
          <w:rFonts w:ascii="Tahoma" w:hAnsi="Tahoma" w:cs="Tahoma"/>
          <w:b/>
          <w:sz w:val="24"/>
          <w:szCs w:val="24"/>
        </w:rPr>
        <w:t xml:space="preserve">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1110DF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C04853">
        <w:rPr>
          <w:rFonts w:ascii="Tahoma" w:hAnsi="Tahoma" w:cs="Tahoma"/>
          <w:b/>
          <w:sz w:val="24"/>
          <w:szCs w:val="24"/>
        </w:rPr>
        <w:t>ABDALA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2C1611B8" w:rsidR="00437891" w:rsidRPr="007644D3" w:rsidRDefault="00220F9A" w:rsidP="00A631D1">
      <w:pPr>
        <w:spacing w:after="0" w:line="240" w:lineRule="auto"/>
        <w:ind w:left="426" w:hanging="142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  </w:t>
      </w:r>
      <w:r w:rsidR="00437891"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486774">
        <w:rPr>
          <w:rFonts w:ascii="Tahoma" w:hAnsi="Tahoma" w:cs="Tahoma"/>
          <w:b/>
          <w:sz w:val="24"/>
          <w:szCs w:val="24"/>
          <w:u w:val="single"/>
        </w:rPr>
        <w:t>à</w:t>
      </w:r>
      <w:r w:rsidR="00C04853">
        <w:rPr>
          <w:rFonts w:ascii="Tahoma" w:hAnsi="Tahoma" w:cs="Tahoma"/>
          <w:b/>
          <w:sz w:val="24"/>
          <w:szCs w:val="24"/>
          <w:u w:val="single"/>
        </w:rPr>
        <w:t xml:space="preserve"> prononc</w:t>
      </w:r>
      <w:r w:rsidR="00486774">
        <w:rPr>
          <w:rFonts w:ascii="Tahoma" w:hAnsi="Tahoma" w:cs="Tahoma"/>
          <w:b/>
          <w:sz w:val="24"/>
          <w:szCs w:val="24"/>
          <w:u w:val="single"/>
        </w:rPr>
        <w:t>er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411E2C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0EB58276" w:rsidR="00BE29FA" w:rsidRDefault="00220F9A" w:rsidP="00220F9A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</w:t>
      </w:r>
      <w:r w:rsidR="00682D8A"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C04853">
        <w:rPr>
          <w:rFonts w:ascii="Tahoma" w:hAnsi="Tahoma" w:cs="Tahoma"/>
          <w:b/>
          <w:sz w:val="28"/>
          <w:szCs w:val="28"/>
        </w:rPr>
        <w:t>312/313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751BD4">
        <w:rPr>
          <w:rFonts w:ascii="Tahoma" w:hAnsi="Tahoma" w:cs="Tahoma"/>
          <w:sz w:val="28"/>
          <w:szCs w:val="28"/>
        </w:rPr>
        <w:t xml:space="preserve">La Société </w:t>
      </w:r>
      <w:r w:rsidR="00C04853">
        <w:rPr>
          <w:rFonts w:ascii="Tahoma" w:hAnsi="Tahoma" w:cs="Tahoma"/>
          <w:sz w:val="28"/>
          <w:szCs w:val="28"/>
        </w:rPr>
        <w:t>UTEXAFRICA S.A</w:t>
      </w:r>
      <w:r w:rsidR="00751BD4">
        <w:rPr>
          <w:rFonts w:ascii="Tahoma" w:hAnsi="Tahoma" w:cs="Tahoma"/>
          <w:sz w:val="28"/>
          <w:szCs w:val="28"/>
        </w:rPr>
        <w:t xml:space="preserve"> </w:t>
      </w:r>
    </w:p>
    <w:p w14:paraId="3D4D9596" w14:textId="727E1E76" w:rsidR="00091ED8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6B63948B" w14:textId="77777777" w:rsidR="001110DF" w:rsidRPr="00BF774D" w:rsidRDefault="001110DF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27419094" w14:textId="645AAF26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3466D">
        <w:rPr>
          <w:rFonts w:ascii="Tahoma" w:hAnsi="Tahoma" w:cs="Tahoma"/>
          <w:sz w:val="28"/>
          <w:szCs w:val="28"/>
        </w:rPr>
        <w:tab/>
      </w:r>
      <w:r w:rsidR="00D3466D">
        <w:rPr>
          <w:rFonts w:ascii="Tahoma" w:hAnsi="Tahoma" w:cs="Tahoma"/>
          <w:sz w:val="28"/>
          <w:szCs w:val="28"/>
        </w:rPr>
        <w:tab/>
        <w:t xml:space="preserve">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3466D">
        <w:rPr>
          <w:rFonts w:ascii="Tahoma" w:hAnsi="Tahoma" w:cs="Tahoma"/>
          <w:sz w:val="28"/>
          <w:szCs w:val="28"/>
        </w:rPr>
        <w:t>L</w:t>
      </w:r>
      <w:r w:rsidR="00751BD4">
        <w:rPr>
          <w:rFonts w:ascii="Tahoma" w:hAnsi="Tahoma" w:cs="Tahoma"/>
          <w:sz w:val="28"/>
          <w:szCs w:val="28"/>
        </w:rPr>
        <w:t>a RDC et consort</w:t>
      </w:r>
      <w:r w:rsidR="00C04853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2240CCBA" w:rsidR="00091ED8" w:rsidRPr="00411E2C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AFACC58" w14:textId="77777777" w:rsidR="001110DF" w:rsidRPr="00411E2C" w:rsidRDefault="001110DF" w:rsidP="00091ED8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2B588440" w14:textId="7EB1D62B" w:rsidR="00091ED8" w:rsidRPr="007644D3" w:rsidRDefault="001110DF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</w:t>
      </w:r>
      <w:r w:rsidR="00220F9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C04853">
        <w:rPr>
          <w:rFonts w:ascii="Tahoma" w:hAnsi="Tahoma" w:cs="Tahoma"/>
          <w:b/>
          <w:sz w:val="24"/>
          <w:szCs w:val="24"/>
        </w:rPr>
        <w:t>ABDALA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751BD4">
        <w:rPr>
          <w:rFonts w:ascii="Tahoma" w:hAnsi="Tahoma" w:cs="Tahoma"/>
          <w:b/>
          <w:sz w:val="24"/>
          <w:szCs w:val="24"/>
        </w:rPr>
        <w:t xml:space="preserve">– </w:t>
      </w:r>
      <w:r w:rsidR="00C04853">
        <w:rPr>
          <w:rFonts w:ascii="Tahoma" w:hAnsi="Tahoma" w:cs="Tahoma"/>
          <w:b/>
          <w:sz w:val="24"/>
          <w:szCs w:val="24"/>
        </w:rPr>
        <w:t>MAYENGO</w:t>
      </w:r>
      <w:r w:rsidR="00751BD4">
        <w:rPr>
          <w:rFonts w:ascii="Tahoma" w:hAnsi="Tahoma" w:cs="Tahoma"/>
          <w:b/>
          <w:sz w:val="24"/>
          <w:szCs w:val="24"/>
        </w:rPr>
        <w:t xml:space="preserve"> </w:t>
      </w:r>
      <w:r w:rsidR="0025192E" w:rsidRPr="007644D3">
        <w:rPr>
          <w:rFonts w:ascii="Tahoma" w:hAnsi="Tahoma" w:cs="Tahoma"/>
          <w:b/>
          <w:sz w:val="24"/>
          <w:szCs w:val="24"/>
        </w:rPr>
        <w:t>et</w:t>
      </w:r>
      <w:r w:rsidR="00091ED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751BD4">
        <w:rPr>
          <w:rFonts w:ascii="Tahoma" w:hAnsi="Tahoma" w:cs="Tahoma"/>
          <w:b/>
          <w:sz w:val="24"/>
          <w:szCs w:val="24"/>
        </w:rPr>
        <w:t>EKABELA</w:t>
      </w:r>
    </w:p>
    <w:p w14:paraId="1FE78D5B" w14:textId="584380A1" w:rsidR="007644D3" w:rsidRPr="001110DF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8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0660C43B" w14:textId="77777777" w:rsidR="00B2711C" w:rsidRPr="00BB23C1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F15E7FB" w14:textId="353B2C8C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 xml:space="preserve">Chambre du Président </w:t>
      </w:r>
      <w:r w:rsidR="001110DF">
        <w:rPr>
          <w:rFonts w:ascii="Tahoma" w:hAnsi="Tahoma" w:cs="Tahoma"/>
          <w:b/>
          <w:sz w:val="24"/>
          <w:szCs w:val="24"/>
          <w:u w:val="single"/>
        </w:rPr>
        <w:t>(</w:t>
      </w:r>
      <w:r w:rsidRPr="0021114C">
        <w:rPr>
          <w:rFonts w:ascii="Tahoma" w:hAnsi="Tahoma" w:cs="Tahoma"/>
          <w:b/>
          <w:sz w:val="24"/>
          <w:szCs w:val="24"/>
          <w:u w:val="single"/>
        </w:rPr>
        <w:t>F.F</w:t>
      </w:r>
      <w:r w:rsidR="001110DF">
        <w:rPr>
          <w:rFonts w:ascii="Tahoma" w:hAnsi="Tahoma" w:cs="Tahoma"/>
          <w:b/>
          <w:sz w:val="24"/>
          <w:szCs w:val="24"/>
          <w:u w:val="single"/>
        </w:rPr>
        <w:t>)</w:t>
      </w:r>
      <w:r>
        <w:rPr>
          <w:rFonts w:ascii="Tahoma" w:hAnsi="Tahoma" w:cs="Tahoma"/>
          <w:b/>
          <w:sz w:val="24"/>
          <w:szCs w:val="24"/>
          <w:u w:val="single"/>
        </w:rPr>
        <w:t> </w:t>
      </w:r>
      <w:r>
        <w:rPr>
          <w:rFonts w:ascii="Tahoma" w:hAnsi="Tahoma" w:cs="Tahoma"/>
          <w:sz w:val="24"/>
          <w:szCs w:val="24"/>
        </w:rPr>
        <w:t xml:space="preserve">: </w:t>
      </w:r>
      <w:r w:rsidR="00C04853">
        <w:rPr>
          <w:rFonts w:ascii="Tahoma" w:hAnsi="Tahoma" w:cs="Tahoma"/>
          <w:b/>
          <w:sz w:val="24"/>
          <w:szCs w:val="24"/>
        </w:rPr>
        <w:t>MAYENGO</w:t>
      </w:r>
    </w:p>
    <w:p w14:paraId="567153A3" w14:textId="77777777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D728988" w14:textId="734E7771" w:rsidR="00524C57" w:rsidRPr="00524C57" w:rsidRDefault="00BB23C1" w:rsidP="00524C5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8"/>
          <w:szCs w:val="24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  <w:r w:rsidR="00524C57">
        <w:rPr>
          <w:rFonts w:ascii="Tahoma" w:hAnsi="Tahoma" w:cs="Tahoma"/>
          <w:b/>
          <w:sz w:val="26"/>
          <w:szCs w:val="26"/>
        </w:rPr>
        <w:t xml:space="preserve"> </w:t>
      </w:r>
    </w:p>
    <w:p w14:paraId="4F0FA66A" w14:textId="74AEB1F0" w:rsidR="00524C57" w:rsidRPr="00524C57" w:rsidRDefault="00524C57" w:rsidP="00524C57">
      <w:pPr>
        <w:spacing w:after="0" w:line="240" w:lineRule="auto"/>
        <w:ind w:left="426" w:hanging="426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     </w:t>
      </w:r>
      <w:r w:rsidRPr="00524C57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>1)</w:t>
      </w:r>
      <w:r w:rsidRPr="00524C57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 </w:t>
      </w:r>
      <w:bookmarkStart w:id="0" w:name="_GoBack"/>
      <w:bookmarkEnd w:id="0"/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en introduction</w:t>
      </w:r>
    </w:p>
    <w:p w14:paraId="75E38693" w14:textId="77777777" w:rsidR="00BB23C1" w:rsidRPr="00D3466D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34AEAECA" w14:textId="15C9AAEB" w:rsidR="00BB23C1" w:rsidRDefault="00524C57" w:rsidP="00C04853">
      <w:pPr>
        <w:spacing w:after="0" w:line="240" w:lineRule="auto"/>
        <w:ind w:left="3544" w:hanging="3544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</w:t>
      </w:r>
      <w:r w:rsidR="00BB23C1" w:rsidRPr="0021114C">
        <w:rPr>
          <w:rFonts w:ascii="Tahoma" w:hAnsi="Tahoma" w:cs="Tahoma"/>
          <w:b/>
          <w:sz w:val="26"/>
          <w:szCs w:val="26"/>
        </w:rPr>
        <w:t>RA.</w:t>
      </w:r>
      <w:r w:rsidR="00C04853">
        <w:rPr>
          <w:rFonts w:ascii="Tahoma" w:hAnsi="Tahoma" w:cs="Tahoma"/>
          <w:b/>
          <w:sz w:val="26"/>
          <w:szCs w:val="26"/>
        </w:rPr>
        <w:t xml:space="preserve">899/1055: </w:t>
      </w:r>
      <w:r w:rsidR="00C04853" w:rsidRPr="0021114C">
        <w:rPr>
          <w:rFonts w:ascii="Tahoma" w:hAnsi="Tahoma" w:cs="Tahoma"/>
          <w:sz w:val="26"/>
          <w:szCs w:val="26"/>
        </w:rPr>
        <w:t>AFF</w:t>
      </w:r>
      <w:r w:rsidR="00C04853">
        <w:rPr>
          <w:rFonts w:ascii="Tahoma" w:hAnsi="Tahoma" w:cs="Tahoma"/>
          <w:sz w:val="26"/>
          <w:szCs w:val="26"/>
        </w:rPr>
        <w:t xml:space="preserve">. : Les Brasseries Limonadières Malteries en abrégé « BRALIMA SARL »  </w:t>
      </w:r>
    </w:p>
    <w:p w14:paraId="2C7438C0" w14:textId="77777777" w:rsidR="00BB23C1" w:rsidRPr="00411E2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1B1EE87" w14:textId="26359CE6" w:rsidR="00BB23C1" w:rsidRPr="0021114C" w:rsidRDefault="00BB23C1" w:rsidP="00887C06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FA52EA">
        <w:rPr>
          <w:rFonts w:ascii="Tahoma" w:hAnsi="Tahoma" w:cs="Tahoma"/>
          <w:sz w:val="26"/>
          <w:szCs w:val="26"/>
        </w:rPr>
        <w:t xml:space="preserve"> 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 xml:space="preserve">/ </w:t>
      </w:r>
      <w:r w:rsidR="00887C06">
        <w:rPr>
          <w:rFonts w:ascii="Tahoma" w:hAnsi="Tahoma" w:cs="Tahoma"/>
          <w:sz w:val="26"/>
          <w:szCs w:val="26"/>
        </w:rPr>
        <w:t>L</w:t>
      </w:r>
      <w:r w:rsidR="00C04853">
        <w:rPr>
          <w:rFonts w:ascii="Tahoma" w:hAnsi="Tahoma" w:cs="Tahoma"/>
          <w:sz w:val="26"/>
          <w:szCs w:val="26"/>
        </w:rPr>
        <w:t>a RDC.</w:t>
      </w:r>
    </w:p>
    <w:p w14:paraId="22185D2E" w14:textId="77777777" w:rsidR="00BB23C1" w:rsidRPr="00D3466D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BB60AB" w14:textId="77777777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7BDAC378" w14:textId="678EA2E1" w:rsidR="00C04853" w:rsidRDefault="001110DF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</w:t>
      </w:r>
      <w:r w:rsidR="00BB23C1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BB23C1">
        <w:rPr>
          <w:rFonts w:ascii="Tahoma" w:hAnsi="Tahoma" w:cs="Tahoma"/>
          <w:sz w:val="24"/>
          <w:szCs w:val="24"/>
        </w:rPr>
        <w:t xml:space="preserve"> : </w:t>
      </w:r>
      <w:r w:rsidR="00C04853">
        <w:rPr>
          <w:rFonts w:ascii="Tahoma" w:hAnsi="Tahoma" w:cs="Tahoma"/>
          <w:b/>
          <w:sz w:val="24"/>
          <w:szCs w:val="24"/>
        </w:rPr>
        <w:t>MAYENGO</w:t>
      </w:r>
      <w:r w:rsidR="00BB23C1">
        <w:rPr>
          <w:rFonts w:ascii="Tahoma" w:hAnsi="Tahoma" w:cs="Tahoma"/>
          <w:b/>
          <w:sz w:val="24"/>
          <w:szCs w:val="24"/>
        </w:rPr>
        <w:t xml:space="preserve"> – </w:t>
      </w:r>
      <w:r w:rsidR="00C04853">
        <w:rPr>
          <w:rFonts w:ascii="Tahoma" w:hAnsi="Tahoma" w:cs="Tahoma"/>
          <w:b/>
          <w:sz w:val="24"/>
          <w:szCs w:val="24"/>
        </w:rPr>
        <w:t>MUDINDAMBI</w:t>
      </w:r>
      <w:r w:rsidR="00BB23C1">
        <w:rPr>
          <w:rFonts w:ascii="Tahoma" w:hAnsi="Tahoma" w:cs="Tahoma"/>
          <w:b/>
          <w:sz w:val="24"/>
          <w:szCs w:val="24"/>
        </w:rPr>
        <w:t xml:space="preserve"> et </w:t>
      </w:r>
      <w:r w:rsidR="00C04853">
        <w:rPr>
          <w:rFonts w:ascii="Tahoma" w:hAnsi="Tahoma" w:cs="Tahoma"/>
          <w:b/>
          <w:sz w:val="24"/>
          <w:szCs w:val="24"/>
        </w:rPr>
        <w:t>KATALA</w:t>
      </w:r>
    </w:p>
    <w:p w14:paraId="660B8B7F" w14:textId="77777777" w:rsidR="00486774" w:rsidRDefault="00486774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4A12C8C1" w14:textId="3CC6DA13" w:rsidR="00C04853" w:rsidRPr="00486774" w:rsidRDefault="00C04853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6"/>
          <w:szCs w:val="24"/>
        </w:rPr>
      </w:pPr>
    </w:p>
    <w:p w14:paraId="33A8E33E" w14:textId="0BD07D81" w:rsidR="00486774" w:rsidRDefault="00486774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       </w:t>
      </w:r>
      <w:r w:rsidRPr="00486774">
        <w:rPr>
          <w:rFonts w:ascii="Tahoma" w:hAnsi="Tahoma" w:cs="Tahoma"/>
          <w:b/>
          <w:sz w:val="24"/>
          <w:szCs w:val="24"/>
        </w:rPr>
        <w:t xml:space="preserve">2)   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à prononcer</w:t>
      </w:r>
    </w:p>
    <w:p w14:paraId="08BBA845" w14:textId="77777777" w:rsidR="00486774" w:rsidRPr="00486774" w:rsidRDefault="00486774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14"/>
          <w:szCs w:val="24"/>
        </w:rPr>
      </w:pPr>
    </w:p>
    <w:p w14:paraId="0533A1EE" w14:textId="2F338C00" w:rsidR="00C04853" w:rsidRDefault="00C04853" w:rsidP="00C04853">
      <w:pPr>
        <w:spacing w:after="0" w:line="240" w:lineRule="auto"/>
        <w:ind w:left="3544" w:hanging="3544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4"/>
          <w:szCs w:val="24"/>
        </w:rPr>
        <w:t xml:space="preserve">       </w:t>
      </w:r>
      <w:r w:rsidR="00486774">
        <w:rPr>
          <w:rFonts w:ascii="Tahoma" w:hAnsi="Tahoma" w:cs="Tahoma"/>
          <w:b/>
          <w:sz w:val="24"/>
          <w:szCs w:val="24"/>
        </w:rPr>
        <w:t xml:space="preserve">        </w:t>
      </w:r>
      <w:r w:rsidRPr="0021114C">
        <w:rPr>
          <w:rFonts w:ascii="Tahoma" w:hAnsi="Tahoma" w:cs="Tahoma"/>
          <w:b/>
          <w:sz w:val="26"/>
          <w:szCs w:val="26"/>
        </w:rPr>
        <w:t>RA.</w:t>
      </w:r>
      <w:r>
        <w:rPr>
          <w:rFonts w:ascii="Tahoma" w:hAnsi="Tahoma" w:cs="Tahoma"/>
          <w:b/>
          <w:sz w:val="26"/>
          <w:szCs w:val="26"/>
        </w:rPr>
        <w:t>474</w:t>
      </w:r>
      <w:r>
        <w:rPr>
          <w:rFonts w:ascii="Tahoma" w:hAnsi="Tahoma" w:cs="Tahoma"/>
          <w:b/>
          <w:sz w:val="26"/>
          <w:szCs w:val="26"/>
        </w:rPr>
        <w:t>/1</w:t>
      </w:r>
      <w:r>
        <w:rPr>
          <w:rFonts w:ascii="Tahoma" w:hAnsi="Tahoma" w:cs="Tahoma"/>
          <w:b/>
          <w:sz w:val="26"/>
          <w:szCs w:val="26"/>
        </w:rPr>
        <w:t>627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>
        <w:rPr>
          <w:rFonts w:ascii="Tahoma" w:hAnsi="Tahoma" w:cs="Tahoma"/>
          <w:sz w:val="26"/>
          <w:szCs w:val="26"/>
        </w:rPr>
        <w:t>Monsieur NGANDU Elysée et Consorts</w:t>
      </w:r>
      <w:r>
        <w:rPr>
          <w:rFonts w:ascii="Tahoma" w:hAnsi="Tahoma" w:cs="Tahoma"/>
          <w:sz w:val="26"/>
          <w:szCs w:val="26"/>
        </w:rPr>
        <w:t xml:space="preserve">  </w:t>
      </w:r>
    </w:p>
    <w:p w14:paraId="28D7DC83" w14:textId="77777777" w:rsidR="00C04853" w:rsidRPr="00D3466D" w:rsidRDefault="00C04853" w:rsidP="00C04853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7C335824" w14:textId="6C81604F" w:rsidR="00C04853" w:rsidRPr="0021114C" w:rsidRDefault="00C04853" w:rsidP="00C04853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</w:t>
      </w:r>
      <w:r w:rsidR="00FA52EA">
        <w:rPr>
          <w:rFonts w:ascii="Tahoma" w:hAnsi="Tahoma" w:cs="Tahoma"/>
          <w:sz w:val="26"/>
          <w:szCs w:val="26"/>
        </w:rPr>
        <w:t xml:space="preserve">   </w:t>
      </w:r>
      <w:r w:rsidRPr="0021114C">
        <w:rPr>
          <w:rFonts w:ascii="Tahoma" w:hAnsi="Tahoma" w:cs="Tahoma"/>
          <w:sz w:val="26"/>
          <w:szCs w:val="26"/>
        </w:rPr>
        <w:t xml:space="preserve"> c</w:t>
      </w:r>
      <w:r>
        <w:rPr>
          <w:rFonts w:ascii="Tahoma" w:hAnsi="Tahoma" w:cs="Tahoma"/>
          <w:sz w:val="26"/>
          <w:szCs w:val="26"/>
        </w:rPr>
        <w:t>/ L</w:t>
      </w:r>
      <w:r w:rsidR="00411E2C">
        <w:rPr>
          <w:rFonts w:ascii="Tahoma" w:hAnsi="Tahoma" w:cs="Tahoma"/>
          <w:sz w:val="26"/>
          <w:szCs w:val="26"/>
        </w:rPr>
        <w:t>’UNIKIN Prise en la Personne de son Recteur</w:t>
      </w:r>
      <w:r>
        <w:rPr>
          <w:rFonts w:ascii="Tahoma" w:hAnsi="Tahoma" w:cs="Tahoma"/>
          <w:sz w:val="26"/>
          <w:szCs w:val="26"/>
        </w:rPr>
        <w:t>.</w:t>
      </w:r>
    </w:p>
    <w:p w14:paraId="58C95304" w14:textId="77777777" w:rsidR="00C04853" w:rsidRPr="00D3466D" w:rsidRDefault="00C04853" w:rsidP="00C04853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3E8296B2" w14:textId="77777777" w:rsidR="00C04853" w:rsidRDefault="00C04853" w:rsidP="00C04853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AD42468" w14:textId="55E619F8" w:rsidR="00C04853" w:rsidRPr="00411E2C" w:rsidRDefault="00C04853" w:rsidP="00BB23C1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411E2C">
        <w:rPr>
          <w:rFonts w:ascii="Tahoma" w:hAnsi="Tahoma" w:cs="Tahoma"/>
          <w:b/>
          <w:sz w:val="24"/>
          <w:szCs w:val="24"/>
        </w:rPr>
        <w:t>MAYENGO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411E2C">
        <w:rPr>
          <w:rFonts w:ascii="Tahoma" w:hAnsi="Tahoma" w:cs="Tahoma"/>
          <w:b/>
          <w:sz w:val="24"/>
          <w:szCs w:val="24"/>
        </w:rPr>
        <w:t>WANE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411E2C">
        <w:rPr>
          <w:rFonts w:ascii="Tahoma" w:hAnsi="Tahoma" w:cs="Tahoma"/>
          <w:b/>
          <w:sz w:val="24"/>
          <w:szCs w:val="24"/>
        </w:rPr>
        <w:t>MUNEKAYI</w:t>
      </w:r>
    </w:p>
    <w:p w14:paraId="0A26199C" w14:textId="7BB9D565" w:rsidR="00C04853" w:rsidRDefault="00C04853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233C6D7E" w14:textId="77777777" w:rsidR="00BF774D" w:rsidRDefault="00BF774D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146FC6DB" w14:textId="77777777" w:rsidR="00C04853" w:rsidRPr="00B2711C" w:rsidRDefault="00C04853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5E16F74E" w14:textId="4E6282AB" w:rsidR="00BB23C1" w:rsidRPr="001110DF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62DAEFC3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411E2C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0E5F3E55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76E6F980" w14:textId="15FE8D4D" w:rsidR="00BF774D" w:rsidRPr="00BF774D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617F88BB" w14:textId="74AD4BE4" w:rsidR="00BF774D" w:rsidRDefault="00BF774D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3745617D" w14:textId="77777777" w:rsidR="00BF774D" w:rsidRPr="00BF774D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5EA51968" w14:textId="77777777" w:rsidR="001110DF" w:rsidRPr="001110DF" w:rsidRDefault="001110DF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15343198" w14:textId="77777777" w:rsidR="00BF774D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11E2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</w:p>
    <w:p w14:paraId="2F91C01A" w14:textId="0B88ABD1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BF774D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6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1FEDDCB2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411E2C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DC23E" w14:textId="77777777" w:rsidR="0087781F" w:rsidRDefault="0087781F" w:rsidP="00806A21">
      <w:pPr>
        <w:spacing w:after="0" w:line="240" w:lineRule="auto"/>
      </w:pPr>
      <w:r>
        <w:separator/>
      </w:r>
    </w:p>
  </w:endnote>
  <w:endnote w:type="continuationSeparator" w:id="0">
    <w:p w14:paraId="0F0F52EA" w14:textId="77777777" w:rsidR="0087781F" w:rsidRDefault="0087781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B29E2A" w14:textId="77777777" w:rsidR="0087781F" w:rsidRDefault="0087781F" w:rsidP="00806A21">
      <w:pPr>
        <w:spacing w:after="0" w:line="240" w:lineRule="auto"/>
      </w:pPr>
      <w:r>
        <w:separator/>
      </w:r>
    </w:p>
  </w:footnote>
  <w:footnote w:type="continuationSeparator" w:id="0">
    <w:p w14:paraId="56B5DCD5" w14:textId="77777777" w:rsidR="0087781F" w:rsidRDefault="0087781F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C5986"/>
    <w:rsid w:val="000D043A"/>
    <w:rsid w:val="000D6563"/>
    <w:rsid w:val="000E3695"/>
    <w:rsid w:val="000F3220"/>
    <w:rsid w:val="00102068"/>
    <w:rsid w:val="001110DF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20F9A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1E2C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86774"/>
    <w:rsid w:val="0049053B"/>
    <w:rsid w:val="004978C8"/>
    <w:rsid w:val="00497905"/>
    <w:rsid w:val="004B6D96"/>
    <w:rsid w:val="004C6CEA"/>
    <w:rsid w:val="004F02DF"/>
    <w:rsid w:val="0051025A"/>
    <w:rsid w:val="00513011"/>
    <w:rsid w:val="00513E01"/>
    <w:rsid w:val="0051562A"/>
    <w:rsid w:val="00524C57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10AE7"/>
    <w:rsid w:val="00724062"/>
    <w:rsid w:val="00741AF2"/>
    <w:rsid w:val="00747042"/>
    <w:rsid w:val="00751BD4"/>
    <w:rsid w:val="007578CA"/>
    <w:rsid w:val="007644D3"/>
    <w:rsid w:val="00767A3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7781F"/>
    <w:rsid w:val="00884427"/>
    <w:rsid w:val="00884776"/>
    <w:rsid w:val="00887C06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07F4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E7BB5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0C5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BF774D"/>
    <w:rsid w:val="00C027D6"/>
    <w:rsid w:val="00C04853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467D7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A52EA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C5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F8AD9-B830-4C7B-A7AE-EE3E4A6EB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69</cp:revision>
  <cp:lastPrinted>2026-02-25T11:04:00Z</cp:lastPrinted>
  <dcterms:created xsi:type="dcterms:W3CDTF">2025-05-30T12:24:00Z</dcterms:created>
  <dcterms:modified xsi:type="dcterms:W3CDTF">2026-02-25T11:08:00Z</dcterms:modified>
</cp:coreProperties>
</file>