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155380" w:rsidRDefault="00336175" w:rsidP="00B64558">
      <w:pPr>
        <w:pStyle w:val="Titre1"/>
        <w:jc w:val="both"/>
        <w:rPr>
          <w:b/>
          <w:i w:val="0"/>
          <w:sz w:val="2"/>
          <w:szCs w:val="26"/>
          <w:u w:val="none"/>
        </w:rPr>
      </w:pPr>
    </w:p>
    <w:p w:rsidR="00055CED" w:rsidRDefault="008A79D4" w:rsidP="00055CED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055CED">
        <w:rPr>
          <w:rFonts w:ascii="Broadway" w:eastAsia="Berlin Sans FB" w:hAnsi="Broadway" w:cs="Berlin Sans FB"/>
          <w:b/>
          <w:sz w:val="40"/>
          <w:szCs w:val="34"/>
          <w:u w:val="single" w:color="000000"/>
        </w:rPr>
        <w:t>AC</w:t>
      </w:r>
      <w:r w:rsidRPr="00055CED">
        <w:rPr>
          <w:rFonts w:ascii="Berlin Sans FB" w:eastAsia="Berlin Sans FB" w:hAnsi="Berlin Sans FB" w:cs="Berlin Sans FB"/>
          <w:b/>
          <w:sz w:val="40"/>
          <w:szCs w:val="34"/>
          <w:u w:val="single" w:color="000000"/>
        </w:rPr>
        <w:t xml:space="preserve">TE DE </w:t>
      </w:r>
      <w:r w:rsidR="00874978" w:rsidRPr="00055CED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S</w:t>
      </w:r>
      <w:r w:rsidR="00874978" w:rsidRPr="00055CED">
        <w:rPr>
          <w:rFonts w:ascii="Berlin Sans FB" w:eastAsia="Berlin Sans FB" w:hAnsi="Berlin Sans FB" w:cs="Berlin Sans FB"/>
          <w:b/>
          <w:sz w:val="40"/>
          <w:szCs w:val="34"/>
          <w:u w:val="single" w:color="000000"/>
        </w:rPr>
        <w:t>IGNIFICATION</w:t>
      </w:r>
      <w:r w:rsidRPr="00055C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 </w:t>
      </w:r>
      <w:r w:rsidRPr="00055CED">
        <w:rPr>
          <w:rFonts w:ascii="Berlin Sans FB" w:eastAsia="Berlin Sans FB" w:hAnsi="Berlin Sans FB" w:cs="Berlin Sans FB"/>
          <w:b/>
          <w:sz w:val="40"/>
          <w:szCs w:val="34"/>
          <w:u w:val="single" w:color="000000"/>
        </w:rPr>
        <w:t>D’UN</w:t>
      </w:r>
      <w:r w:rsidRPr="00055C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 </w:t>
      </w:r>
      <w:r w:rsidR="00055CED">
        <w:rPr>
          <w:rFonts w:ascii="Berlin Sans FB" w:eastAsia="Berlin Sans FB" w:hAnsi="Berlin Sans FB" w:cs="Berlin Sans FB"/>
          <w:b/>
          <w:sz w:val="40"/>
          <w:szCs w:val="34"/>
          <w:u w:val="single" w:color="000000"/>
        </w:rPr>
        <w:t>AR</w:t>
      </w:r>
      <w:r w:rsidRPr="00055CED">
        <w:rPr>
          <w:rFonts w:ascii="Berlin Sans FB" w:eastAsia="Berlin Sans FB" w:hAnsi="Berlin Sans FB" w:cs="Berlin Sans FB"/>
          <w:b/>
          <w:sz w:val="40"/>
          <w:szCs w:val="34"/>
          <w:u w:val="single" w:color="000000"/>
        </w:rPr>
        <w:t>RET</w:t>
      </w:r>
      <w:r w:rsidR="00336175"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155380" w:rsidRDefault="00A364B9" w:rsidP="00055CED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20"/>
        </w:rPr>
      </w:pPr>
      <w:r w:rsidRPr="00155380">
        <w:rPr>
          <w:rFonts w:ascii="Berlin Sans FB" w:eastAsia="Berlin Sans FB" w:hAnsi="Berlin Sans FB" w:cs="Berlin Sans FB"/>
          <w:b/>
          <w:sz w:val="18"/>
        </w:rPr>
        <w:tab/>
        <w:t xml:space="preserve"> </w:t>
      </w:r>
    </w:p>
    <w:p w:rsidR="009022CE" w:rsidRPr="00055CED" w:rsidRDefault="00323A2E" w:rsidP="00055CED">
      <w:pPr>
        <w:spacing w:line="276" w:lineRule="auto"/>
        <w:ind w:left="0" w:firstLine="1418"/>
        <w:rPr>
          <w:rFonts w:ascii="Tahoma" w:hAnsi="Tahoma" w:cs="Tahoma"/>
          <w:szCs w:val="25"/>
        </w:rPr>
      </w:pPr>
      <w:r w:rsidRPr="00055CED">
        <w:rPr>
          <w:rFonts w:ascii="Tahoma" w:hAnsi="Tahoma" w:cs="Tahoma"/>
          <w:szCs w:val="25"/>
        </w:rPr>
        <w:t>L’an deux mille vingt-</w:t>
      </w:r>
      <w:r w:rsidR="00B25B05" w:rsidRPr="00055CED">
        <w:rPr>
          <w:rFonts w:ascii="Tahoma" w:hAnsi="Tahoma" w:cs="Tahoma"/>
          <w:szCs w:val="25"/>
        </w:rPr>
        <w:t>quatre</w:t>
      </w:r>
      <w:r w:rsidR="00A364B9" w:rsidRPr="00055CED">
        <w:rPr>
          <w:rFonts w:ascii="Tahoma" w:hAnsi="Tahoma" w:cs="Tahoma"/>
          <w:szCs w:val="25"/>
        </w:rPr>
        <w:t>, le …………</w:t>
      </w:r>
      <w:r w:rsidR="00257DF1" w:rsidRPr="00055CED">
        <w:rPr>
          <w:rFonts w:ascii="Tahoma" w:hAnsi="Tahoma" w:cs="Tahoma"/>
          <w:szCs w:val="25"/>
        </w:rPr>
        <w:t>….….. jour du mois de ………</w:t>
      </w:r>
      <w:r w:rsidR="00DA662E" w:rsidRPr="00055CED">
        <w:rPr>
          <w:rFonts w:ascii="Tahoma" w:hAnsi="Tahoma" w:cs="Tahoma"/>
          <w:szCs w:val="25"/>
        </w:rPr>
        <w:t>……….</w:t>
      </w:r>
      <w:r w:rsidR="00257DF1" w:rsidRPr="00055CED">
        <w:rPr>
          <w:rFonts w:ascii="Tahoma" w:hAnsi="Tahoma" w:cs="Tahoma"/>
          <w:szCs w:val="25"/>
        </w:rPr>
        <w:t>……</w:t>
      </w:r>
      <w:r w:rsidRPr="00055CED">
        <w:rPr>
          <w:rFonts w:ascii="Tahoma" w:hAnsi="Tahoma" w:cs="Tahoma"/>
          <w:szCs w:val="25"/>
        </w:rPr>
        <w:t>…….</w:t>
      </w:r>
      <w:r w:rsidR="00257DF1" w:rsidRPr="00055CED">
        <w:rPr>
          <w:rFonts w:ascii="Tahoma" w:hAnsi="Tahoma" w:cs="Tahoma"/>
          <w:szCs w:val="25"/>
        </w:rPr>
        <w:t>…… ;</w:t>
      </w:r>
    </w:p>
    <w:p w:rsidR="00257DF1" w:rsidRPr="00155380" w:rsidRDefault="00257DF1">
      <w:pPr>
        <w:ind w:left="1428"/>
        <w:rPr>
          <w:sz w:val="18"/>
        </w:rPr>
      </w:pPr>
    </w:p>
    <w:p w:rsidR="00257DF1" w:rsidRPr="00055CED" w:rsidRDefault="00257DF1">
      <w:pPr>
        <w:ind w:left="1428"/>
        <w:rPr>
          <w:rFonts w:ascii="Tahoma" w:hAnsi="Tahoma" w:cs="Tahoma"/>
          <w:sz w:val="25"/>
          <w:szCs w:val="25"/>
        </w:rPr>
      </w:pPr>
      <w:r w:rsidRPr="00055CED">
        <w:rPr>
          <w:rFonts w:ascii="Tahoma" w:hAnsi="Tahoma" w:cs="Tahoma"/>
          <w:sz w:val="25"/>
          <w:szCs w:val="25"/>
        </w:rPr>
        <w:t xml:space="preserve">A la requête de Monsieur le Greffier </w:t>
      </w:r>
      <w:r w:rsidR="00B902E1" w:rsidRPr="00055CED">
        <w:rPr>
          <w:rFonts w:ascii="Tahoma" w:hAnsi="Tahoma" w:cs="Tahoma"/>
          <w:sz w:val="25"/>
          <w:szCs w:val="25"/>
        </w:rPr>
        <w:t xml:space="preserve">en Chef </w:t>
      </w:r>
      <w:r w:rsidRPr="00055CED">
        <w:rPr>
          <w:rFonts w:ascii="Tahoma" w:hAnsi="Tahoma" w:cs="Tahoma"/>
          <w:sz w:val="25"/>
          <w:szCs w:val="25"/>
        </w:rPr>
        <w:t>du conseil d’Etat ;</w:t>
      </w:r>
    </w:p>
    <w:p w:rsidR="00257DF1" w:rsidRPr="00055CED" w:rsidRDefault="00257DF1">
      <w:pPr>
        <w:ind w:left="1428"/>
        <w:rPr>
          <w:sz w:val="20"/>
        </w:rPr>
      </w:pPr>
    </w:p>
    <w:p w:rsidR="00257DF1" w:rsidRPr="00055CED" w:rsidRDefault="00257DF1" w:rsidP="00D93891">
      <w:pPr>
        <w:spacing w:line="276" w:lineRule="auto"/>
        <w:ind w:firstLine="1408"/>
        <w:rPr>
          <w:rFonts w:ascii="Tahoma" w:hAnsi="Tahoma" w:cs="Tahoma"/>
          <w:szCs w:val="25"/>
        </w:rPr>
      </w:pPr>
      <w:r w:rsidRPr="00055CED">
        <w:rPr>
          <w:rFonts w:ascii="Tahoma" w:hAnsi="Tahoma" w:cs="Tahoma"/>
          <w:szCs w:val="25"/>
        </w:rPr>
        <w:t>Je soussigné :………………………………………</w:t>
      </w:r>
      <w:r w:rsidR="00055CED">
        <w:rPr>
          <w:rFonts w:ascii="Tahoma" w:hAnsi="Tahoma" w:cs="Tahoma"/>
          <w:szCs w:val="25"/>
        </w:rPr>
        <w:t>.</w:t>
      </w:r>
      <w:r w:rsidRPr="00055CED">
        <w:rPr>
          <w:rFonts w:ascii="Tahoma" w:hAnsi="Tahoma" w:cs="Tahoma"/>
          <w:szCs w:val="25"/>
        </w:rPr>
        <w:t>………………,Huissier de justice près</w:t>
      </w:r>
      <w:r w:rsidR="00F22402" w:rsidRPr="00055CED">
        <w:rPr>
          <w:rFonts w:ascii="Tahoma" w:hAnsi="Tahoma" w:cs="Tahoma"/>
          <w:szCs w:val="25"/>
        </w:rPr>
        <w:t xml:space="preserve"> le Conseil d’Etat</w:t>
      </w:r>
      <w:r w:rsidR="005A7684" w:rsidRPr="00055CED">
        <w:rPr>
          <w:rFonts w:ascii="Tahoma" w:hAnsi="Tahoma" w:cs="Tahoma"/>
          <w:szCs w:val="25"/>
        </w:rPr>
        <w:t xml:space="preserve"> </w:t>
      </w:r>
      <w:r w:rsidRPr="00055CED">
        <w:rPr>
          <w:rFonts w:ascii="Tahoma" w:hAnsi="Tahoma" w:cs="Tahoma"/>
          <w:szCs w:val="25"/>
        </w:rPr>
        <w:t>;</w:t>
      </w:r>
    </w:p>
    <w:p w:rsidR="009022CE" w:rsidRPr="00D36BDD" w:rsidRDefault="00A364B9" w:rsidP="00AB1EAB">
      <w:pPr>
        <w:spacing w:after="0" w:line="259" w:lineRule="auto"/>
        <w:ind w:left="1418" w:firstLine="0"/>
        <w:jc w:val="left"/>
        <w:rPr>
          <w:sz w:val="16"/>
          <w:szCs w:val="26"/>
        </w:rPr>
      </w:pPr>
      <w:r w:rsidRPr="00D36BDD">
        <w:rPr>
          <w:sz w:val="20"/>
        </w:rPr>
        <w:t xml:space="preserve"> </w:t>
      </w:r>
    </w:p>
    <w:p w:rsidR="009022CE" w:rsidRPr="00323A2E" w:rsidRDefault="00E76975">
      <w:pPr>
        <w:spacing w:after="0" w:line="259" w:lineRule="auto"/>
        <w:ind w:left="1418" w:firstLine="0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36BDD" w:rsidRDefault="00A364B9" w:rsidP="00AB1EAB">
      <w:pPr>
        <w:spacing w:after="0" w:line="259" w:lineRule="auto"/>
        <w:ind w:left="1418" w:firstLine="0"/>
        <w:jc w:val="left"/>
        <w:rPr>
          <w:sz w:val="20"/>
        </w:rPr>
      </w:pPr>
      <w:r w:rsidRPr="00D36BDD">
        <w:rPr>
          <w:sz w:val="22"/>
        </w:rPr>
        <w:t xml:space="preserve"> </w:t>
      </w:r>
    </w:p>
    <w:p w:rsidR="00D36BDD" w:rsidRPr="00A4208C" w:rsidRDefault="00DE5A64" w:rsidP="00D36BDD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>
        <w:rPr>
          <w:b/>
          <w:sz w:val="26"/>
          <w:szCs w:val="26"/>
          <w:u w:val="single"/>
        </w:rPr>
        <w:t>Le Conseil National de l’Ordre des Médecins, « CNOM » en sigle</w:t>
      </w:r>
      <w:r w:rsidR="00D36BDD" w:rsidRPr="00D36BDD">
        <w:rPr>
          <w:rFonts w:ascii="Tahoma" w:hAnsi="Tahoma" w:cs="Tahoma"/>
          <w:b/>
          <w:color w:val="auto"/>
          <w:szCs w:val="24"/>
        </w:rPr>
        <w:t>,</w:t>
      </w:r>
      <w:r>
        <w:rPr>
          <w:rFonts w:ascii="Tahoma" w:hAnsi="Tahoma" w:cs="Tahoma"/>
          <w:color w:val="auto"/>
          <w:szCs w:val="24"/>
        </w:rPr>
        <w:t xml:space="preserve"> </w:t>
      </w:r>
      <w:r w:rsidR="00C617D0">
        <w:rPr>
          <w:rFonts w:ascii="Tahoma" w:hAnsi="Tahoma" w:cs="Tahoma"/>
          <w:color w:val="auto"/>
          <w:szCs w:val="25"/>
        </w:rPr>
        <w:t xml:space="preserve">ayant son siège social au n°17 de l’avenue de l’Enseignement à Kinshasa/Kasa-Vubu, </w:t>
      </w:r>
      <w:r w:rsidR="003B776E">
        <w:rPr>
          <w:rFonts w:ascii="Tahoma" w:hAnsi="Tahoma" w:cs="Tahoma"/>
          <w:color w:val="auto"/>
          <w:szCs w:val="25"/>
        </w:rPr>
        <w:t>agissant par son Président national, Dr. NSADI FWENE Berthier, ayant pour conseil</w:t>
      </w:r>
      <w:r w:rsidR="004B4A7E">
        <w:rPr>
          <w:rFonts w:ascii="Tahoma" w:hAnsi="Tahoma" w:cs="Tahoma"/>
          <w:color w:val="auto"/>
          <w:szCs w:val="25"/>
        </w:rPr>
        <w:t xml:space="preserve">, Maître MBILA ELANGI, avocat </w:t>
      </w:r>
      <w:r w:rsidR="00924942">
        <w:rPr>
          <w:rFonts w:ascii="Tahoma" w:hAnsi="Tahoma" w:cs="Tahoma"/>
          <w:color w:val="auto"/>
          <w:szCs w:val="25"/>
        </w:rPr>
        <w:t>au barreau la Cour d’appel de Kinshasa/Matete, dont le Cabinet est situé n°2550 du boulevard Lumumba, concession Foleco, 10</w:t>
      </w:r>
      <w:r w:rsidR="00924942" w:rsidRPr="00924942">
        <w:rPr>
          <w:rFonts w:ascii="Tahoma" w:hAnsi="Tahoma" w:cs="Tahoma"/>
          <w:color w:val="auto"/>
          <w:szCs w:val="25"/>
          <w:vertAlign w:val="superscript"/>
        </w:rPr>
        <w:t>ème</w:t>
      </w:r>
      <w:r w:rsidR="00924942">
        <w:rPr>
          <w:rFonts w:ascii="Tahoma" w:hAnsi="Tahoma" w:cs="Tahoma"/>
          <w:color w:val="auto"/>
          <w:szCs w:val="25"/>
        </w:rPr>
        <w:t xml:space="preserve"> Rue Résidentiel, concession Foleco, à Kinshasa/Limete ;</w:t>
      </w:r>
      <w:r w:rsidR="00D36BDD" w:rsidRPr="00D36BDD">
        <w:rPr>
          <w:rFonts w:ascii="Tahoma" w:hAnsi="Tahoma" w:cs="Tahoma"/>
          <w:color w:val="auto"/>
          <w:szCs w:val="25"/>
        </w:rPr>
        <w:t xml:space="preserve"> </w:t>
      </w:r>
    </w:p>
    <w:p w:rsidR="00A4208C" w:rsidRPr="008E3FE9" w:rsidRDefault="00A4208C" w:rsidP="00A4208C">
      <w:pPr>
        <w:pStyle w:val="Paragraphedeliste"/>
        <w:spacing w:after="0" w:line="276" w:lineRule="auto"/>
        <w:ind w:right="50" w:firstLine="0"/>
        <w:rPr>
          <w:rFonts w:ascii="Tahoma" w:hAnsi="Tahoma" w:cs="Tahoma"/>
          <w:sz w:val="8"/>
          <w:szCs w:val="25"/>
        </w:rPr>
      </w:pPr>
    </w:p>
    <w:p w:rsidR="008E3FE9" w:rsidRPr="008E3FE9" w:rsidRDefault="008E3FE9" w:rsidP="008E3FE9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>
        <w:rPr>
          <w:b/>
          <w:color w:val="auto"/>
          <w:sz w:val="26"/>
          <w:szCs w:val="26"/>
          <w:u w:val="single"/>
        </w:rPr>
        <w:t>Madame BABALE KUDIA</w:t>
      </w:r>
      <w:r w:rsidR="00A4208C" w:rsidRPr="00A4208C">
        <w:rPr>
          <w:rFonts w:ascii="Tahoma" w:hAnsi="Tahoma" w:cs="Tahoma"/>
          <w:b/>
          <w:color w:val="auto"/>
          <w:szCs w:val="23"/>
          <w:u w:val="single"/>
        </w:rPr>
        <w:t>,</w:t>
      </w:r>
      <w:r w:rsidR="00A4208C" w:rsidRPr="00A4208C">
        <w:rPr>
          <w:rFonts w:ascii="Tahoma" w:hAnsi="Tahoma" w:cs="Tahoma"/>
          <w:color w:val="auto"/>
          <w:szCs w:val="23"/>
        </w:rPr>
        <w:t xml:space="preserve"> </w:t>
      </w:r>
      <w:r>
        <w:rPr>
          <w:rFonts w:ascii="Tahoma" w:hAnsi="Tahoma" w:cs="Tahoma"/>
          <w:color w:val="auto"/>
          <w:szCs w:val="23"/>
        </w:rPr>
        <w:t xml:space="preserve">résidant au numéro 1991 de l’avenue du Flambeau, quartier Ndolo, à Kinshasa/Barumbu </w:t>
      </w:r>
      <w:r w:rsidR="00A4208C" w:rsidRPr="00A4208C">
        <w:rPr>
          <w:rFonts w:ascii="Tahoma" w:hAnsi="Tahoma" w:cs="Tahoma"/>
          <w:color w:val="auto"/>
          <w:szCs w:val="23"/>
        </w:rPr>
        <w:t>;</w:t>
      </w:r>
    </w:p>
    <w:p w:rsidR="008E3FE9" w:rsidRPr="008E3FE9" w:rsidRDefault="008E3FE9" w:rsidP="008E3FE9">
      <w:pPr>
        <w:pStyle w:val="Paragraphedeliste"/>
        <w:rPr>
          <w:b/>
          <w:color w:val="auto"/>
          <w:sz w:val="12"/>
          <w:szCs w:val="26"/>
          <w:u w:val="single"/>
        </w:rPr>
      </w:pPr>
    </w:p>
    <w:p w:rsidR="008E3FE9" w:rsidRPr="008E3FE9" w:rsidRDefault="008E3FE9" w:rsidP="008E3FE9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>
        <w:rPr>
          <w:b/>
          <w:color w:val="auto"/>
          <w:sz w:val="26"/>
          <w:szCs w:val="26"/>
          <w:u w:val="single"/>
        </w:rPr>
        <w:t>La République Démocratique du Congo</w:t>
      </w:r>
      <w:r w:rsidRPr="008E3FE9">
        <w:rPr>
          <w:rFonts w:ascii="Tahoma" w:hAnsi="Tahoma" w:cs="Tahoma"/>
          <w:b/>
          <w:color w:val="auto"/>
          <w:szCs w:val="23"/>
          <w:u w:val="single"/>
        </w:rPr>
        <w:t>,</w:t>
      </w:r>
      <w:r w:rsidRPr="008E3FE9">
        <w:rPr>
          <w:rFonts w:ascii="Tahoma" w:hAnsi="Tahoma" w:cs="Tahoma"/>
          <w:color w:val="auto"/>
          <w:szCs w:val="23"/>
        </w:rPr>
        <w:t xml:space="preserve"> </w:t>
      </w:r>
      <w:r>
        <w:rPr>
          <w:rFonts w:ascii="Tahoma" w:hAnsi="Tahoma" w:cs="Tahoma"/>
          <w:color w:val="auto"/>
          <w:szCs w:val="23"/>
        </w:rPr>
        <w:t>prise en la personne de Monsieur le Ministre d’Etat, Ministre de la Justice et Garde des Sceaux, dont les bureaux sis au Palais de la Justice, place de l’indépendance, à Kinshasa/Gombe ;</w:t>
      </w:r>
    </w:p>
    <w:p w:rsidR="00B64558" w:rsidRDefault="00B64558" w:rsidP="00F37022">
      <w:pPr>
        <w:ind w:left="0" w:firstLine="0"/>
        <w:rPr>
          <w:b/>
          <w:i/>
          <w:sz w:val="10"/>
          <w:u w:val="single"/>
        </w:rPr>
      </w:pPr>
    </w:p>
    <w:p w:rsidR="00F37022" w:rsidRPr="00155380" w:rsidRDefault="00F37022" w:rsidP="00F37022">
      <w:pPr>
        <w:ind w:left="0" w:firstLine="0"/>
        <w:rPr>
          <w:sz w:val="18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DB7955">
        <w:rPr>
          <w:rFonts w:ascii="Tahoma" w:hAnsi="Tahoma" w:cs="Tahoma"/>
          <w:sz w:val="25"/>
          <w:szCs w:val="25"/>
        </w:rPr>
        <w:t>L’</w:t>
      </w:r>
      <w:r w:rsidR="00E4300F" w:rsidRPr="00DB7955">
        <w:rPr>
          <w:rFonts w:ascii="Tahoma" w:hAnsi="Tahoma" w:cs="Tahoma"/>
          <w:sz w:val="25"/>
          <w:szCs w:val="25"/>
        </w:rPr>
        <w:t xml:space="preserve">expédition </w:t>
      </w:r>
      <w:r w:rsidR="00663903" w:rsidRPr="00DB7955">
        <w:rPr>
          <w:rFonts w:ascii="Tahoma" w:hAnsi="Tahoma" w:cs="Tahoma"/>
          <w:sz w:val="25"/>
          <w:szCs w:val="25"/>
        </w:rPr>
        <w:t>d’un arr</w:t>
      </w:r>
      <w:r w:rsidR="00333B60" w:rsidRPr="00DB7955">
        <w:rPr>
          <w:rFonts w:ascii="Tahoma" w:hAnsi="Tahoma" w:cs="Tahoma"/>
          <w:sz w:val="25"/>
          <w:szCs w:val="25"/>
        </w:rPr>
        <w:t>êt rendu</w:t>
      </w:r>
      <w:r w:rsidR="00663903" w:rsidRPr="00DB7955">
        <w:rPr>
          <w:rFonts w:ascii="Tahoma" w:hAnsi="Tahoma" w:cs="Tahoma"/>
          <w:sz w:val="25"/>
          <w:szCs w:val="25"/>
        </w:rPr>
        <w:t xml:space="preserve"> </w:t>
      </w:r>
      <w:r w:rsidR="001462DA" w:rsidRPr="00DB7955">
        <w:rPr>
          <w:rFonts w:ascii="Tahoma" w:hAnsi="Tahoma" w:cs="Tahoma"/>
          <w:sz w:val="25"/>
          <w:szCs w:val="25"/>
        </w:rPr>
        <w:t xml:space="preserve">en date du </w:t>
      </w:r>
      <w:r w:rsidR="00DB7955">
        <w:rPr>
          <w:b/>
          <w:sz w:val="25"/>
          <w:szCs w:val="25"/>
        </w:rPr>
        <w:t>1</w:t>
      </w:r>
      <w:r w:rsidR="00644D00">
        <w:rPr>
          <w:b/>
          <w:sz w:val="25"/>
          <w:szCs w:val="25"/>
        </w:rPr>
        <w:t>8</w:t>
      </w:r>
      <w:r w:rsidR="00640427" w:rsidRPr="00640427">
        <w:rPr>
          <w:b/>
          <w:sz w:val="25"/>
          <w:szCs w:val="25"/>
        </w:rPr>
        <w:t xml:space="preserve"> </w:t>
      </w:r>
      <w:r w:rsidR="00DB7955">
        <w:rPr>
          <w:b/>
          <w:sz w:val="25"/>
          <w:szCs w:val="25"/>
        </w:rPr>
        <w:t>ma</w:t>
      </w:r>
      <w:r w:rsidR="00644D00">
        <w:rPr>
          <w:b/>
          <w:sz w:val="25"/>
          <w:szCs w:val="25"/>
        </w:rPr>
        <w:t>rs</w:t>
      </w:r>
      <w:r w:rsidR="00FD7AA7">
        <w:rPr>
          <w:b/>
          <w:sz w:val="25"/>
          <w:szCs w:val="25"/>
        </w:rPr>
        <w:t xml:space="preserve"> </w:t>
      </w:r>
      <w:r w:rsidR="00640427" w:rsidRPr="00640427">
        <w:rPr>
          <w:b/>
          <w:sz w:val="25"/>
          <w:szCs w:val="25"/>
        </w:rPr>
        <w:t>202</w:t>
      </w:r>
      <w:r w:rsidR="00DB7955">
        <w:rPr>
          <w:b/>
          <w:sz w:val="25"/>
          <w:szCs w:val="25"/>
        </w:rPr>
        <w:t>4</w:t>
      </w:r>
      <w:r w:rsidR="000942F8" w:rsidRPr="000942F8">
        <w:rPr>
          <w:sz w:val="25"/>
          <w:szCs w:val="25"/>
        </w:rPr>
        <w:t xml:space="preserve"> </w:t>
      </w:r>
      <w:r w:rsidR="000942F8" w:rsidRPr="00DB7955">
        <w:rPr>
          <w:rFonts w:ascii="Tahoma" w:hAnsi="Tahoma" w:cs="Tahoma"/>
          <w:sz w:val="25"/>
          <w:szCs w:val="25"/>
        </w:rPr>
        <w:t>par le Conseil d’Etat</w:t>
      </w:r>
      <w:r w:rsidR="00562EB6" w:rsidRPr="00DB7955">
        <w:rPr>
          <w:rFonts w:ascii="Tahoma" w:hAnsi="Tahoma" w:cs="Tahoma"/>
          <w:sz w:val="25"/>
          <w:szCs w:val="25"/>
        </w:rPr>
        <w:t xml:space="preserve">, </w:t>
      </w:r>
      <w:r w:rsidR="00DB7955" w:rsidRPr="00DB7955">
        <w:rPr>
          <w:rFonts w:ascii="Tahoma" w:hAnsi="Tahoma" w:cs="Tahoma"/>
          <w:sz w:val="25"/>
          <w:szCs w:val="25"/>
        </w:rPr>
        <w:t>section du contentieux s</w:t>
      </w:r>
      <w:r w:rsidR="00333B60" w:rsidRPr="00DB7955">
        <w:rPr>
          <w:rFonts w:ascii="Tahoma" w:hAnsi="Tahoma" w:cs="Tahoma"/>
          <w:sz w:val="25"/>
          <w:szCs w:val="25"/>
        </w:rPr>
        <w:t xml:space="preserve">iégeant </w:t>
      </w:r>
      <w:r w:rsidR="00C116DD" w:rsidRPr="00DB7955">
        <w:rPr>
          <w:rFonts w:ascii="Tahoma" w:hAnsi="Tahoma" w:cs="Tahoma"/>
          <w:sz w:val="25"/>
          <w:szCs w:val="25"/>
        </w:rPr>
        <w:t xml:space="preserve">en </w:t>
      </w:r>
      <w:r w:rsidR="00644D00">
        <w:rPr>
          <w:rFonts w:ascii="Tahoma" w:hAnsi="Tahoma" w:cs="Tahoma"/>
          <w:sz w:val="25"/>
          <w:szCs w:val="25"/>
        </w:rPr>
        <w:t>matière de sursis à exécution</w:t>
      </w:r>
      <w:r w:rsidR="00802552">
        <w:rPr>
          <w:sz w:val="25"/>
          <w:szCs w:val="25"/>
        </w:rPr>
        <w:t xml:space="preserve">, </w:t>
      </w:r>
      <w:r w:rsidR="000942F8" w:rsidRPr="000942F8">
        <w:rPr>
          <w:b/>
          <w:sz w:val="25"/>
          <w:szCs w:val="25"/>
        </w:rPr>
        <w:t>sous R</w:t>
      </w:r>
      <w:r w:rsidR="00762C2B">
        <w:rPr>
          <w:b/>
          <w:sz w:val="25"/>
          <w:szCs w:val="25"/>
        </w:rPr>
        <w:t>SE</w:t>
      </w:r>
      <w:r w:rsidR="000942F8" w:rsidRPr="000942F8">
        <w:rPr>
          <w:b/>
          <w:sz w:val="25"/>
          <w:szCs w:val="25"/>
        </w:rPr>
        <w:t>.</w:t>
      </w:r>
      <w:r w:rsidR="00DB7955">
        <w:rPr>
          <w:b/>
          <w:sz w:val="25"/>
          <w:szCs w:val="25"/>
        </w:rPr>
        <w:t>0</w:t>
      </w:r>
      <w:r w:rsidR="0093779F">
        <w:rPr>
          <w:b/>
          <w:sz w:val="25"/>
          <w:szCs w:val="25"/>
        </w:rPr>
        <w:t>35</w:t>
      </w:r>
      <w:r w:rsidR="00437EF8">
        <w:rPr>
          <w:sz w:val="25"/>
          <w:szCs w:val="25"/>
        </w:rPr>
        <w:t xml:space="preserve">, </w:t>
      </w:r>
      <w:r w:rsidR="00DE6888">
        <w:rPr>
          <w:sz w:val="25"/>
          <w:szCs w:val="25"/>
        </w:rPr>
        <w:t xml:space="preserve">en cause : </w:t>
      </w:r>
      <w:r w:rsidR="0093779F">
        <w:rPr>
          <w:rFonts w:ascii="Lucida Handwriting" w:hAnsi="Lucida Handwriting"/>
          <w:b/>
          <w:sz w:val="26"/>
          <w:szCs w:val="26"/>
        </w:rPr>
        <w:t xml:space="preserve">Le </w:t>
      </w:r>
      <w:r w:rsidR="00DB7955" w:rsidRPr="00DB7955">
        <w:rPr>
          <w:rFonts w:ascii="Lucida Handwriting" w:hAnsi="Lucida Handwriting"/>
          <w:b/>
          <w:sz w:val="26"/>
          <w:szCs w:val="26"/>
        </w:rPr>
        <w:t xml:space="preserve"> </w:t>
      </w:r>
      <w:r w:rsidR="0093779F">
        <w:rPr>
          <w:rFonts w:ascii="Lucida Handwriting" w:hAnsi="Lucida Handwriting"/>
          <w:b/>
          <w:sz w:val="26"/>
          <w:szCs w:val="26"/>
        </w:rPr>
        <w:t>Conseil National de l’Ordre des Médecins, « CNOM »</w:t>
      </w:r>
      <w:r w:rsidR="00155380">
        <w:rPr>
          <w:rFonts w:ascii="Lucida Handwriting" w:hAnsi="Lucida Handwriting"/>
          <w:b/>
          <w:sz w:val="26"/>
          <w:szCs w:val="26"/>
        </w:rPr>
        <w:t xml:space="preserve"> en sigle </w:t>
      </w:r>
      <w:r w:rsidR="000942F8">
        <w:rPr>
          <w:rFonts w:ascii="Lucida Handwriting" w:hAnsi="Lucida Handwriting" w:cs="Tahoma"/>
          <w:sz w:val="25"/>
          <w:szCs w:val="25"/>
        </w:rPr>
        <w:t xml:space="preserve"> </w:t>
      </w:r>
      <w:r w:rsidR="000942F8" w:rsidRPr="00DB7955">
        <w:rPr>
          <w:rFonts w:ascii="Tahoma" w:hAnsi="Tahoma" w:cs="Tahoma"/>
          <w:sz w:val="25"/>
          <w:szCs w:val="25"/>
        </w:rPr>
        <w:t xml:space="preserve">contre </w:t>
      </w:r>
      <w:r w:rsidR="00F130E0">
        <w:rPr>
          <w:rFonts w:ascii="Lucida Handwriting" w:hAnsi="Lucida Handwriting" w:cs="Tahoma"/>
          <w:b/>
          <w:sz w:val="28"/>
          <w:szCs w:val="25"/>
        </w:rPr>
        <w:t>M</w:t>
      </w:r>
      <w:r w:rsidR="009A426F">
        <w:rPr>
          <w:rFonts w:ascii="Lucida Handwriting" w:hAnsi="Lucida Handwriting" w:cs="Tahoma"/>
          <w:b/>
          <w:sz w:val="28"/>
          <w:szCs w:val="25"/>
        </w:rPr>
        <w:t>adame</w:t>
      </w:r>
      <w:r w:rsidR="009A426F" w:rsidRPr="00155380">
        <w:rPr>
          <w:rFonts w:ascii="Lucida Handwriting" w:hAnsi="Lucida Handwriting" w:cs="Tahoma"/>
          <w:b/>
          <w:sz w:val="8"/>
          <w:szCs w:val="25"/>
        </w:rPr>
        <w:t xml:space="preserve"> </w:t>
      </w:r>
      <w:r w:rsidR="00155380" w:rsidRPr="00155380">
        <w:rPr>
          <w:rFonts w:ascii="Lucida Handwriting" w:hAnsi="Lucida Handwriting" w:cs="Tahoma"/>
          <w:b/>
          <w:sz w:val="8"/>
          <w:szCs w:val="25"/>
        </w:rPr>
        <w:t xml:space="preserve"> </w:t>
      </w:r>
      <w:r w:rsidR="00155380">
        <w:rPr>
          <w:rFonts w:ascii="Lucida Handwriting" w:hAnsi="Lucida Handwriting" w:cs="Tahoma"/>
          <w:b/>
          <w:sz w:val="8"/>
          <w:szCs w:val="25"/>
        </w:rPr>
        <w:t xml:space="preserve">  </w:t>
      </w:r>
      <w:r w:rsidR="009A426F">
        <w:rPr>
          <w:rFonts w:ascii="Lucida Handwriting" w:hAnsi="Lucida Handwriting" w:cs="Tahoma"/>
          <w:b/>
          <w:sz w:val="28"/>
          <w:szCs w:val="25"/>
        </w:rPr>
        <w:t xml:space="preserve">BABALE </w:t>
      </w:r>
      <w:r w:rsidR="00155380">
        <w:rPr>
          <w:rFonts w:ascii="Lucida Handwriting" w:hAnsi="Lucida Handwriting" w:cs="Tahoma"/>
          <w:b/>
          <w:sz w:val="28"/>
          <w:szCs w:val="25"/>
        </w:rPr>
        <w:t xml:space="preserve">KUDIA et consort. </w:t>
      </w:r>
    </w:p>
    <w:p w:rsidR="0007636F" w:rsidRPr="00155380" w:rsidRDefault="00A364B9" w:rsidP="00323A2E">
      <w:pPr>
        <w:spacing w:after="19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F608EE" w:rsidRPr="00155380" w:rsidRDefault="00F608EE" w:rsidP="00F608EE">
      <w:pPr>
        <w:ind w:left="1428" w:hanging="152"/>
        <w:rPr>
          <w:rFonts w:ascii="Tahoma" w:hAnsi="Tahoma" w:cs="Tahoma"/>
          <w:sz w:val="25"/>
          <w:szCs w:val="25"/>
        </w:rPr>
      </w:pPr>
      <w:r w:rsidRPr="00155380">
        <w:rPr>
          <w:rFonts w:ascii="Tahoma" w:hAnsi="Tahoma" w:cs="Tahoma"/>
          <w:sz w:val="25"/>
          <w:szCs w:val="25"/>
        </w:rPr>
        <w:t xml:space="preserve">Et pour que les signifiés n’en ignorent, je leur ai ; </w:t>
      </w:r>
    </w:p>
    <w:p w:rsidR="00F608EE" w:rsidRPr="00155380" w:rsidRDefault="00F608EE" w:rsidP="00F608EE">
      <w:pPr>
        <w:spacing w:after="0" w:line="259" w:lineRule="auto"/>
        <w:ind w:left="0" w:firstLine="0"/>
        <w:jc w:val="left"/>
        <w:rPr>
          <w:sz w:val="22"/>
        </w:rPr>
      </w:pPr>
      <w:r w:rsidRPr="00F608EE">
        <w:t xml:space="preserve"> </w:t>
      </w:r>
    </w:p>
    <w:p w:rsidR="00F608EE" w:rsidRPr="00155380" w:rsidRDefault="00F608EE" w:rsidP="00F608EE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F608EE">
        <w:rPr>
          <w:b/>
          <w:szCs w:val="24"/>
          <w:u w:val="single"/>
        </w:rPr>
        <w:t>P</w:t>
      </w:r>
      <w:r w:rsidRPr="00F608EE">
        <w:rPr>
          <w:b/>
          <w:i/>
          <w:szCs w:val="24"/>
          <w:u w:val="single"/>
        </w:rPr>
        <w:t>our le 1</w:t>
      </w:r>
      <w:r w:rsidRPr="00F608EE">
        <w:rPr>
          <w:b/>
          <w:i/>
          <w:szCs w:val="24"/>
          <w:u w:val="single"/>
          <w:vertAlign w:val="superscript"/>
        </w:rPr>
        <w:t>er</w:t>
      </w:r>
      <w:r w:rsidRPr="00F608EE">
        <w:rPr>
          <w:szCs w:val="24"/>
        </w:rPr>
        <w:t xml:space="preserve"> : </w:t>
      </w:r>
      <w:r w:rsidRPr="00155380">
        <w:rPr>
          <w:rFonts w:ascii="Tahoma" w:hAnsi="Tahoma" w:cs="Tahoma"/>
          <w:sz w:val="25"/>
          <w:szCs w:val="25"/>
        </w:rPr>
        <w:t>Etant à</w:t>
      </w:r>
    </w:p>
    <w:p w:rsidR="00F608EE" w:rsidRPr="00155380" w:rsidRDefault="00F608EE" w:rsidP="00F608EE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155380">
        <w:rPr>
          <w:rFonts w:ascii="Tahoma" w:hAnsi="Tahoma" w:cs="Tahoma"/>
          <w:sz w:val="25"/>
          <w:szCs w:val="25"/>
        </w:rPr>
        <w:t>Et y parlant à :</w:t>
      </w:r>
    </w:p>
    <w:p w:rsidR="00F608EE" w:rsidRPr="00F608EE" w:rsidRDefault="00F608EE" w:rsidP="00F608EE">
      <w:pPr>
        <w:spacing w:after="0" w:line="240" w:lineRule="auto"/>
        <w:rPr>
          <w:sz w:val="20"/>
          <w:szCs w:val="24"/>
        </w:rPr>
      </w:pPr>
    </w:p>
    <w:p w:rsidR="00F608EE" w:rsidRPr="00155380" w:rsidRDefault="00F608EE" w:rsidP="00F608EE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F608EE">
        <w:rPr>
          <w:b/>
          <w:szCs w:val="24"/>
          <w:u w:val="single"/>
        </w:rPr>
        <w:t>P</w:t>
      </w:r>
      <w:r w:rsidRPr="00F608EE">
        <w:rPr>
          <w:b/>
          <w:i/>
          <w:szCs w:val="24"/>
          <w:u w:val="single"/>
        </w:rPr>
        <w:t>our le 2</w:t>
      </w:r>
      <w:r w:rsidRPr="00F608EE">
        <w:rPr>
          <w:b/>
          <w:i/>
          <w:szCs w:val="24"/>
          <w:u w:val="single"/>
          <w:vertAlign w:val="superscript"/>
        </w:rPr>
        <w:t>ème</w:t>
      </w:r>
      <w:r w:rsidRPr="00F608EE">
        <w:rPr>
          <w:szCs w:val="24"/>
        </w:rPr>
        <w:t xml:space="preserve"> : </w:t>
      </w:r>
      <w:r w:rsidRPr="00155380">
        <w:rPr>
          <w:rFonts w:ascii="Tahoma" w:hAnsi="Tahoma" w:cs="Tahoma"/>
          <w:sz w:val="25"/>
          <w:szCs w:val="25"/>
        </w:rPr>
        <w:t>Etant à</w:t>
      </w:r>
    </w:p>
    <w:p w:rsidR="00F608EE" w:rsidRPr="00155380" w:rsidRDefault="00F608EE" w:rsidP="00F608EE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155380">
        <w:rPr>
          <w:rFonts w:ascii="Tahoma" w:hAnsi="Tahoma" w:cs="Tahoma"/>
          <w:sz w:val="25"/>
          <w:szCs w:val="25"/>
        </w:rPr>
        <w:t>Et y parlant à :</w:t>
      </w:r>
    </w:p>
    <w:p w:rsidR="00155380" w:rsidRPr="00155380" w:rsidRDefault="00660FAF" w:rsidP="00155380">
      <w:pPr>
        <w:spacing w:after="0" w:line="240" w:lineRule="auto"/>
        <w:rPr>
          <w:rFonts w:ascii="Tahoma" w:hAnsi="Tahoma" w:cs="Tahoma"/>
          <w:sz w:val="25"/>
          <w:szCs w:val="25"/>
        </w:rPr>
      </w:pPr>
      <w:r>
        <w:lastRenderedPageBreak/>
        <w:t xml:space="preserve"> </w:t>
      </w:r>
      <w:r w:rsidR="00155380" w:rsidRPr="00F608EE">
        <w:rPr>
          <w:b/>
          <w:szCs w:val="24"/>
          <w:u w:val="single"/>
        </w:rPr>
        <w:t>P</w:t>
      </w:r>
      <w:r w:rsidR="00155380" w:rsidRPr="00F608EE">
        <w:rPr>
          <w:b/>
          <w:i/>
          <w:szCs w:val="24"/>
          <w:u w:val="single"/>
        </w:rPr>
        <w:t xml:space="preserve">our le </w:t>
      </w:r>
      <w:r w:rsidR="00155380">
        <w:rPr>
          <w:b/>
          <w:i/>
          <w:szCs w:val="24"/>
          <w:u w:val="single"/>
        </w:rPr>
        <w:t>3</w:t>
      </w:r>
      <w:r w:rsidR="00155380" w:rsidRPr="00F608EE">
        <w:rPr>
          <w:b/>
          <w:i/>
          <w:szCs w:val="24"/>
          <w:u w:val="single"/>
          <w:vertAlign w:val="superscript"/>
        </w:rPr>
        <w:t>ème</w:t>
      </w:r>
      <w:r w:rsidR="00155380" w:rsidRPr="00F608EE">
        <w:rPr>
          <w:szCs w:val="24"/>
        </w:rPr>
        <w:t xml:space="preserve"> : </w:t>
      </w:r>
      <w:r w:rsidR="00155380" w:rsidRPr="00155380">
        <w:rPr>
          <w:rFonts w:ascii="Tahoma" w:hAnsi="Tahoma" w:cs="Tahoma"/>
          <w:sz w:val="25"/>
          <w:szCs w:val="25"/>
        </w:rPr>
        <w:t>Etant à</w:t>
      </w:r>
    </w:p>
    <w:p w:rsidR="00155380" w:rsidRPr="00155380" w:rsidRDefault="00155380" w:rsidP="00155380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155380">
        <w:rPr>
          <w:rFonts w:ascii="Tahoma" w:hAnsi="Tahoma" w:cs="Tahoma"/>
          <w:sz w:val="25"/>
          <w:szCs w:val="25"/>
        </w:rPr>
        <w:t>Et y parlant à :</w:t>
      </w:r>
    </w:p>
    <w:p w:rsidR="00F52BC8" w:rsidRPr="008726B5" w:rsidRDefault="00F52BC8" w:rsidP="003A76CF">
      <w:pPr>
        <w:spacing w:after="0" w:line="259" w:lineRule="auto"/>
        <w:ind w:left="0" w:firstLine="0"/>
        <w:jc w:val="left"/>
      </w:pPr>
    </w:p>
    <w:p w:rsidR="00336175" w:rsidRPr="00F608EE" w:rsidRDefault="00A364B9" w:rsidP="00F608EE">
      <w:pPr>
        <w:ind w:left="-5"/>
        <w:rPr>
          <w:sz w:val="26"/>
          <w:szCs w:val="26"/>
        </w:rPr>
      </w:pPr>
      <w:r w:rsidRPr="000942F8">
        <w:rPr>
          <w:sz w:val="26"/>
          <w:szCs w:val="26"/>
        </w:rPr>
        <w:t xml:space="preserve">Laissé </w:t>
      </w:r>
      <w:r w:rsidR="00155380">
        <w:rPr>
          <w:sz w:val="26"/>
          <w:szCs w:val="26"/>
        </w:rPr>
        <w:t xml:space="preserve">à chacun </w:t>
      </w:r>
      <w:r w:rsidRPr="000942F8">
        <w:rPr>
          <w:sz w:val="26"/>
          <w:szCs w:val="26"/>
        </w:rPr>
        <w:t xml:space="preserve">copie du présent exploit </w:t>
      </w:r>
      <w:r w:rsidR="0023152F" w:rsidRPr="000942F8">
        <w:rPr>
          <w:sz w:val="26"/>
          <w:szCs w:val="26"/>
        </w:rPr>
        <w:t>et celle dud</w:t>
      </w:r>
      <w:r w:rsidR="00336175" w:rsidRPr="000942F8">
        <w:rPr>
          <w:sz w:val="26"/>
          <w:szCs w:val="26"/>
        </w:rPr>
        <w:t xml:space="preserve">it </w:t>
      </w:r>
      <w:r w:rsidR="0023152F" w:rsidRPr="000942F8">
        <w:rPr>
          <w:sz w:val="26"/>
          <w:szCs w:val="26"/>
        </w:rPr>
        <w:t>arrêt</w:t>
      </w:r>
      <w:r w:rsidR="00336175" w:rsidRPr="000942F8">
        <w:rPr>
          <w:sz w:val="26"/>
          <w:szCs w:val="26"/>
        </w:rPr>
        <w:t>.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336175" w:rsidRDefault="00A364B9">
      <w:pPr>
        <w:ind w:left="-5" w:right="708"/>
        <w:rPr>
          <w:sz w:val="14"/>
        </w:rPr>
      </w:pPr>
      <w:r w:rsidRPr="00107C4A">
        <w:rPr>
          <w:b/>
          <w:i/>
          <w:sz w:val="25"/>
          <w:szCs w:val="25"/>
          <w:u w:val="single" w:color="000000"/>
        </w:rPr>
        <w:t>Pour réception</w:t>
      </w:r>
      <w:r w:rsidRPr="00107C4A">
        <w:rPr>
          <w:sz w:val="25"/>
          <w:szCs w:val="25"/>
        </w:rPr>
        <w:t xml:space="preserve">                                                                               </w:t>
      </w:r>
      <w:r w:rsidR="00336175" w:rsidRPr="000942F8">
        <w:rPr>
          <w:b/>
          <w:i/>
          <w:sz w:val="25"/>
          <w:szCs w:val="25"/>
          <w:u w:val="single"/>
        </w:rPr>
        <w:t>l’Huissier</w:t>
      </w:r>
      <w:r>
        <w:t>,</w:t>
      </w:r>
      <w:r w:rsidR="00336175" w:rsidRPr="00E128C9">
        <w:rPr>
          <w:sz w:val="8"/>
        </w:rPr>
        <w:t>Pk</w:t>
      </w:r>
      <w:r w:rsidRPr="00336175">
        <w:rPr>
          <w:sz w:val="14"/>
        </w:rPr>
        <w:t xml:space="preserve"> </w:t>
      </w:r>
    </w:p>
    <w:p w:rsidR="00336175" w:rsidRPr="00323A2E" w:rsidRDefault="00336175">
      <w:pPr>
        <w:ind w:left="-5" w:right="708"/>
        <w:rPr>
          <w:sz w:val="4"/>
        </w:rPr>
      </w:pPr>
    </w:p>
    <w:p w:rsidR="00E128C9" w:rsidRPr="00F52BC8" w:rsidRDefault="00E128C9" w:rsidP="00E128C9">
      <w:pPr>
        <w:pStyle w:val="Paragraphedeliste"/>
        <w:spacing w:after="124"/>
        <w:ind w:firstLine="0"/>
        <w:rPr>
          <w:sz w:val="32"/>
        </w:rPr>
      </w:pPr>
    </w:p>
    <w:p w:rsidR="00E128C9" w:rsidRDefault="00E128C9" w:rsidP="00F608EE">
      <w:pPr>
        <w:pStyle w:val="Paragraphedeliste"/>
        <w:numPr>
          <w:ilvl w:val="0"/>
          <w:numId w:val="7"/>
        </w:numPr>
        <w:spacing w:after="124"/>
        <w:rPr>
          <w:sz w:val="14"/>
        </w:rPr>
      </w:pPr>
    </w:p>
    <w:p w:rsidR="00F608EE" w:rsidRDefault="00F608EE" w:rsidP="00F608EE">
      <w:pPr>
        <w:pStyle w:val="Paragraphedeliste"/>
        <w:spacing w:after="124"/>
        <w:ind w:left="1080" w:firstLine="0"/>
        <w:rPr>
          <w:sz w:val="14"/>
        </w:rPr>
      </w:pPr>
      <w:r>
        <w:rPr>
          <w:sz w:val="14"/>
        </w:rPr>
        <w:t xml:space="preserve"> </w:t>
      </w:r>
    </w:p>
    <w:p w:rsidR="00F608EE" w:rsidRDefault="00F608EE" w:rsidP="00F608EE">
      <w:pPr>
        <w:pStyle w:val="Paragraphedeliste"/>
        <w:spacing w:after="124"/>
        <w:ind w:left="1080" w:firstLine="0"/>
        <w:rPr>
          <w:sz w:val="14"/>
        </w:rPr>
      </w:pPr>
    </w:p>
    <w:p w:rsidR="00F608EE" w:rsidRDefault="00F608EE" w:rsidP="00F608EE">
      <w:pPr>
        <w:pStyle w:val="Paragraphedeliste"/>
        <w:spacing w:after="124"/>
        <w:ind w:left="1080" w:firstLine="0"/>
        <w:rPr>
          <w:sz w:val="14"/>
        </w:rPr>
      </w:pPr>
    </w:p>
    <w:p w:rsidR="00F608EE" w:rsidRDefault="00F608EE" w:rsidP="00F608EE">
      <w:pPr>
        <w:pStyle w:val="Paragraphedeliste"/>
        <w:numPr>
          <w:ilvl w:val="0"/>
          <w:numId w:val="7"/>
        </w:numPr>
        <w:spacing w:after="124"/>
        <w:rPr>
          <w:sz w:val="14"/>
        </w:rPr>
      </w:pPr>
      <w:bookmarkStart w:id="0" w:name="_GoBack"/>
      <w:bookmarkEnd w:id="0"/>
    </w:p>
    <w:p w:rsidR="00155380" w:rsidRDefault="00155380" w:rsidP="00155380">
      <w:pPr>
        <w:pStyle w:val="Paragraphedeliste"/>
        <w:spacing w:after="124"/>
        <w:ind w:left="1080" w:firstLine="0"/>
        <w:rPr>
          <w:sz w:val="14"/>
        </w:rPr>
      </w:pPr>
    </w:p>
    <w:p w:rsidR="00155380" w:rsidRDefault="00155380" w:rsidP="00155380">
      <w:pPr>
        <w:pStyle w:val="Paragraphedeliste"/>
        <w:spacing w:after="124"/>
        <w:ind w:left="1080" w:firstLine="0"/>
        <w:rPr>
          <w:sz w:val="14"/>
        </w:rPr>
      </w:pPr>
    </w:p>
    <w:p w:rsidR="00155380" w:rsidRPr="00497346" w:rsidRDefault="00155380" w:rsidP="00F608EE">
      <w:pPr>
        <w:pStyle w:val="Paragraphedeliste"/>
        <w:numPr>
          <w:ilvl w:val="0"/>
          <w:numId w:val="7"/>
        </w:numPr>
        <w:spacing w:after="124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6DDA" w:rsidRDefault="00BC6DDA" w:rsidP="006D1B3B">
      <w:pPr>
        <w:spacing w:after="0" w:line="240" w:lineRule="auto"/>
      </w:pPr>
      <w:r>
        <w:separator/>
      </w:r>
    </w:p>
  </w:endnote>
  <w:endnote w:type="continuationSeparator" w:id="0">
    <w:p w:rsidR="00BC6DDA" w:rsidRDefault="00BC6DDA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6DDA" w:rsidRDefault="00BC6DDA" w:rsidP="006D1B3B">
      <w:pPr>
        <w:spacing w:after="0" w:line="240" w:lineRule="auto"/>
      </w:pPr>
      <w:r>
        <w:separator/>
      </w:r>
    </w:p>
  </w:footnote>
  <w:footnote w:type="continuationSeparator" w:id="0">
    <w:p w:rsidR="00BC6DDA" w:rsidRDefault="00BC6DDA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Default="001E583A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155380" w:rsidRPr="00155380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34A2" w:rsidRPr="005134A2" w:rsidRDefault="005134A2" w:rsidP="005134A2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5134A2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5134A2" w:rsidRPr="005134A2" w:rsidRDefault="005134A2" w:rsidP="005134A2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5134A2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0624AC5" wp14:editId="25DB1DD1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2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34A2">
      <w:rPr>
        <w:rFonts w:ascii="Berlin Sans FB" w:eastAsia="Berlin Sans FB" w:hAnsi="Berlin Sans FB" w:cs="Berlin Sans FB"/>
        <w:b/>
        <w:sz w:val="32"/>
      </w:rPr>
      <w:t>C</w:t>
    </w:r>
    <w:r w:rsidRPr="005134A2">
      <w:rPr>
        <w:rFonts w:ascii="Berlin Sans FB" w:eastAsia="Berlin Sans FB" w:hAnsi="Berlin Sans FB" w:cs="Berlin Sans FB"/>
        <w:b/>
        <w:sz w:val="32"/>
        <w:szCs w:val="32"/>
      </w:rPr>
      <w:t>ON</w:t>
    </w:r>
    <w:r w:rsidRPr="005134A2">
      <w:rPr>
        <w:rFonts w:ascii="Broadway" w:eastAsia="Berlin Sans FB" w:hAnsi="Broadway" w:cs="Berlin Sans FB"/>
        <w:b/>
        <w:sz w:val="32"/>
        <w:szCs w:val="32"/>
      </w:rPr>
      <w:t>S</w:t>
    </w:r>
    <w:r w:rsidRPr="005134A2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5134A2" w:rsidRPr="005134A2" w:rsidRDefault="005134A2" w:rsidP="005134A2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5134A2" w:rsidRPr="005134A2" w:rsidRDefault="005134A2" w:rsidP="005134A2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5134A2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5134A2" w:rsidRPr="005134A2" w:rsidRDefault="005134A2" w:rsidP="005134A2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5134A2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6D1B3B" w:rsidRPr="00B64558" w:rsidRDefault="005134A2" w:rsidP="005134A2">
    <w:pPr>
      <w:pStyle w:val="Titre1"/>
      <w:spacing w:after="0"/>
      <w:ind w:firstLine="709"/>
      <w:jc w:val="left"/>
      <w:rPr>
        <w:b/>
        <w:i w:val="0"/>
        <w:sz w:val="26"/>
        <w:szCs w:val="26"/>
        <w:u w:val="none"/>
      </w:rPr>
    </w:pPr>
    <w:r w:rsidRPr="005134A2">
      <w:rPr>
        <w:rFonts w:ascii="Arial Narrow" w:eastAsia="Calibri" w:hAnsi="Arial Narrow" w:cs="Tahoma"/>
        <w:b/>
        <w:i w:val="0"/>
        <w:color w:val="auto"/>
        <w:sz w:val="28"/>
        <w:szCs w:val="32"/>
        <w:lang w:eastAsia="en-US"/>
      </w:rPr>
      <w:t>SECTION  DU  CONTENTIEUX</w:t>
    </w:r>
    <w:r w:rsidRPr="005134A2">
      <w:rPr>
        <w:rFonts w:ascii="Arial Narrow" w:eastAsia="Calibri" w:hAnsi="Arial Narrow" w:cs="Tahoma"/>
        <w:b/>
        <w:i w:val="0"/>
        <w:color w:val="auto"/>
        <w:sz w:val="28"/>
        <w:szCs w:val="32"/>
        <w:u w:val="none"/>
        <w:lang w:eastAsia="en-US"/>
      </w:rPr>
      <w:t xml:space="preserve"> 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B1305">
      <w:rPr>
        <w:rFonts w:ascii="Trebuchet MS" w:eastAsia="Tahoma" w:hAnsi="Trebuchet MS" w:cs="Tahoma"/>
        <w:i w:val="0"/>
        <w:sz w:val="28"/>
        <w:u w:val="none"/>
      </w:rPr>
      <w:t xml:space="preserve">            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EB1305">
      <w:rPr>
        <w:b/>
        <w:i w:val="0"/>
        <w:sz w:val="32"/>
        <w:szCs w:val="30"/>
      </w:rPr>
      <w:t>R</w:t>
    </w:r>
    <w:r>
      <w:rPr>
        <w:b/>
        <w:i w:val="0"/>
        <w:sz w:val="32"/>
        <w:szCs w:val="30"/>
      </w:rPr>
      <w:t>SE</w:t>
    </w:r>
    <w:r w:rsidR="00CA6D9A" w:rsidRPr="00EB1305">
      <w:rPr>
        <w:b/>
        <w:i w:val="0"/>
        <w:sz w:val="32"/>
        <w:szCs w:val="30"/>
      </w:rPr>
      <w:t>.</w:t>
    </w:r>
    <w:r w:rsidR="00B64558" w:rsidRPr="00EB1305">
      <w:rPr>
        <w:b/>
        <w:i w:val="0"/>
        <w:sz w:val="32"/>
        <w:szCs w:val="30"/>
      </w:rPr>
      <w:t>0</w:t>
    </w:r>
    <w:r>
      <w:rPr>
        <w:b/>
        <w:i w:val="0"/>
        <w:sz w:val="32"/>
        <w:szCs w:val="30"/>
      </w:rPr>
      <w:t>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2F189D"/>
    <w:multiLevelType w:val="hybridMultilevel"/>
    <w:tmpl w:val="84E4986A"/>
    <w:lvl w:ilvl="0" w:tplc="3A4841D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4472BB"/>
    <w:multiLevelType w:val="hybridMultilevel"/>
    <w:tmpl w:val="612E9592"/>
    <w:lvl w:ilvl="0" w:tplc="9B70882C">
      <w:start w:val="1"/>
      <w:numFmt w:val="decimal"/>
      <w:lvlText w:val="%1-"/>
      <w:lvlJc w:val="left"/>
      <w:pPr>
        <w:ind w:left="1080" w:hanging="360"/>
      </w:pPr>
      <w:rPr>
        <w:rFonts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31ACA"/>
    <w:rsid w:val="00034D0B"/>
    <w:rsid w:val="00041668"/>
    <w:rsid w:val="00055CED"/>
    <w:rsid w:val="00073399"/>
    <w:rsid w:val="0007636F"/>
    <w:rsid w:val="00083F05"/>
    <w:rsid w:val="0008642D"/>
    <w:rsid w:val="000942F8"/>
    <w:rsid w:val="000A0864"/>
    <w:rsid w:val="000C56BB"/>
    <w:rsid w:val="000D4567"/>
    <w:rsid w:val="000D5F90"/>
    <w:rsid w:val="000E44A8"/>
    <w:rsid w:val="000E7371"/>
    <w:rsid w:val="000F374B"/>
    <w:rsid w:val="000F6139"/>
    <w:rsid w:val="0010585A"/>
    <w:rsid w:val="00107C4A"/>
    <w:rsid w:val="00107D41"/>
    <w:rsid w:val="001462DA"/>
    <w:rsid w:val="00155380"/>
    <w:rsid w:val="001774A2"/>
    <w:rsid w:val="001A777E"/>
    <w:rsid w:val="001D5D1A"/>
    <w:rsid w:val="001E583A"/>
    <w:rsid w:val="001F31C6"/>
    <w:rsid w:val="00200FAE"/>
    <w:rsid w:val="00204470"/>
    <w:rsid w:val="00227ADE"/>
    <w:rsid w:val="0023152F"/>
    <w:rsid w:val="0024767D"/>
    <w:rsid w:val="0025069D"/>
    <w:rsid w:val="00257DF1"/>
    <w:rsid w:val="002764E2"/>
    <w:rsid w:val="0029147A"/>
    <w:rsid w:val="00292D34"/>
    <w:rsid w:val="002C1348"/>
    <w:rsid w:val="00321008"/>
    <w:rsid w:val="00323A2E"/>
    <w:rsid w:val="00333B60"/>
    <w:rsid w:val="00336175"/>
    <w:rsid w:val="00360B54"/>
    <w:rsid w:val="00366397"/>
    <w:rsid w:val="00375C2F"/>
    <w:rsid w:val="00376F7C"/>
    <w:rsid w:val="003A2044"/>
    <w:rsid w:val="003A76CF"/>
    <w:rsid w:val="003B3D19"/>
    <w:rsid w:val="003B776E"/>
    <w:rsid w:val="003C372A"/>
    <w:rsid w:val="003D7FB9"/>
    <w:rsid w:val="003F6753"/>
    <w:rsid w:val="00437EF8"/>
    <w:rsid w:val="004612F2"/>
    <w:rsid w:val="004B3A59"/>
    <w:rsid w:val="004B3F24"/>
    <w:rsid w:val="004B4A7E"/>
    <w:rsid w:val="004F30A7"/>
    <w:rsid w:val="00506347"/>
    <w:rsid w:val="005134A2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C40B9"/>
    <w:rsid w:val="005E38A0"/>
    <w:rsid w:val="005E3A38"/>
    <w:rsid w:val="005E3EBC"/>
    <w:rsid w:val="006022E2"/>
    <w:rsid w:val="00620795"/>
    <w:rsid w:val="00640427"/>
    <w:rsid w:val="006408D4"/>
    <w:rsid w:val="00644D00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34AE0"/>
    <w:rsid w:val="00762C2B"/>
    <w:rsid w:val="00764697"/>
    <w:rsid w:val="00797BF4"/>
    <w:rsid w:val="007B307A"/>
    <w:rsid w:val="007C1C71"/>
    <w:rsid w:val="007E0FEA"/>
    <w:rsid w:val="00802552"/>
    <w:rsid w:val="008049D2"/>
    <w:rsid w:val="008726B5"/>
    <w:rsid w:val="00874978"/>
    <w:rsid w:val="00881870"/>
    <w:rsid w:val="00886A99"/>
    <w:rsid w:val="008A79D4"/>
    <w:rsid w:val="008B4D23"/>
    <w:rsid w:val="008C0BEA"/>
    <w:rsid w:val="008D4C6C"/>
    <w:rsid w:val="008E3FE9"/>
    <w:rsid w:val="009022CE"/>
    <w:rsid w:val="009114EC"/>
    <w:rsid w:val="00924942"/>
    <w:rsid w:val="0093779F"/>
    <w:rsid w:val="009734B8"/>
    <w:rsid w:val="009A426F"/>
    <w:rsid w:val="009B5FC7"/>
    <w:rsid w:val="009D3D38"/>
    <w:rsid w:val="00A32311"/>
    <w:rsid w:val="00A364B9"/>
    <w:rsid w:val="00A4208C"/>
    <w:rsid w:val="00A526DA"/>
    <w:rsid w:val="00A63218"/>
    <w:rsid w:val="00AA5CC5"/>
    <w:rsid w:val="00AB1EAB"/>
    <w:rsid w:val="00AC44C3"/>
    <w:rsid w:val="00AD64E7"/>
    <w:rsid w:val="00AF4998"/>
    <w:rsid w:val="00B25B05"/>
    <w:rsid w:val="00B4330A"/>
    <w:rsid w:val="00B64558"/>
    <w:rsid w:val="00B83CA1"/>
    <w:rsid w:val="00B84836"/>
    <w:rsid w:val="00B902E1"/>
    <w:rsid w:val="00B92681"/>
    <w:rsid w:val="00B941F5"/>
    <w:rsid w:val="00BA7538"/>
    <w:rsid w:val="00BC6DDA"/>
    <w:rsid w:val="00BD43D5"/>
    <w:rsid w:val="00BD78C6"/>
    <w:rsid w:val="00BE435C"/>
    <w:rsid w:val="00BE558B"/>
    <w:rsid w:val="00C00A14"/>
    <w:rsid w:val="00C03E3E"/>
    <w:rsid w:val="00C116DD"/>
    <w:rsid w:val="00C12029"/>
    <w:rsid w:val="00C150CC"/>
    <w:rsid w:val="00C57ABE"/>
    <w:rsid w:val="00C617D0"/>
    <w:rsid w:val="00C72B70"/>
    <w:rsid w:val="00C84B91"/>
    <w:rsid w:val="00CA6D9A"/>
    <w:rsid w:val="00CD08AC"/>
    <w:rsid w:val="00CE1D3E"/>
    <w:rsid w:val="00D03130"/>
    <w:rsid w:val="00D36BDD"/>
    <w:rsid w:val="00D6659E"/>
    <w:rsid w:val="00D86025"/>
    <w:rsid w:val="00D93891"/>
    <w:rsid w:val="00D9499C"/>
    <w:rsid w:val="00DA662E"/>
    <w:rsid w:val="00DB03AE"/>
    <w:rsid w:val="00DB2FA5"/>
    <w:rsid w:val="00DB7955"/>
    <w:rsid w:val="00DE5A64"/>
    <w:rsid w:val="00DE6888"/>
    <w:rsid w:val="00E1044D"/>
    <w:rsid w:val="00E128C9"/>
    <w:rsid w:val="00E325BD"/>
    <w:rsid w:val="00E420FD"/>
    <w:rsid w:val="00E4300F"/>
    <w:rsid w:val="00E530F9"/>
    <w:rsid w:val="00E568E9"/>
    <w:rsid w:val="00E60754"/>
    <w:rsid w:val="00E64DE2"/>
    <w:rsid w:val="00E75820"/>
    <w:rsid w:val="00E76975"/>
    <w:rsid w:val="00EB1305"/>
    <w:rsid w:val="00F130E0"/>
    <w:rsid w:val="00F22402"/>
    <w:rsid w:val="00F37022"/>
    <w:rsid w:val="00F52BC8"/>
    <w:rsid w:val="00F608EE"/>
    <w:rsid w:val="00F64AAA"/>
    <w:rsid w:val="00FA4446"/>
    <w:rsid w:val="00FB3E03"/>
    <w:rsid w:val="00FB48B5"/>
    <w:rsid w:val="00FC7C7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41</cp:revision>
  <cp:lastPrinted>2023-08-22T13:13:00Z</cp:lastPrinted>
  <dcterms:created xsi:type="dcterms:W3CDTF">2023-11-16T13:00:00Z</dcterms:created>
  <dcterms:modified xsi:type="dcterms:W3CDTF">2024-10-22T14:13:00Z</dcterms:modified>
</cp:coreProperties>
</file>