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B34C28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C412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DF04E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Pr="002D29CC" w:rsidRDefault="00251F92" w:rsidP="001E6701">
            <w:pPr>
              <w:jc w:val="both"/>
              <w:rPr>
                <w:rFonts w:ascii="Tahoma" w:eastAsia="Lucida Console" w:hAnsi="Tahoma" w:cs="Tahoma"/>
                <w:sz w:val="1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AA50A4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AA50A4" w:rsidRDefault="00AA50A4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AA50A4" w:rsidRDefault="00AA50A4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AA50A4" w:rsidRDefault="00AA50A4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AA50A4" w:rsidRPr="00C94110" w:rsidRDefault="00AA50A4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Pr="002D29CC" w:rsidRDefault="005A4297" w:rsidP="002D29CC">
            <w:pPr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3B4F24" w:rsidRPr="00DF04EB" w:rsidRDefault="003B4F24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"/>
                <w:szCs w:val="24"/>
              </w:rPr>
            </w:pPr>
          </w:p>
          <w:p w:rsidR="003B704C" w:rsidRPr="00C94110" w:rsidRDefault="003B704C" w:rsidP="003B704C">
            <w:pPr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3690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5822">
              <w:rPr>
                <w:rFonts w:ascii="Tahoma" w:eastAsia="Lucida Console" w:hAnsi="Tahoma" w:cs="Tahoma"/>
                <w:sz w:val="24"/>
                <w:szCs w:val="26"/>
              </w:rPr>
              <w:t>T</w:t>
            </w:r>
            <w:r w:rsidR="00BA5822" w:rsidRPr="00136902">
              <w:rPr>
                <w:rFonts w:ascii="Tahoma" w:eastAsia="Lucida Console" w:hAnsi="Tahoma" w:cs="Tahoma"/>
                <w:sz w:val="23"/>
                <w:szCs w:val="23"/>
              </w:rPr>
              <w:t>ransmission</w:t>
            </w:r>
            <w:r w:rsidR="00BA46DC" w:rsidRPr="00136902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="002D29CC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="00BA5822" w:rsidRPr="00136902">
              <w:rPr>
                <w:rFonts w:ascii="Tahoma" w:eastAsia="Lucida Console" w:hAnsi="Tahoma" w:cs="Tahoma"/>
                <w:sz w:val="23"/>
                <w:szCs w:val="23"/>
              </w:rPr>
              <w:t xml:space="preserve">dossier </w:t>
            </w:r>
            <w:r w:rsidR="00AA6224" w:rsidRPr="00136902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="00BA5822" w:rsidRPr="00136902">
              <w:rPr>
                <w:rFonts w:ascii="Tahoma" w:eastAsia="Lucida Console" w:hAnsi="Tahoma" w:cs="Tahoma"/>
                <w:sz w:val="23"/>
                <w:szCs w:val="23"/>
              </w:rPr>
              <w:t>pour</w:t>
            </w:r>
          </w:p>
          <w:p w:rsidR="00BA5822" w:rsidRPr="0042197D" w:rsidRDefault="00F4702D" w:rsidP="0042197D">
            <w:pPr>
              <w:ind w:left="142" w:firstLine="1276"/>
              <w:jc w:val="both"/>
              <w:rPr>
                <w:rFonts w:ascii="Tahoma" w:eastAsia="Lucida Console" w:hAnsi="Tahoma" w:cs="Tahoma"/>
              </w:rPr>
            </w:pPr>
            <w:r>
              <w:rPr>
                <w:rFonts w:ascii="Tahoma" w:eastAsia="Lucida Console" w:hAnsi="Tahoma" w:cs="Tahoma"/>
              </w:rPr>
              <w:t xml:space="preserve"> </w:t>
            </w:r>
            <w:proofErr w:type="gramStart"/>
            <w:r w:rsidR="00136902" w:rsidRPr="002D29CC">
              <w:rPr>
                <w:rFonts w:ascii="Tahoma" w:eastAsia="Lucida Console" w:hAnsi="Tahoma" w:cs="Tahoma"/>
              </w:rPr>
              <w:t>de</w:t>
            </w:r>
            <w:proofErr w:type="gramEnd"/>
            <w:r w:rsidR="00136902" w:rsidRPr="002D29CC">
              <w:rPr>
                <w:rFonts w:ascii="Tahoma" w:eastAsia="Lucida Console" w:hAnsi="Tahoma" w:cs="Tahoma"/>
              </w:rPr>
              <w:t xml:space="preserve"> disposition</w:t>
            </w:r>
            <w:r w:rsidR="000719EF" w:rsidRPr="002D29CC">
              <w:rPr>
                <w:rFonts w:ascii="Tahoma" w:eastAsia="Lucida Console" w:hAnsi="Tahoma" w:cs="Tahoma"/>
              </w:rPr>
              <w:t xml:space="preserve"> et</w:t>
            </w:r>
            <w:r w:rsidR="002D29CC" w:rsidRPr="002D29CC">
              <w:rPr>
                <w:rFonts w:ascii="Tahoma" w:eastAsia="Lucida Console" w:hAnsi="Tahoma" w:cs="Tahoma"/>
              </w:rPr>
              <w:t xml:space="preserve"> compétence</w:t>
            </w:r>
            <w:r w:rsidR="00BA5822" w:rsidRPr="0042197D">
              <w:rPr>
                <w:rFonts w:ascii="Tahoma" w:eastAsia="Lucida Console" w:hAnsi="Tahoma" w:cs="Tahoma"/>
                <w:sz w:val="24"/>
                <w:szCs w:val="23"/>
              </w:rPr>
              <w:t>,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1C43B1" w:rsidRPr="00735AD4" w:rsidRDefault="001C43B1" w:rsidP="001C43B1">
            <w:pPr>
              <w:ind w:firstLine="851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Aff. :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Mr. 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TS</w:t>
            </w:r>
            <w:bookmarkStart w:id="0" w:name="_GoBack"/>
            <w:bookmarkEnd w:id="0"/>
            <w:r w:rsidRPr="00735AD4">
              <w:rPr>
                <w:rFonts w:ascii="Tahoma" w:eastAsia="Lucida Console" w:hAnsi="Tahoma" w:cs="Tahoma"/>
                <w:b/>
                <w:szCs w:val="23"/>
              </w:rPr>
              <w:t>HISOLA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et </w:t>
            </w:r>
            <w:r w:rsidR="0035482F"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Madame </w:t>
            </w:r>
            <w:r w:rsidR="0035482F"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MWENA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Marceline</w:t>
            </w: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1C43B1" w:rsidRPr="00BA5822" w:rsidRDefault="001C43B1" w:rsidP="001C43B1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La Province du Haut-</w:t>
            </w:r>
          </w:p>
          <w:p w:rsidR="001C43B1" w:rsidRPr="00A60CA6" w:rsidRDefault="001C43B1" w:rsidP="001C43B1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Cs w:val="23"/>
              </w:rPr>
            </w:pP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Katanga</w:t>
            </w:r>
            <w:r w:rsidRPr="00A60CA6">
              <w:rPr>
                <w:rFonts w:ascii="Century Gothic" w:eastAsia="Lucida Console" w:hAnsi="Century Gothic" w:cs="Tahoma"/>
                <w:b/>
                <w:szCs w:val="23"/>
              </w:rPr>
              <w:t>.</w:t>
            </w:r>
          </w:p>
          <w:p w:rsidR="001C43B1" w:rsidRPr="0035482F" w:rsidRDefault="001C43B1" w:rsidP="001C43B1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82B398A" wp14:editId="4D4B1569">
                      <wp:simplePos x="0" y="0"/>
                      <wp:positionH relativeFrom="column">
                        <wp:posOffset>951230</wp:posOffset>
                      </wp:positionH>
                      <wp:positionV relativeFrom="paragraph">
                        <wp:posOffset>21285</wp:posOffset>
                      </wp:positionV>
                      <wp:extent cx="1528877" cy="0"/>
                      <wp:effectExtent l="0" t="0" r="14605" b="190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8877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B9C7694" id="Connecteur droit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9pt,1.7pt" to="195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1C43B1" w:rsidRPr="0035482F" w:rsidRDefault="001C43B1" w:rsidP="00B049B2">
            <w:pPr>
              <w:ind w:firstLine="2410"/>
              <w:jc w:val="both"/>
              <w:rPr>
                <w:rFonts w:ascii="Tahoma" w:eastAsia="Lucida Console" w:hAnsi="Tahoma" w:cs="Tahoma"/>
                <w:b/>
              </w:rPr>
            </w:pPr>
            <w:r w:rsidRPr="0035482F">
              <w:rPr>
                <w:rFonts w:ascii="Tahoma" w:eastAsia="Lucida Console" w:hAnsi="Tahoma" w:cs="Tahoma"/>
                <w:b/>
              </w:rPr>
              <w:t>R</w:t>
            </w:r>
            <w:r w:rsidR="00EA010A" w:rsidRPr="0035482F">
              <w:rPr>
                <w:rFonts w:ascii="Tahoma" w:eastAsia="Lucida Console" w:hAnsi="Tahoma" w:cs="Tahoma"/>
                <w:b/>
              </w:rPr>
              <w:t>H</w:t>
            </w:r>
            <w:r w:rsidRPr="0035482F">
              <w:rPr>
                <w:rFonts w:ascii="Tahoma" w:eastAsia="Lucida Console" w:hAnsi="Tahoma" w:cs="Tahoma"/>
                <w:b/>
              </w:rPr>
              <w:t xml:space="preserve">. </w:t>
            </w:r>
            <w:r w:rsidR="00EA010A" w:rsidRPr="0035482F">
              <w:rPr>
                <w:rFonts w:ascii="Tahoma" w:eastAsia="Lucida Console" w:hAnsi="Tahoma" w:cs="Tahoma"/>
                <w:b/>
              </w:rPr>
              <w:t>108</w:t>
            </w:r>
          </w:p>
          <w:p w:rsidR="00EA010A" w:rsidRPr="0035482F" w:rsidRDefault="00EA010A" w:rsidP="00B049B2">
            <w:pPr>
              <w:ind w:firstLine="2410"/>
              <w:jc w:val="both"/>
              <w:rPr>
                <w:rFonts w:ascii="Tahoma" w:eastAsia="Lucida Console" w:hAnsi="Tahoma" w:cs="Tahoma"/>
                <w:b/>
              </w:rPr>
            </w:pPr>
            <w:r w:rsidRPr="0035482F">
              <w:rPr>
                <w:rFonts w:ascii="Tahoma" w:eastAsia="Lucida Console" w:hAnsi="Tahoma" w:cs="Tahoma"/>
                <w:b/>
              </w:rPr>
              <w:t>RAA.079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B34C28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C94110">
              <w:rPr>
                <w:rFonts w:ascii="Tahoma" w:eastAsia="Lucida Console" w:hAnsi="Tahoma" w:cs="Tahoma"/>
                <w:sz w:val="10"/>
                <w:szCs w:val="23"/>
              </w:rPr>
              <w:t xml:space="preserve">                                                                        </w:t>
            </w:r>
            <w:r w:rsidRPr="00B34C28">
              <w:rPr>
                <w:rFonts w:ascii="Tahoma" w:eastAsia="Lucida Console" w:hAnsi="Tahoma" w:cs="Tahoma"/>
                <w:szCs w:val="23"/>
              </w:rPr>
              <w:t>N°…</w:t>
            </w:r>
            <w:r w:rsidR="00FA1519" w:rsidRPr="00B34C28">
              <w:rPr>
                <w:rFonts w:ascii="Tahoma" w:eastAsia="Lucida Console" w:hAnsi="Tahoma" w:cs="Tahoma"/>
                <w:szCs w:val="23"/>
              </w:rPr>
              <w:t>….</w:t>
            </w:r>
            <w:r w:rsidRPr="00B34C28">
              <w:rPr>
                <w:rFonts w:ascii="Tahoma" w:eastAsia="Lucida Console" w:hAnsi="Tahoma" w:cs="Tahoma"/>
                <w:szCs w:val="23"/>
              </w:rPr>
              <w:t>/C.E/Sec.Cont./</w:t>
            </w:r>
            <w:r w:rsidR="00EA010A" w:rsidRPr="00B34C28">
              <w:rPr>
                <w:rFonts w:ascii="Tahoma" w:eastAsia="Lucida Console" w:hAnsi="Tahoma" w:cs="Tahoma"/>
                <w:szCs w:val="23"/>
              </w:rPr>
              <w:t>RH108/</w:t>
            </w:r>
            <w:r w:rsidRPr="00B34C28">
              <w:rPr>
                <w:rFonts w:ascii="Tahoma" w:eastAsia="Lucida Console" w:hAnsi="Tahoma" w:cs="Tahoma"/>
                <w:szCs w:val="23"/>
              </w:rPr>
              <w:t>R</w:t>
            </w:r>
            <w:r w:rsidR="00FA1519" w:rsidRPr="00B34C28">
              <w:rPr>
                <w:rFonts w:ascii="Tahoma" w:eastAsia="Lucida Console" w:hAnsi="Tahoma" w:cs="Tahoma"/>
                <w:szCs w:val="23"/>
              </w:rPr>
              <w:t>A</w:t>
            </w:r>
            <w:r w:rsidR="0067359E" w:rsidRPr="00B34C28">
              <w:rPr>
                <w:rFonts w:ascii="Tahoma" w:eastAsia="Lucida Console" w:hAnsi="Tahoma" w:cs="Tahoma"/>
                <w:szCs w:val="23"/>
              </w:rPr>
              <w:t>A</w:t>
            </w:r>
            <w:r w:rsidRPr="00B34C28">
              <w:rPr>
                <w:rFonts w:ascii="Tahoma" w:eastAsia="Lucida Console" w:hAnsi="Tahoma" w:cs="Tahoma"/>
                <w:szCs w:val="23"/>
              </w:rPr>
              <w:t>.</w:t>
            </w:r>
            <w:r w:rsidR="00FA1519" w:rsidRPr="00B34C28">
              <w:rPr>
                <w:rFonts w:ascii="Tahoma" w:eastAsia="Lucida Console" w:hAnsi="Tahoma" w:cs="Tahoma"/>
                <w:szCs w:val="23"/>
              </w:rPr>
              <w:t>079</w:t>
            </w:r>
            <w:r w:rsidRPr="00B34C28">
              <w:rPr>
                <w:rFonts w:ascii="Tahoma" w:eastAsia="Lucida Console" w:hAnsi="Tahoma" w:cs="Tahoma"/>
                <w:szCs w:val="23"/>
              </w:rPr>
              <w:t>/</w:t>
            </w:r>
            <w:r w:rsidR="00BA5822" w:rsidRPr="00B34C28">
              <w:rPr>
                <w:rFonts w:ascii="Tahoma" w:eastAsia="Lucida Console" w:hAnsi="Tahoma" w:cs="Tahoma"/>
                <w:szCs w:val="23"/>
              </w:rPr>
              <w:t>M.N</w:t>
            </w:r>
            <w:r w:rsidRPr="00B34C28">
              <w:rPr>
                <w:rFonts w:ascii="Tahoma" w:eastAsia="Lucida Console" w:hAnsi="Tahoma" w:cs="Tahoma"/>
                <w:szCs w:val="23"/>
              </w:rPr>
              <w:t>/202</w:t>
            </w:r>
            <w:r w:rsidR="00BA5822" w:rsidRPr="00B34C28">
              <w:rPr>
                <w:rFonts w:ascii="Tahoma" w:eastAsia="Lucida Console" w:hAnsi="Tahoma" w:cs="Tahoma"/>
                <w:szCs w:val="23"/>
              </w:rPr>
              <w:t>5</w:t>
            </w:r>
            <w:r w:rsidRPr="00B34C28">
              <w:rPr>
                <w:rFonts w:ascii="Tahoma" w:eastAsia="Lucida Console" w:hAnsi="Tahoma" w:cs="Tahoma"/>
                <w:szCs w:val="23"/>
              </w:rPr>
              <w:t xml:space="preserve">   </w:t>
            </w:r>
          </w:p>
          <w:p w:rsidR="00251F92" w:rsidRPr="002D29CC" w:rsidRDefault="00251F92" w:rsidP="001E6701">
            <w:pPr>
              <w:jc w:val="both"/>
              <w:rPr>
                <w:rFonts w:ascii="Tahoma" w:eastAsia="Lucida Console" w:hAnsi="Tahoma" w:cs="Tahoma"/>
                <w:sz w:val="1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D29CC" w:rsidRDefault="002D29CC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D29CC" w:rsidRPr="00C94110" w:rsidRDefault="002D29CC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D29CC" w:rsidRPr="002D29CC" w:rsidRDefault="002D29CC" w:rsidP="002D29CC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  <w:lang w:eastAsia="en-US"/>
              </w:rPr>
            </w:pPr>
            <w:r w:rsidRPr="002D29CC">
              <w:rPr>
                <w:rFonts w:ascii="Tahoma" w:eastAsia="Lucida Console" w:hAnsi="Tahoma" w:cs="Tahoma"/>
                <w:sz w:val="24"/>
                <w:szCs w:val="24"/>
                <w:lang w:eastAsia="en-US"/>
              </w:rPr>
              <w:t>À  M</w:t>
            </w:r>
            <w:r w:rsidRPr="002D29CC">
              <w:rPr>
                <w:rFonts w:ascii="Tahoma" w:eastAsia="Arial" w:hAnsi="Tahoma" w:cs="Tahoma"/>
                <w:sz w:val="24"/>
                <w:szCs w:val="24"/>
                <w:lang w:eastAsia="en-US"/>
              </w:rPr>
              <w:t>onsieur  le Greffier  Principa</w:t>
            </w:r>
            <w:r w:rsidRPr="002D29CC">
              <w:rPr>
                <w:rFonts w:ascii="Tahoma" w:eastAsia="Arial" w:hAnsi="Tahoma" w:cs="Tahoma"/>
                <w:sz w:val="25"/>
                <w:szCs w:val="25"/>
                <w:lang w:eastAsia="en-US"/>
              </w:rPr>
              <w:t>l  de  la</w:t>
            </w:r>
          </w:p>
          <w:p w:rsidR="002D29CC" w:rsidRDefault="002D29CC" w:rsidP="002D29CC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  <w:lang w:eastAsia="en-US"/>
              </w:rPr>
            </w:pPr>
            <w:r w:rsidRPr="002D29CC">
              <w:rPr>
                <w:rFonts w:ascii="Tahoma" w:eastAsia="Arial" w:hAnsi="Tahoma" w:cs="Tahoma"/>
                <w:sz w:val="24"/>
                <w:szCs w:val="24"/>
                <w:lang w:eastAsia="en-US"/>
              </w:rPr>
              <w:t>Cour  d’appe</w:t>
            </w:r>
            <w:r w:rsidRPr="002D29CC">
              <w:rPr>
                <w:rFonts w:ascii="Tahoma" w:eastAsia="Arial" w:hAnsi="Tahoma" w:cs="Tahoma"/>
                <w:sz w:val="25"/>
                <w:szCs w:val="25"/>
                <w:lang w:eastAsia="en-US"/>
              </w:rPr>
              <w:t xml:space="preserve">l  </w:t>
            </w:r>
            <w:r w:rsidRPr="002D29CC">
              <w:rPr>
                <w:rFonts w:ascii="Tahoma" w:eastAsia="Arial" w:hAnsi="Tahoma" w:cs="Tahoma"/>
                <w:sz w:val="24"/>
                <w:szCs w:val="24"/>
                <w:lang w:eastAsia="en-US"/>
              </w:rPr>
              <w:t>du Haut-Katanga,</w:t>
            </w:r>
          </w:p>
          <w:p w:rsidR="002D29CC" w:rsidRPr="002D29CC" w:rsidRDefault="002D29CC" w:rsidP="002D29CC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8"/>
                <w:szCs w:val="24"/>
                <w:lang w:eastAsia="en-US"/>
              </w:rPr>
            </w:pPr>
          </w:p>
          <w:p w:rsidR="002D29CC" w:rsidRPr="002D29CC" w:rsidRDefault="002D29CC" w:rsidP="002D29CC">
            <w:pPr>
              <w:spacing w:after="160"/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  <w:lang w:eastAsia="en-US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6A101B9" wp14:editId="69CBCAF4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249885</wp:posOffset>
                      </wp:positionV>
                      <wp:extent cx="2852420" cy="0"/>
                      <wp:effectExtent l="0" t="0" r="2413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5242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651515F" id="Connecteur droit 3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45pt,19.7pt" to="231.0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" strokecolor="windowText" strokeweight="1pt">
                      <v:stroke dashstyle="3 1" joinstyle="miter"/>
                    </v:line>
                  </w:pict>
                </mc:Fallback>
              </mc:AlternateContent>
            </w:r>
            <w:r w:rsidRPr="002D29CC">
              <w:rPr>
                <w:rFonts w:ascii="Tahoma" w:eastAsia="Arial" w:hAnsi="Tahoma" w:cs="Tahoma"/>
                <w:b/>
                <w:sz w:val="24"/>
                <w:szCs w:val="24"/>
                <w:lang w:eastAsia="en-US"/>
              </w:rPr>
              <w:t xml:space="preserve">à  </w:t>
            </w:r>
            <w:r w:rsidRPr="002D29CC">
              <w:rPr>
                <w:rFonts w:ascii="Tahoma" w:eastAsia="Arial" w:hAnsi="Tahoma" w:cs="Tahoma"/>
                <w:b/>
                <w:sz w:val="24"/>
                <w:szCs w:val="24"/>
                <w:u w:val="single"/>
                <w:lang w:eastAsia="en-US"/>
              </w:rPr>
              <w:t>Lubumbashi.</w:t>
            </w:r>
          </w:p>
          <w:p w:rsidR="00FB17E4" w:rsidRPr="002D29CC" w:rsidRDefault="00FB17E4" w:rsidP="00FB17E4">
            <w:pPr>
              <w:spacing w:line="276" w:lineRule="auto"/>
              <w:jc w:val="both"/>
              <w:rPr>
                <w:rFonts w:ascii="Tahoma" w:eastAsia="Lucida Console" w:hAnsi="Tahoma" w:cs="Tahoma"/>
                <w:sz w:val="10"/>
                <w:szCs w:val="24"/>
              </w:rPr>
            </w:pPr>
          </w:p>
          <w:p w:rsidR="00251F92" w:rsidRPr="00AA50A4" w:rsidRDefault="00251F92" w:rsidP="001E6701">
            <w:pPr>
              <w:jc w:val="both"/>
              <w:rPr>
                <w:rFonts w:ascii="Tahoma" w:eastAsia="Lucida Console" w:hAnsi="Tahoma" w:cs="Tahoma"/>
                <w:sz w:val="12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="005029E2">
        <w:rPr>
          <w:rFonts w:ascii="Tahoma" w:eastAsia="Arial" w:hAnsi="Tahoma" w:cs="Tahoma"/>
          <w:sz w:val="25"/>
          <w:szCs w:val="25"/>
        </w:rPr>
        <w:t>onsieur le Greffier Principal</w:t>
      </w:r>
      <w:r w:rsidR="00790ECB">
        <w:rPr>
          <w:rFonts w:ascii="Tahoma" w:eastAsia="Arial" w:hAnsi="Tahoma" w:cs="Tahoma"/>
          <w:sz w:val="25"/>
          <w:szCs w:val="25"/>
        </w:rPr>
        <w:t>,</w:t>
      </w:r>
    </w:p>
    <w:p w:rsidR="000160D3" w:rsidRPr="00C4126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18"/>
          <w:szCs w:val="25"/>
        </w:rPr>
      </w:pPr>
    </w:p>
    <w:p w:rsidR="001E6701" w:rsidRPr="00264392" w:rsidRDefault="0035482F" w:rsidP="00FF317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>
        <w:rPr>
          <w:rFonts w:ascii="Tahoma" w:eastAsia="Arial" w:hAnsi="Tahoma" w:cs="Tahoma"/>
          <w:sz w:val="24"/>
          <w:szCs w:val="25"/>
        </w:rPr>
        <w:t>Conforme</w:t>
      </w:r>
      <w:r w:rsidR="00A70D41">
        <w:rPr>
          <w:rFonts w:ascii="Tahoma" w:eastAsia="Arial" w:hAnsi="Tahoma" w:cs="Tahoma"/>
          <w:sz w:val="24"/>
          <w:szCs w:val="25"/>
        </w:rPr>
        <w:t>nt</w:t>
      </w:r>
      <w:r w:rsidR="00AE2819">
        <w:rPr>
          <w:rFonts w:ascii="Tahoma" w:eastAsia="Arial" w:hAnsi="Tahoma" w:cs="Tahoma"/>
          <w:sz w:val="24"/>
          <w:szCs w:val="25"/>
        </w:rPr>
        <w:t xml:space="preserve"> à l’article 120 de la loi organique n°16/027 du 15 octobre 2016 portant organisation, compétence et fonctionnement des juridictions de l’ordre administratif, j</w:t>
      </w:r>
      <w:r w:rsidR="001E6701" w:rsidRPr="007F3906">
        <w:rPr>
          <w:rFonts w:ascii="Tahoma" w:eastAsia="Arial" w:hAnsi="Tahoma" w:cs="Tahoma"/>
          <w:sz w:val="24"/>
          <w:szCs w:val="25"/>
        </w:rPr>
        <w:t>’ai</w:t>
      </w:r>
      <w:r w:rsidR="001E6701" w:rsidRPr="00CE6B96">
        <w:rPr>
          <w:rFonts w:ascii="Tahoma" w:eastAsia="Arial" w:hAnsi="Tahoma" w:cs="Tahoma"/>
          <w:sz w:val="25"/>
          <w:szCs w:val="25"/>
        </w:rPr>
        <w:t xml:space="preserve"> </w:t>
      </w:r>
      <w:r w:rsidR="001E6701" w:rsidRPr="007F3906">
        <w:rPr>
          <w:rFonts w:ascii="Tahoma" w:eastAsia="Arial" w:hAnsi="Tahoma" w:cs="Tahoma"/>
          <w:sz w:val="24"/>
          <w:szCs w:val="25"/>
        </w:rPr>
        <w:t>l’honneur de vous transm</w:t>
      </w:r>
      <w:r w:rsidR="00790ECB">
        <w:rPr>
          <w:rFonts w:ascii="Tahoma" w:eastAsia="Arial" w:hAnsi="Tahoma" w:cs="Tahoma"/>
          <w:sz w:val="24"/>
          <w:szCs w:val="25"/>
        </w:rPr>
        <w:t xml:space="preserve">ettre en annexe de la présente, pour </w:t>
      </w:r>
      <w:r w:rsidR="006D33B9">
        <w:rPr>
          <w:rFonts w:ascii="Tahoma" w:eastAsia="Arial" w:hAnsi="Tahoma" w:cs="Tahoma"/>
          <w:sz w:val="24"/>
          <w:szCs w:val="25"/>
        </w:rPr>
        <w:t>disposition</w:t>
      </w:r>
      <w:r w:rsidR="008C187F">
        <w:rPr>
          <w:rFonts w:ascii="Tahoma" w:eastAsia="Arial" w:hAnsi="Tahoma" w:cs="Tahoma"/>
          <w:sz w:val="24"/>
          <w:szCs w:val="25"/>
        </w:rPr>
        <w:t xml:space="preserve"> et compétence,</w:t>
      </w:r>
      <w:r w:rsidR="00790ECB">
        <w:rPr>
          <w:rFonts w:ascii="Tahoma" w:eastAsia="Arial" w:hAnsi="Tahoma" w:cs="Tahoma"/>
          <w:sz w:val="24"/>
          <w:szCs w:val="25"/>
        </w:rPr>
        <w:t xml:space="preserve"> </w:t>
      </w:r>
      <w:r w:rsidR="006D33B9">
        <w:rPr>
          <w:rFonts w:ascii="Tahoma" w:eastAsia="Arial" w:hAnsi="Tahoma" w:cs="Tahoma"/>
          <w:sz w:val="24"/>
          <w:szCs w:val="25"/>
        </w:rPr>
        <w:t xml:space="preserve">le dossier de la cause ci-haut émargée, </w:t>
      </w:r>
      <w:r w:rsidR="00790ECB">
        <w:rPr>
          <w:rFonts w:ascii="Tahoma" w:eastAsia="Arial" w:hAnsi="Tahoma" w:cs="Tahoma"/>
          <w:sz w:val="24"/>
          <w:szCs w:val="25"/>
        </w:rPr>
        <w:t>coté de 1 à 3</w:t>
      </w:r>
      <w:r w:rsidR="00C41263">
        <w:rPr>
          <w:rFonts w:ascii="Tahoma" w:eastAsia="Arial" w:hAnsi="Tahoma" w:cs="Tahoma"/>
          <w:sz w:val="24"/>
          <w:szCs w:val="25"/>
        </w:rPr>
        <w:t>2.</w:t>
      </w:r>
    </w:p>
    <w:p w:rsidR="00FF096B" w:rsidRPr="00A9749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0"/>
          <w:szCs w:val="25"/>
        </w:rPr>
      </w:pPr>
    </w:p>
    <w:p w:rsidR="009877A5" w:rsidRPr="00CE6B96" w:rsidRDefault="009877A5" w:rsidP="00A97493">
      <w:pPr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</w:t>
      </w:r>
      <w:r w:rsidR="00DF04EB">
        <w:rPr>
          <w:rFonts w:ascii="Tahoma" w:eastAsia="Arial" w:hAnsi="Tahoma" w:cs="Tahoma"/>
          <w:sz w:val="24"/>
          <w:szCs w:val="25"/>
        </w:rPr>
        <w:t xml:space="preserve">faire </w:t>
      </w:r>
      <w:r w:rsidR="00893F80">
        <w:rPr>
          <w:rFonts w:ascii="Tahoma" w:eastAsia="Arial" w:hAnsi="Tahoma" w:cs="Tahoma"/>
          <w:sz w:val="24"/>
          <w:szCs w:val="25"/>
        </w:rPr>
        <w:t xml:space="preserve">parvenir le </w:t>
      </w:r>
      <w:r w:rsidR="00DF04EB">
        <w:rPr>
          <w:rFonts w:ascii="Tahoma" w:eastAsia="Arial" w:hAnsi="Tahoma" w:cs="Tahoma"/>
          <w:sz w:val="24"/>
          <w:szCs w:val="25"/>
        </w:rPr>
        <w:t xml:space="preserve">rapport </w:t>
      </w:r>
      <w:r w:rsidR="00893F80"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C94110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A97493">
      <w:pPr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 xml:space="preserve">Veuillez agréer, </w:t>
      </w:r>
      <w:r w:rsidR="00AA50A4">
        <w:rPr>
          <w:rFonts w:ascii="Tahoma" w:eastAsia="Arial" w:hAnsi="Tahoma" w:cs="Tahoma"/>
          <w:sz w:val="24"/>
          <w:szCs w:val="25"/>
        </w:rPr>
        <w:t>Monsieur le Greffier Principal</w:t>
      </w:r>
      <w:r w:rsidRPr="003B54C6">
        <w:rPr>
          <w:rFonts w:ascii="Tahoma" w:eastAsia="Arial" w:hAnsi="Tahoma" w:cs="Tahoma"/>
          <w:sz w:val="24"/>
          <w:szCs w:val="25"/>
        </w:rPr>
        <w:t>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9A062E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16"/>
          <w:szCs w:val="46"/>
        </w:rPr>
      </w:pPr>
    </w:p>
    <w:p w:rsidR="00234B00" w:rsidRPr="00AA50A4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34B00" w:rsidRDefault="003B6001" w:rsidP="00DF04EB">
      <w:pPr>
        <w:spacing w:after="3" w:line="254" w:lineRule="auto"/>
        <w:ind w:left="-15" w:firstLine="4977"/>
        <w:rPr>
          <w:rFonts w:ascii="Trebuchet MS" w:eastAsia="Tahoma" w:hAnsi="Trebuchet MS" w:cs="Tahoma"/>
          <w:sz w:val="25"/>
          <w:szCs w:val="25"/>
        </w:rPr>
      </w:pPr>
      <w:r>
        <w:rPr>
          <w:rFonts w:ascii="Trebuchet MS" w:eastAsia="Tahoma" w:hAnsi="Trebuchet MS" w:cs="Tahoma"/>
          <w:sz w:val="25"/>
          <w:szCs w:val="25"/>
        </w:rPr>
        <w:t xml:space="preserve"> </w:t>
      </w:r>
      <w:r w:rsidR="00234B00" w:rsidRPr="008D17C7">
        <w:rPr>
          <w:rFonts w:ascii="Trebuchet MS" w:eastAsia="Tahoma" w:hAnsi="Trebuchet MS" w:cs="Tahoma"/>
          <w:sz w:val="25"/>
          <w:szCs w:val="25"/>
        </w:rPr>
        <w:t>L</w:t>
      </w:r>
      <w:r w:rsidR="00234B00" w:rsidRPr="003B6001">
        <w:rPr>
          <w:rFonts w:ascii="Trebuchet MS" w:eastAsia="Tahoma" w:hAnsi="Trebuchet MS" w:cs="Tahoma"/>
          <w:sz w:val="24"/>
          <w:szCs w:val="25"/>
        </w:rPr>
        <w:t>E</w:t>
      </w:r>
      <w:r w:rsidR="00234B00" w:rsidRPr="008D17C7">
        <w:rPr>
          <w:rFonts w:ascii="Trebuchet MS" w:eastAsia="Tahoma" w:hAnsi="Trebuchet MS" w:cs="Tahoma"/>
          <w:sz w:val="25"/>
          <w:szCs w:val="25"/>
        </w:rPr>
        <w:t xml:space="preserve"> </w:t>
      </w:r>
      <w:r w:rsidR="00234B00" w:rsidRPr="003B6001">
        <w:rPr>
          <w:rFonts w:ascii="Trebuchet MS" w:eastAsia="Tahoma" w:hAnsi="Trebuchet MS" w:cs="Tahoma"/>
          <w:sz w:val="24"/>
          <w:szCs w:val="25"/>
        </w:rPr>
        <w:t>GREFFIER</w:t>
      </w:r>
      <w:r w:rsidR="00234B00" w:rsidRPr="008D17C7">
        <w:rPr>
          <w:rFonts w:ascii="Trebuchet MS" w:eastAsia="Tahoma" w:hAnsi="Trebuchet MS" w:cs="Tahoma"/>
          <w:sz w:val="25"/>
          <w:szCs w:val="25"/>
        </w:rPr>
        <w:t xml:space="preserve"> </w:t>
      </w:r>
      <w:r w:rsidR="00234B00" w:rsidRPr="003B6001">
        <w:rPr>
          <w:rFonts w:ascii="Trebuchet MS" w:eastAsia="Tahoma" w:hAnsi="Trebuchet MS" w:cs="Tahoma"/>
          <w:sz w:val="24"/>
          <w:szCs w:val="25"/>
        </w:rPr>
        <w:t>EN CHEF</w:t>
      </w:r>
      <w:r w:rsidR="00DF04EB" w:rsidRPr="003B6001">
        <w:rPr>
          <w:rFonts w:ascii="Trebuchet MS" w:eastAsia="Tahoma" w:hAnsi="Trebuchet MS" w:cs="Tahoma"/>
          <w:sz w:val="24"/>
          <w:szCs w:val="25"/>
        </w:rPr>
        <w:t xml:space="preserve"> </w:t>
      </w:r>
      <w:r w:rsidR="00DF04EB" w:rsidRPr="00DF04EB">
        <w:rPr>
          <w:rFonts w:ascii="Trebuchet MS" w:eastAsia="Tahoma" w:hAnsi="Trebuchet MS" w:cs="Tahoma"/>
          <w:sz w:val="28"/>
          <w:szCs w:val="25"/>
        </w:rPr>
        <w:t>a.</w:t>
      </w:r>
      <w:r w:rsidR="00DF04EB" w:rsidRPr="00DF04EB">
        <w:rPr>
          <w:rFonts w:ascii="Leelawadee" w:eastAsia="Tahoma" w:hAnsi="Leelawadee" w:cs="Leelawadee"/>
          <w:sz w:val="28"/>
          <w:szCs w:val="25"/>
        </w:rPr>
        <w:t>i</w:t>
      </w:r>
      <w:r w:rsidR="00234B00" w:rsidRPr="008D17C7">
        <w:rPr>
          <w:rFonts w:ascii="Trebuchet MS" w:eastAsia="Tahoma" w:hAnsi="Trebuchet MS" w:cs="Tahoma"/>
          <w:sz w:val="25"/>
          <w:szCs w:val="25"/>
        </w:rPr>
        <w:t>,</w:t>
      </w:r>
    </w:p>
    <w:p w:rsidR="00234B00" w:rsidRPr="005029E2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 w:val="24"/>
          <w:szCs w:val="25"/>
        </w:rPr>
      </w:pPr>
    </w:p>
    <w:p w:rsidR="00234B00" w:rsidRPr="00DF04EB" w:rsidRDefault="00DF04EB" w:rsidP="003B6001">
      <w:pPr>
        <w:tabs>
          <w:tab w:val="right" w:pos="9075"/>
        </w:tabs>
        <w:spacing w:after="0" w:line="240" w:lineRule="auto"/>
        <w:ind w:right="-375" w:firstLine="4678"/>
        <w:rPr>
          <w:rFonts w:ascii="Tahoma" w:eastAsia="Calibri" w:hAnsi="Tahoma" w:cs="Tahoma"/>
          <w:szCs w:val="29"/>
        </w:rPr>
      </w:pPr>
      <w:r w:rsidRPr="00DF04EB">
        <w:rPr>
          <w:rFonts w:ascii="Tahoma" w:eastAsia="Tahoma" w:hAnsi="Tahoma" w:cs="Tahoma"/>
          <w:b/>
          <w:sz w:val="30"/>
          <w:szCs w:val="30"/>
        </w:rPr>
        <w:t>Fabrice</w:t>
      </w:r>
      <w:r w:rsidRPr="00DF04EB">
        <w:rPr>
          <w:rFonts w:ascii="Tahoma" w:eastAsia="Tahoma" w:hAnsi="Tahoma" w:cs="Tahoma"/>
          <w:b/>
          <w:sz w:val="28"/>
          <w:szCs w:val="29"/>
        </w:rPr>
        <w:t xml:space="preserve"> MANZENZA NOSA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8"/>
      <w:footerReference w:type="default" r:id="rId9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0351" w:rsidRDefault="00C60351" w:rsidP="002C07D4">
      <w:pPr>
        <w:spacing w:after="0" w:line="240" w:lineRule="auto"/>
      </w:pPr>
      <w:r>
        <w:separator/>
      </w:r>
    </w:p>
  </w:endnote>
  <w:endnote w:type="continuationSeparator" w:id="0">
    <w:p w:rsidR="00C60351" w:rsidRDefault="00C60351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C60351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D0D623"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2096DE"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0351" w:rsidRDefault="00C60351" w:rsidP="002C07D4">
      <w:pPr>
        <w:spacing w:after="0" w:line="240" w:lineRule="auto"/>
      </w:pPr>
      <w:r>
        <w:separator/>
      </w:r>
    </w:p>
  </w:footnote>
  <w:footnote w:type="continuationSeparator" w:id="0">
    <w:p w:rsidR="00C60351" w:rsidRDefault="00C60351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6E98" w:rsidRPr="00BA5822" w:rsidRDefault="00BA5822" w:rsidP="00BA5822">
    <w:pPr>
      <w:spacing w:after="0" w:line="240" w:lineRule="auto"/>
      <w:ind w:firstLine="1985"/>
      <w:jc w:val="both"/>
      <w:rPr>
        <w:rFonts w:ascii="Tahoma" w:eastAsia="Calibri" w:hAnsi="Tahoma" w:cs="Tahoma"/>
        <w:i/>
        <w:sz w:val="28"/>
        <w:szCs w:val="28"/>
      </w:rPr>
    </w:pPr>
    <w:r w:rsidRPr="00BA5822">
      <w:rPr>
        <w:rFonts w:ascii="Tahoma" w:hAnsi="Tahoma" w:cs="Tahoma"/>
        <w:sz w:val="32"/>
        <w:szCs w:val="28"/>
      </w:rPr>
      <w:t xml:space="preserve">  </w:t>
    </w:r>
    <w:r w:rsidRPr="00BA5822">
      <w:rPr>
        <w:rFonts w:ascii="Tahoma" w:eastAsia="Calibri" w:hAnsi="Tahoma" w:cs="Tahoma"/>
        <w:i/>
        <w:szCs w:val="28"/>
      </w:rPr>
      <w:t>=/P.K/=</w:t>
    </w:r>
    <w:r w:rsidRPr="00BA5822">
      <w:rPr>
        <w:rFonts w:ascii="Tahoma" w:hAnsi="Tahoma" w:cs="Tahoma"/>
        <w:sz w:val="32"/>
        <w:szCs w:val="28"/>
      </w:rPr>
      <w:t xml:space="preserve">                                          </w:t>
    </w:r>
    <w:r w:rsidR="00F46E98" w:rsidRPr="00BA5822">
      <w:rPr>
        <w:rFonts w:ascii="Tahoma" w:hAnsi="Tahoma" w:cs="Tahoma"/>
        <w:sz w:val="32"/>
        <w:szCs w:val="28"/>
      </w:rPr>
      <w:t xml:space="preserve">                  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CF5"/>
      </v:shape>
    </w:pict>
  </w:numPicBullet>
  <w:abstractNum w:abstractNumId="0" w15:restartNumberingAfterBreak="0">
    <w:nsid w:val="101C3B35"/>
    <w:multiLevelType w:val="hybridMultilevel"/>
    <w:tmpl w:val="8944A17E"/>
    <w:lvl w:ilvl="0" w:tplc="E724D240">
      <w:start w:val="1"/>
      <w:numFmt w:val="bullet"/>
      <w:lvlText w:val="-"/>
      <w:lvlJc w:val="left"/>
      <w:pPr>
        <w:ind w:left="720" w:hanging="360"/>
      </w:pPr>
      <w:rPr>
        <w:rFonts w:ascii="Tahoma" w:eastAsia="Lucida Console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C5347"/>
    <w:multiLevelType w:val="hybridMultilevel"/>
    <w:tmpl w:val="35F4463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901C7"/>
    <w:multiLevelType w:val="hybridMultilevel"/>
    <w:tmpl w:val="AD0C252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12013"/>
    <w:multiLevelType w:val="hybridMultilevel"/>
    <w:tmpl w:val="6FB29BC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33861"/>
    <w:rsid w:val="00036646"/>
    <w:rsid w:val="00036EAC"/>
    <w:rsid w:val="0003753E"/>
    <w:rsid w:val="00055B6F"/>
    <w:rsid w:val="0006100E"/>
    <w:rsid w:val="0006133D"/>
    <w:rsid w:val="000700D6"/>
    <w:rsid w:val="000719EF"/>
    <w:rsid w:val="00073B58"/>
    <w:rsid w:val="0007500E"/>
    <w:rsid w:val="0009457E"/>
    <w:rsid w:val="000A4183"/>
    <w:rsid w:val="000D0CF6"/>
    <w:rsid w:val="000E79D8"/>
    <w:rsid w:val="00100797"/>
    <w:rsid w:val="00103B97"/>
    <w:rsid w:val="00116A32"/>
    <w:rsid w:val="00136902"/>
    <w:rsid w:val="00141E2E"/>
    <w:rsid w:val="001640B7"/>
    <w:rsid w:val="001702EB"/>
    <w:rsid w:val="00173459"/>
    <w:rsid w:val="00176AE1"/>
    <w:rsid w:val="001A4B1A"/>
    <w:rsid w:val="001A5FA2"/>
    <w:rsid w:val="001C43B1"/>
    <w:rsid w:val="001E6701"/>
    <w:rsid w:val="001F3C32"/>
    <w:rsid w:val="0022559E"/>
    <w:rsid w:val="00234B00"/>
    <w:rsid w:val="00251F92"/>
    <w:rsid w:val="00255080"/>
    <w:rsid w:val="00274C53"/>
    <w:rsid w:val="002941F7"/>
    <w:rsid w:val="002B4696"/>
    <w:rsid w:val="002C07D4"/>
    <w:rsid w:val="002D29CC"/>
    <w:rsid w:val="002F010C"/>
    <w:rsid w:val="002F43B6"/>
    <w:rsid w:val="00303DF7"/>
    <w:rsid w:val="0031567E"/>
    <w:rsid w:val="00342B1B"/>
    <w:rsid w:val="00353957"/>
    <w:rsid w:val="0035482F"/>
    <w:rsid w:val="003679CF"/>
    <w:rsid w:val="00381DFA"/>
    <w:rsid w:val="00386FAE"/>
    <w:rsid w:val="003B4F24"/>
    <w:rsid w:val="003B6001"/>
    <w:rsid w:val="003B704C"/>
    <w:rsid w:val="003C77E2"/>
    <w:rsid w:val="003D3FD6"/>
    <w:rsid w:val="003F241B"/>
    <w:rsid w:val="00412BF5"/>
    <w:rsid w:val="00414DF3"/>
    <w:rsid w:val="004204F9"/>
    <w:rsid w:val="0042197D"/>
    <w:rsid w:val="00430A00"/>
    <w:rsid w:val="00435541"/>
    <w:rsid w:val="004444F2"/>
    <w:rsid w:val="0046785C"/>
    <w:rsid w:val="0047269A"/>
    <w:rsid w:val="00472F85"/>
    <w:rsid w:val="0047489F"/>
    <w:rsid w:val="00490053"/>
    <w:rsid w:val="00490A24"/>
    <w:rsid w:val="004A2B61"/>
    <w:rsid w:val="004A3DAB"/>
    <w:rsid w:val="004A6628"/>
    <w:rsid w:val="004B23FE"/>
    <w:rsid w:val="004B604C"/>
    <w:rsid w:val="004D0886"/>
    <w:rsid w:val="00501836"/>
    <w:rsid w:val="005029E2"/>
    <w:rsid w:val="0051133C"/>
    <w:rsid w:val="005228FA"/>
    <w:rsid w:val="005622D2"/>
    <w:rsid w:val="0056439C"/>
    <w:rsid w:val="00577129"/>
    <w:rsid w:val="005A4297"/>
    <w:rsid w:val="005B45AD"/>
    <w:rsid w:val="005C5F63"/>
    <w:rsid w:val="005D0E7E"/>
    <w:rsid w:val="005D5E7D"/>
    <w:rsid w:val="006013A3"/>
    <w:rsid w:val="00610776"/>
    <w:rsid w:val="00637AA7"/>
    <w:rsid w:val="00642731"/>
    <w:rsid w:val="00645749"/>
    <w:rsid w:val="0066012E"/>
    <w:rsid w:val="0067359E"/>
    <w:rsid w:val="00683BDE"/>
    <w:rsid w:val="006855BF"/>
    <w:rsid w:val="00692CF8"/>
    <w:rsid w:val="006A6AC9"/>
    <w:rsid w:val="006D33B9"/>
    <w:rsid w:val="006D5552"/>
    <w:rsid w:val="00705E4F"/>
    <w:rsid w:val="00706198"/>
    <w:rsid w:val="00710303"/>
    <w:rsid w:val="007141E1"/>
    <w:rsid w:val="00720654"/>
    <w:rsid w:val="00727269"/>
    <w:rsid w:val="00737BAC"/>
    <w:rsid w:val="00785C02"/>
    <w:rsid w:val="00790ECB"/>
    <w:rsid w:val="00792556"/>
    <w:rsid w:val="007A1D86"/>
    <w:rsid w:val="007B702B"/>
    <w:rsid w:val="007C11C9"/>
    <w:rsid w:val="007E5EEB"/>
    <w:rsid w:val="007E706A"/>
    <w:rsid w:val="007F2985"/>
    <w:rsid w:val="008115F7"/>
    <w:rsid w:val="008154A6"/>
    <w:rsid w:val="00821EA3"/>
    <w:rsid w:val="00856C3D"/>
    <w:rsid w:val="00866094"/>
    <w:rsid w:val="008740A7"/>
    <w:rsid w:val="008905B5"/>
    <w:rsid w:val="00891013"/>
    <w:rsid w:val="008938DB"/>
    <w:rsid w:val="00893F80"/>
    <w:rsid w:val="008A72C9"/>
    <w:rsid w:val="008B1A27"/>
    <w:rsid w:val="008C187F"/>
    <w:rsid w:val="008D61C2"/>
    <w:rsid w:val="00913C00"/>
    <w:rsid w:val="00915166"/>
    <w:rsid w:val="009156AA"/>
    <w:rsid w:val="00976E2E"/>
    <w:rsid w:val="009841F6"/>
    <w:rsid w:val="009877A5"/>
    <w:rsid w:val="0099675C"/>
    <w:rsid w:val="009A062E"/>
    <w:rsid w:val="009A5694"/>
    <w:rsid w:val="009B1019"/>
    <w:rsid w:val="009C26C9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0D41"/>
    <w:rsid w:val="00A732AE"/>
    <w:rsid w:val="00A74766"/>
    <w:rsid w:val="00A80386"/>
    <w:rsid w:val="00A94CDA"/>
    <w:rsid w:val="00A97493"/>
    <w:rsid w:val="00AA3226"/>
    <w:rsid w:val="00AA50A4"/>
    <w:rsid w:val="00AA6224"/>
    <w:rsid w:val="00AB3E17"/>
    <w:rsid w:val="00AB3F87"/>
    <w:rsid w:val="00AE2819"/>
    <w:rsid w:val="00AF2B34"/>
    <w:rsid w:val="00B049B2"/>
    <w:rsid w:val="00B06DA2"/>
    <w:rsid w:val="00B34C28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A5822"/>
    <w:rsid w:val="00BC0CE0"/>
    <w:rsid w:val="00BE6C9B"/>
    <w:rsid w:val="00C274E6"/>
    <w:rsid w:val="00C318FE"/>
    <w:rsid w:val="00C41263"/>
    <w:rsid w:val="00C45357"/>
    <w:rsid w:val="00C45983"/>
    <w:rsid w:val="00C60351"/>
    <w:rsid w:val="00C60506"/>
    <w:rsid w:val="00C64195"/>
    <w:rsid w:val="00C66FC6"/>
    <w:rsid w:val="00C83ABC"/>
    <w:rsid w:val="00C85CCB"/>
    <w:rsid w:val="00C861D5"/>
    <w:rsid w:val="00C87D21"/>
    <w:rsid w:val="00C94110"/>
    <w:rsid w:val="00C95ACF"/>
    <w:rsid w:val="00CD02DB"/>
    <w:rsid w:val="00CD79A0"/>
    <w:rsid w:val="00CE1239"/>
    <w:rsid w:val="00CF1C67"/>
    <w:rsid w:val="00D0295A"/>
    <w:rsid w:val="00D05988"/>
    <w:rsid w:val="00D0710B"/>
    <w:rsid w:val="00D074AF"/>
    <w:rsid w:val="00D109D4"/>
    <w:rsid w:val="00D21031"/>
    <w:rsid w:val="00D42A31"/>
    <w:rsid w:val="00D43E29"/>
    <w:rsid w:val="00D60F3C"/>
    <w:rsid w:val="00D62C68"/>
    <w:rsid w:val="00DB1023"/>
    <w:rsid w:val="00DB1202"/>
    <w:rsid w:val="00DB752B"/>
    <w:rsid w:val="00DC7C34"/>
    <w:rsid w:val="00DE6EBC"/>
    <w:rsid w:val="00DF04EB"/>
    <w:rsid w:val="00DF7AA0"/>
    <w:rsid w:val="00E35C14"/>
    <w:rsid w:val="00E44840"/>
    <w:rsid w:val="00E64BCF"/>
    <w:rsid w:val="00E730EB"/>
    <w:rsid w:val="00EA010A"/>
    <w:rsid w:val="00EA1A86"/>
    <w:rsid w:val="00EA326C"/>
    <w:rsid w:val="00ED4A72"/>
    <w:rsid w:val="00ED7293"/>
    <w:rsid w:val="00EE3497"/>
    <w:rsid w:val="00F0118B"/>
    <w:rsid w:val="00F02F27"/>
    <w:rsid w:val="00F2741E"/>
    <w:rsid w:val="00F46E98"/>
    <w:rsid w:val="00F4702D"/>
    <w:rsid w:val="00F640C5"/>
    <w:rsid w:val="00F67087"/>
    <w:rsid w:val="00F72F8B"/>
    <w:rsid w:val="00F849D1"/>
    <w:rsid w:val="00F96FEC"/>
    <w:rsid w:val="00FA1519"/>
    <w:rsid w:val="00FA32A0"/>
    <w:rsid w:val="00FB17E4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5C9FC6"/>
  <w15:docId w15:val="{3391DEAE-8F6A-493A-A612-0965BF90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436F6"/>
    <w:rsid w:val="00173CFB"/>
    <w:rsid w:val="001A7EF1"/>
    <w:rsid w:val="001C18BF"/>
    <w:rsid w:val="001E3449"/>
    <w:rsid w:val="002A2B37"/>
    <w:rsid w:val="002C392D"/>
    <w:rsid w:val="002E51BE"/>
    <w:rsid w:val="003856B2"/>
    <w:rsid w:val="003E75C3"/>
    <w:rsid w:val="004A5FB5"/>
    <w:rsid w:val="004B29B7"/>
    <w:rsid w:val="00553506"/>
    <w:rsid w:val="007222FF"/>
    <w:rsid w:val="008F472A"/>
    <w:rsid w:val="00B05276"/>
    <w:rsid w:val="00C57F97"/>
    <w:rsid w:val="00C95167"/>
    <w:rsid w:val="00CA28E4"/>
    <w:rsid w:val="00D76246"/>
    <w:rsid w:val="00DB76EC"/>
    <w:rsid w:val="00DC5A4D"/>
    <w:rsid w:val="00DF4A92"/>
    <w:rsid w:val="00E119D5"/>
    <w:rsid w:val="00EA62EE"/>
    <w:rsid w:val="00FC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37FC04-8BD6-4F82-964D-2F08C1962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HP</cp:lastModifiedBy>
  <cp:revision>128</cp:revision>
  <cp:lastPrinted>2025-06-09T14:08:00Z</cp:lastPrinted>
  <dcterms:created xsi:type="dcterms:W3CDTF">2024-02-13T13:42:00Z</dcterms:created>
  <dcterms:modified xsi:type="dcterms:W3CDTF">2025-07-25T06:31:00Z</dcterms:modified>
</cp:coreProperties>
</file>