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374D0" w14:textId="77777777" w:rsidR="00C83E45" w:rsidRPr="000F2D4E" w:rsidRDefault="00000000">
      <w:pPr>
        <w:pStyle w:val="2"/>
        <w:ind w:left="10" w:right="12"/>
        <w:rPr>
          <w:rFonts w:ascii="仿宋" w:eastAsia="仿宋" w:hAnsi="仿宋"/>
        </w:rPr>
      </w:pPr>
      <w:bookmarkStart w:id="0" w:name="_Hlk139395870"/>
      <w:r w:rsidRPr="000F2D4E">
        <w:rPr>
          <w:rFonts w:ascii="仿宋" w:eastAsia="仿宋" w:hAnsi="仿宋"/>
        </w:rPr>
        <w:t>实验 1.1 套接字基础与 UDP 通信</w:t>
      </w:r>
    </w:p>
    <w:bookmarkEnd w:id="0"/>
    <w:p w14:paraId="3A25492C" w14:textId="77777777" w:rsidR="00C83E45" w:rsidRPr="000F2D4E" w:rsidRDefault="00000000">
      <w:pPr>
        <w:pStyle w:val="3"/>
        <w:ind w:left="147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一 </w:t>
      </w:r>
      <w:r w:rsidRPr="000F2D4E">
        <w:rPr>
          <w:rFonts w:ascii="仿宋" w:eastAsia="仿宋" w:hAnsi="仿宋"/>
          <w:b/>
        </w:rPr>
        <w:t xml:space="preserve">. </w:t>
      </w:r>
      <w:r w:rsidRPr="000F2D4E">
        <w:rPr>
          <w:rFonts w:ascii="仿宋" w:eastAsia="仿宋" w:hAnsi="仿宋"/>
        </w:rPr>
        <w:t>实验目的</w:t>
      </w:r>
    </w:p>
    <w:p w14:paraId="4374EF41" w14:textId="77777777" w:rsidR="00C83E45" w:rsidRPr="000F2D4E" w:rsidRDefault="00000000">
      <w:pPr>
        <w:spacing w:after="368" w:line="350" w:lineRule="auto"/>
        <w:ind w:left="152" w:right="164" w:firstLine="480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熟悉基于 </w:t>
      </w:r>
      <w:r w:rsidRPr="000F2D4E">
        <w:rPr>
          <w:rFonts w:ascii="仿宋" w:eastAsia="仿宋" w:hAnsi="仿宋" w:cs="微软雅黑"/>
        </w:rPr>
        <w:t xml:space="preserve">Python </w:t>
      </w:r>
      <w:r w:rsidRPr="000F2D4E">
        <w:rPr>
          <w:rFonts w:ascii="仿宋" w:eastAsia="仿宋" w:hAnsi="仿宋"/>
        </w:rPr>
        <w:t xml:space="preserve">进行 </w:t>
      </w:r>
      <w:r w:rsidRPr="000F2D4E">
        <w:rPr>
          <w:rFonts w:ascii="仿宋" w:eastAsia="仿宋" w:hAnsi="仿宋" w:cs="微软雅黑"/>
        </w:rPr>
        <w:t xml:space="preserve">UDP </w:t>
      </w:r>
      <w:r w:rsidRPr="000F2D4E">
        <w:rPr>
          <w:rFonts w:ascii="仿宋" w:eastAsia="仿宋" w:hAnsi="仿宋"/>
        </w:rPr>
        <w:t xml:space="preserve">套接字编程的基础知识，掌握使用 </w:t>
      </w:r>
      <w:r w:rsidRPr="000F2D4E">
        <w:rPr>
          <w:rFonts w:ascii="仿宋" w:eastAsia="仿宋" w:hAnsi="仿宋" w:cs="微软雅黑"/>
        </w:rPr>
        <w:t xml:space="preserve">UDP </w:t>
      </w:r>
      <w:r w:rsidRPr="000F2D4E">
        <w:rPr>
          <w:rFonts w:ascii="仿宋" w:eastAsia="仿宋" w:hAnsi="仿宋"/>
        </w:rPr>
        <w:t xml:space="preserve">套接字发送和接收数据包，以及设置正确的套接字超时，了解 </w:t>
      </w:r>
      <w:r w:rsidRPr="000F2D4E">
        <w:rPr>
          <w:rFonts w:ascii="仿宋" w:eastAsia="仿宋" w:hAnsi="仿宋" w:cs="微软雅黑"/>
        </w:rPr>
        <w:t xml:space="preserve">Ping </w:t>
      </w:r>
      <w:r w:rsidRPr="000F2D4E">
        <w:rPr>
          <w:rFonts w:ascii="仿宋" w:eastAsia="仿宋" w:hAnsi="仿宋"/>
        </w:rPr>
        <w:t>应用程序的基本概念，并理解其在简单判断网络状态，例如计算数据包丢失率等统计数据方面的意义。</w:t>
      </w:r>
    </w:p>
    <w:p w14:paraId="780B7B62" w14:textId="51C71704" w:rsidR="00C83E45" w:rsidRPr="000F2D4E" w:rsidRDefault="00000000">
      <w:pPr>
        <w:pStyle w:val="3"/>
        <w:ind w:left="147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二 </w:t>
      </w:r>
      <w:r w:rsidRPr="000F2D4E">
        <w:rPr>
          <w:rFonts w:ascii="仿宋" w:eastAsia="仿宋" w:hAnsi="仿宋"/>
          <w:b/>
        </w:rPr>
        <w:t xml:space="preserve">. </w:t>
      </w:r>
      <w:r w:rsidRPr="000F2D4E">
        <w:rPr>
          <w:rFonts w:ascii="仿宋" w:eastAsia="仿宋" w:hAnsi="仿宋"/>
        </w:rPr>
        <w:t>实验内容</w:t>
      </w:r>
    </w:p>
    <w:p w14:paraId="6B895895" w14:textId="2F29F8B3" w:rsidR="00C83E45" w:rsidRPr="000F2D4E" w:rsidRDefault="00000000">
      <w:pPr>
        <w:numPr>
          <w:ilvl w:val="0"/>
          <w:numId w:val="1"/>
        </w:numPr>
        <w:spacing w:after="0" w:line="352" w:lineRule="auto"/>
        <w:ind w:right="82" w:hanging="302"/>
        <w:jc w:val="left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实验编程实现一个简单的，非标准的，基于 </w:t>
      </w:r>
      <w:r w:rsidRPr="000F2D4E">
        <w:rPr>
          <w:rFonts w:ascii="仿宋" w:eastAsia="仿宋" w:hAnsi="仿宋" w:cs="微软雅黑"/>
        </w:rPr>
        <w:t xml:space="preserve">UDP </w:t>
      </w:r>
      <w:r w:rsidRPr="000F2D4E">
        <w:rPr>
          <w:rFonts w:ascii="仿宋" w:eastAsia="仿宋" w:hAnsi="仿宋"/>
        </w:rPr>
        <w:t xml:space="preserve">进行通信的 </w:t>
      </w:r>
      <w:r w:rsidRPr="000F2D4E">
        <w:rPr>
          <w:rFonts w:ascii="仿宋" w:eastAsia="仿宋" w:hAnsi="仿宋" w:cs="微软雅黑"/>
        </w:rPr>
        <w:t xml:space="preserve">Ping </w:t>
      </w:r>
      <w:r w:rsidRPr="000F2D4E">
        <w:rPr>
          <w:rFonts w:ascii="仿宋" w:eastAsia="仿宋" w:hAnsi="仿宋"/>
        </w:rPr>
        <w:t xml:space="preserve">程序。学生需要用 </w:t>
      </w:r>
      <w:r w:rsidRPr="000F2D4E">
        <w:rPr>
          <w:rFonts w:ascii="仿宋" w:eastAsia="仿宋" w:hAnsi="仿宋" w:cs="微软雅黑"/>
        </w:rPr>
        <w:t xml:space="preserve">Python </w:t>
      </w:r>
      <w:r w:rsidRPr="000F2D4E">
        <w:rPr>
          <w:rFonts w:ascii="仿宋" w:eastAsia="仿宋" w:hAnsi="仿宋"/>
        </w:rPr>
        <w:t xml:space="preserve">编写一个 </w:t>
      </w:r>
      <w:r w:rsidRPr="000F2D4E">
        <w:rPr>
          <w:rFonts w:ascii="仿宋" w:eastAsia="仿宋" w:hAnsi="仿宋" w:cs="微软雅黑"/>
        </w:rPr>
        <w:t xml:space="preserve">Ping </w:t>
      </w:r>
      <w:r w:rsidRPr="000F2D4E">
        <w:rPr>
          <w:rFonts w:ascii="仿宋" w:eastAsia="仿宋" w:hAnsi="仿宋"/>
        </w:rPr>
        <w:t xml:space="preserve">客户端。客户端程序发送一个 </w:t>
      </w:r>
      <w:r w:rsidRPr="000F2D4E">
        <w:rPr>
          <w:rFonts w:ascii="仿宋" w:eastAsia="仿宋" w:hAnsi="仿宋" w:cs="微软雅黑"/>
        </w:rPr>
        <w:t xml:space="preserve">ping </w:t>
      </w:r>
      <w:r w:rsidRPr="000F2D4E">
        <w:rPr>
          <w:rFonts w:ascii="仿宋" w:eastAsia="仿宋" w:hAnsi="仿宋"/>
        </w:rPr>
        <w:t xml:space="preserve">报文，然后接收一个从已经提供的服务器上返回的对应 </w:t>
      </w:r>
      <w:r w:rsidRPr="000F2D4E">
        <w:rPr>
          <w:rFonts w:ascii="仿宋" w:eastAsia="仿宋" w:hAnsi="仿宋" w:cs="微软雅黑"/>
        </w:rPr>
        <w:t xml:space="preserve">pong </w:t>
      </w:r>
      <w:r w:rsidRPr="000F2D4E">
        <w:rPr>
          <w:rFonts w:ascii="仿宋" w:eastAsia="仿宋" w:hAnsi="仿宋"/>
        </w:rPr>
        <w:t xml:space="preserve">报文，并计算出从该客户发送 </w:t>
      </w:r>
      <w:r w:rsidRPr="000F2D4E">
        <w:rPr>
          <w:rFonts w:ascii="仿宋" w:eastAsia="仿宋" w:hAnsi="仿宋" w:cs="微软雅黑"/>
        </w:rPr>
        <w:t xml:space="preserve">ping </w:t>
      </w:r>
      <w:r w:rsidRPr="000F2D4E">
        <w:rPr>
          <w:rFonts w:ascii="仿宋" w:eastAsia="仿宋" w:hAnsi="仿宋"/>
        </w:rPr>
        <w:t xml:space="preserve">报文到接收到 </w:t>
      </w:r>
      <w:r w:rsidRPr="000F2D4E">
        <w:rPr>
          <w:rFonts w:ascii="仿宋" w:eastAsia="仿宋" w:hAnsi="仿宋" w:cs="微软雅黑"/>
        </w:rPr>
        <w:t xml:space="preserve">pong </w:t>
      </w:r>
      <w:r w:rsidRPr="000F2D4E">
        <w:rPr>
          <w:rFonts w:ascii="仿宋" w:eastAsia="仿宋" w:hAnsi="仿宋"/>
        </w:rPr>
        <w:t>报文为止的往返时延（</w:t>
      </w:r>
      <w:r w:rsidRPr="000F2D4E">
        <w:rPr>
          <w:rFonts w:ascii="仿宋" w:eastAsia="仿宋" w:hAnsi="仿宋" w:cs="微软雅黑"/>
        </w:rPr>
        <w:t>Round-Trip Time</w:t>
      </w:r>
      <w:r w:rsidRPr="000F2D4E">
        <w:rPr>
          <w:rFonts w:ascii="仿宋" w:eastAsia="仿宋" w:hAnsi="仿宋"/>
        </w:rPr>
        <w:t>，</w:t>
      </w:r>
      <w:r w:rsidRPr="000F2D4E">
        <w:rPr>
          <w:rFonts w:ascii="仿宋" w:eastAsia="仿宋" w:hAnsi="仿宋" w:cs="微软雅黑"/>
        </w:rPr>
        <w:t>RTT</w:t>
      </w:r>
      <w:r w:rsidRPr="000F2D4E">
        <w:rPr>
          <w:rFonts w:ascii="仿宋" w:eastAsia="仿宋" w:hAnsi="仿宋"/>
        </w:rPr>
        <w:t>）。</w:t>
      </w:r>
    </w:p>
    <w:p w14:paraId="0F18413F" w14:textId="1F580794" w:rsidR="00C83E45" w:rsidRPr="000F2D4E" w:rsidRDefault="00000000">
      <w:pPr>
        <w:numPr>
          <w:ilvl w:val="0"/>
          <w:numId w:val="1"/>
        </w:numPr>
        <w:spacing w:after="396" w:line="347" w:lineRule="auto"/>
        <w:ind w:right="82" w:hanging="302"/>
        <w:jc w:val="left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在客户端程序一次执行过程中，编写的 </w:t>
      </w:r>
      <w:r w:rsidRPr="000F2D4E">
        <w:rPr>
          <w:rFonts w:ascii="仿宋" w:eastAsia="仿宋" w:hAnsi="仿宋" w:cs="微软雅黑"/>
        </w:rPr>
        <w:t xml:space="preserve">Ping </w:t>
      </w:r>
      <w:r w:rsidRPr="000F2D4E">
        <w:rPr>
          <w:rFonts w:ascii="仿宋" w:eastAsia="仿宋" w:hAnsi="仿宋"/>
        </w:rPr>
        <w:t xml:space="preserve">客户端程序需经 </w:t>
      </w:r>
      <w:r w:rsidRPr="000F2D4E">
        <w:rPr>
          <w:rFonts w:ascii="仿宋" w:eastAsia="仿宋" w:hAnsi="仿宋" w:cs="微软雅黑"/>
        </w:rPr>
        <w:t xml:space="preserve">UDP </w:t>
      </w:r>
      <w:r w:rsidRPr="000F2D4E">
        <w:rPr>
          <w:rFonts w:ascii="仿宋" w:eastAsia="仿宋" w:hAnsi="仿宋"/>
        </w:rPr>
        <w:t xml:space="preserve">向服务器发送 </w:t>
      </w:r>
      <w:r w:rsidRPr="000F2D4E">
        <w:rPr>
          <w:rFonts w:ascii="仿宋" w:eastAsia="仿宋" w:hAnsi="仿宋" w:cs="微软雅黑"/>
        </w:rPr>
        <w:t xml:space="preserve">10 </w:t>
      </w:r>
      <w:r w:rsidRPr="000F2D4E">
        <w:rPr>
          <w:rFonts w:ascii="仿宋" w:eastAsia="仿宋" w:hAnsi="仿宋"/>
        </w:rPr>
        <w:t xml:space="preserve">个 </w:t>
      </w:r>
      <w:r w:rsidRPr="000F2D4E">
        <w:rPr>
          <w:rFonts w:ascii="仿宋" w:eastAsia="仿宋" w:hAnsi="仿宋" w:cs="微软雅黑"/>
        </w:rPr>
        <w:t xml:space="preserve">ping </w:t>
      </w:r>
      <w:r w:rsidRPr="000F2D4E">
        <w:rPr>
          <w:rFonts w:ascii="仿宋" w:eastAsia="仿宋" w:hAnsi="仿宋"/>
        </w:rPr>
        <w:t xml:space="preserve">报文。对于每个报文，当对应的 </w:t>
      </w:r>
      <w:r w:rsidRPr="000F2D4E">
        <w:rPr>
          <w:rFonts w:ascii="仿宋" w:eastAsia="仿宋" w:hAnsi="仿宋" w:cs="微软雅黑"/>
        </w:rPr>
        <w:t xml:space="preserve">pong </w:t>
      </w:r>
      <w:r w:rsidRPr="000F2D4E">
        <w:rPr>
          <w:rFonts w:ascii="仿宋" w:eastAsia="仿宋" w:hAnsi="仿宋"/>
        </w:rPr>
        <w:t xml:space="preserve">报文返回时，客户端程序要确认并打印输出 </w:t>
      </w:r>
      <w:r w:rsidRPr="000F2D4E">
        <w:rPr>
          <w:rFonts w:ascii="仿宋" w:eastAsia="仿宋" w:hAnsi="仿宋" w:cs="微软雅黑"/>
        </w:rPr>
        <w:t xml:space="preserve">RTT </w:t>
      </w:r>
      <w:r w:rsidRPr="000F2D4E">
        <w:rPr>
          <w:rFonts w:ascii="仿宋" w:eastAsia="仿宋" w:hAnsi="仿宋"/>
        </w:rPr>
        <w:t xml:space="preserve">值；在整个执行过程中，客户端程序需要考虑分组丢失情况，客户端最多等待 </w:t>
      </w:r>
      <w:r w:rsidRPr="000F2D4E">
        <w:rPr>
          <w:rFonts w:ascii="仿宋" w:eastAsia="仿宋" w:hAnsi="仿宋" w:cs="微软雅黑"/>
        </w:rPr>
        <w:t xml:space="preserve">1 </w:t>
      </w:r>
      <w:r w:rsidRPr="000F2D4E">
        <w:rPr>
          <w:rFonts w:ascii="仿宋" w:eastAsia="仿宋" w:hAnsi="仿宋"/>
        </w:rPr>
        <w:t>秒，超过该时长则打印丢失报文。</w:t>
      </w:r>
    </w:p>
    <w:p w14:paraId="308BBDC4" w14:textId="6E64A02D" w:rsidR="00C83E45" w:rsidRPr="000F2D4E" w:rsidRDefault="00000000">
      <w:pPr>
        <w:pStyle w:val="3"/>
        <w:ind w:left="147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三 </w:t>
      </w:r>
      <w:r w:rsidRPr="000F2D4E">
        <w:rPr>
          <w:rFonts w:ascii="仿宋" w:eastAsia="仿宋" w:hAnsi="仿宋"/>
          <w:b/>
        </w:rPr>
        <w:t xml:space="preserve">. </w:t>
      </w:r>
      <w:r w:rsidRPr="000F2D4E">
        <w:rPr>
          <w:rFonts w:ascii="仿宋" w:eastAsia="仿宋" w:hAnsi="仿宋"/>
        </w:rPr>
        <w:t>实验原理、方法和手段</w:t>
      </w:r>
    </w:p>
    <w:p w14:paraId="7BFBE4A9" w14:textId="77777777" w:rsidR="00C83E45" w:rsidRPr="000F2D4E" w:rsidRDefault="00000000">
      <w:pPr>
        <w:spacing w:after="3" w:line="347" w:lineRule="auto"/>
        <w:ind w:left="137" w:firstLine="470"/>
        <w:jc w:val="left"/>
        <w:rPr>
          <w:rFonts w:ascii="仿宋" w:eastAsia="仿宋" w:hAnsi="仿宋"/>
        </w:rPr>
      </w:pPr>
      <w:r w:rsidRPr="000F2D4E">
        <w:rPr>
          <w:rFonts w:ascii="仿宋" w:eastAsia="仿宋" w:hAnsi="仿宋" w:cs="微软雅黑"/>
        </w:rPr>
        <w:t xml:space="preserve">UDP </w:t>
      </w:r>
      <w:r w:rsidRPr="000F2D4E">
        <w:rPr>
          <w:rFonts w:ascii="仿宋" w:eastAsia="仿宋" w:hAnsi="仿宋"/>
        </w:rPr>
        <w:t xml:space="preserve">作为一种传输层协议，只提供了无连接通信，且不对传送的数据包进行可靠性保证，因此只适合于一次传输少量数据的应用场景，如果在传输过程中需要保证可靠性，则这种可靠性应该由应用层负责。本实验创建的 </w:t>
      </w:r>
      <w:r w:rsidRPr="000F2D4E">
        <w:rPr>
          <w:rFonts w:ascii="仿宋" w:eastAsia="仿宋" w:hAnsi="仿宋" w:cs="微软雅黑"/>
        </w:rPr>
        <w:t xml:space="preserve">Ping </w:t>
      </w:r>
      <w:r w:rsidRPr="000F2D4E">
        <w:rPr>
          <w:rFonts w:ascii="仿宋" w:eastAsia="仿宋" w:hAnsi="仿宋"/>
        </w:rPr>
        <w:t>程序正是一种不需要保证可靠性的程序，并需要利用这种不可靠性来测量网络的联通情况。</w:t>
      </w:r>
    </w:p>
    <w:p w14:paraId="4881FB2F" w14:textId="77777777" w:rsidR="00FC1E6E" w:rsidRDefault="00000000" w:rsidP="00FC1E6E">
      <w:pPr>
        <w:spacing w:after="3" w:line="347" w:lineRule="auto"/>
        <w:ind w:left="137" w:firstLine="470"/>
        <w:jc w:val="left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虽然 </w:t>
      </w:r>
      <w:r w:rsidRPr="000F2D4E">
        <w:rPr>
          <w:rFonts w:ascii="仿宋" w:eastAsia="仿宋" w:hAnsi="仿宋" w:cs="微软雅黑"/>
        </w:rPr>
        <w:t>UDP</w:t>
      </w:r>
      <w:r w:rsidRPr="000F2D4E">
        <w:rPr>
          <w:rFonts w:ascii="仿宋" w:eastAsia="仿宋" w:hAnsi="仿宋"/>
        </w:rPr>
        <w:t xml:space="preserve">不保证通信的可靠性，包到达的顺序，也不提供流量控制。但正是因为 </w:t>
      </w:r>
      <w:r w:rsidRPr="000F2D4E">
        <w:rPr>
          <w:rFonts w:ascii="仿宋" w:eastAsia="仿宋" w:hAnsi="仿宋" w:cs="微软雅黑"/>
        </w:rPr>
        <w:t>UDP</w:t>
      </w:r>
      <w:r w:rsidRPr="000F2D4E">
        <w:rPr>
          <w:rFonts w:ascii="仿宋" w:eastAsia="仿宋" w:hAnsi="仿宋"/>
        </w:rPr>
        <w:t>的控制选项较少，所以在数据传输过程中延迟小、数据传输效率高，一些对可靠性要求不高，但对性能等开销更敏感的应用层协议会选择基于</w:t>
      </w:r>
      <w:r w:rsidRPr="000F2D4E">
        <w:rPr>
          <w:rFonts w:ascii="仿宋" w:eastAsia="仿宋" w:hAnsi="仿宋" w:cs="微软雅黑"/>
        </w:rPr>
        <w:t>UDP</w:t>
      </w:r>
      <w:r w:rsidRPr="000F2D4E">
        <w:rPr>
          <w:rFonts w:ascii="仿宋" w:eastAsia="仿宋" w:hAnsi="仿宋"/>
        </w:rPr>
        <w:t xml:space="preserve">进行实现，常见的使用 </w:t>
      </w:r>
      <w:r w:rsidRPr="000F2D4E">
        <w:rPr>
          <w:rFonts w:ascii="仿宋" w:eastAsia="仿宋" w:hAnsi="仿宋" w:cs="微软雅黑"/>
        </w:rPr>
        <w:t xml:space="preserve">UDP </w:t>
      </w:r>
      <w:r w:rsidRPr="000F2D4E">
        <w:rPr>
          <w:rFonts w:ascii="仿宋" w:eastAsia="仿宋" w:hAnsi="仿宋"/>
        </w:rPr>
        <w:t>的应用层协议包括</w:t>
      </w:r>
      <w:r w:rsidRPr="000F2D4E">
        <w:rPr>
          <w:rFonts w:ascii="仿宋" w:eastAsia="仿宋" w:hAnsi="仿宋" w:cs="微软雅黑"/>
        </w:rPr>
        <w:t>TFTP</w:t>
      </w:r>
      <w:r w:rsidRPr="000F2D4E">
        <w:rPr>
          <w:rFonts w:ascii="仿宋" w:eastAsia="仿宋" w:hAnsi="仿宋"/>
        </w:rPr>
        <w:t>、</w:t>
      </w:r>
      <w:r w:rsidRPr="000F2D4E">
        <w:rPr>
          <w:rFonts w:ascii="仿宋" w:eastAsia="仿宋" w:hAnsi="仿宋" w:cs="微软雅黑"/>
        </w:rPr>
        <w:t>SNMP</w:t>
      </w:r>
      <w:r w:rsidRPr="000F2D4E">
        <w:rPr>
          <w:rFonts w:ascii="仿宋" w:eastAsia="仿宋" w:hAnsi="仿宋"/>
        </w:rPr>
        <w:t>、</w:t>
      </w:r>
      <w:r w:rsidRPr="000F2D4E">
        <w:rPr>
          <w:rFonts w:ascii="仿宋" w:eastAsia="仿宋" w:hAnsi="仿宋" w:cs="微软雅黑"/>
        </w:rPr>
        <w:t>NFS</w:t>
      </w:r>
      <w:r w:rsidRPr="000F2D4E">
        <w:rPr>
          <w:rFonts w:ascii="仿宋" w:eastAsia="仿宋" w:hAnsi="仿宋"/>
        </w:rPr>
        <w:t>、</w:t>
      </w:r>
      <w:r w:rsidRPr="000F2D4E">
        <w:rPr>
          <w:rFonts w:ascii="仿宋" w:eastAsia="仿宋" w:hAnsi="仿宋" w:cs="微软雅黑"/>
        </w:rPr>
        <w:t>DNS</w:t>
      </w:r>
      <w:r w:rsidRPr="000F2D4E">
        <w:rPr>
          <w:rFonts w:ascii="仿宋" w:eastAsia="仿宋" w:hAnsi="仿宋"/>
        </w:rPr>
        <w:t>、</w:t>
      </w:r>
      <w:r w:rsidRPr="000F2D4E">
        <w:rPr>
          <w:rFonts w:ascii="仿宋" w:eastAsia="仿宋" w:hAnsi="仿宋" w:cs="微软雅黑"/>
        </w:rPr>
        <w:t>BOOTP</w:t>
      </w:r>
      <w:r w:rsidRPr="000F2D4E">
        <w:rPr>
          <w:rFonts w:ascii="仿宋" w:eastAsia="仿宋" w:hAnsi="仿宋"/>
        </w:rPr>
        <w:t>等，通常占用</w:t>
      </w:r>
      <w:r w:rsidRPr="000F2D4E">
        <w:rPr>
          <w:rFonts w:ascii="仿宋" w:eastAsia="仿宋" w:hAnsi="仿宋" w:cs="微软雅黑"/>
        </w:rPr>
        <w:t>53</w:t>
      </w:r>
    </w:p>
    <w:p w14:paraId="1550A0C3" w14:textId="41111C93" w:rsidR="00C83E45" w:rsidRPr="000F2D4E" w:rsidRDefault="00000000" w:rsidP="00FC1E6E">
      <w:pPr>
        <w:spacing w:after="3" w:line="347" w:lineRule="auto"/>
        <w:ind w:left="137" w:firstLine="0"/>
        <w:jc w:val="left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lastRenderedPageBreak/>
        <w:t>（</w:t>
      </w:r>
      <w:r w:rsidRPr="000F2D4E">
        <w:rPr>
          <w:rFonts w:ascii="仿宋" w:eastAsia="仿宋" w:hAnsi="仿宋" w:cs="微软雅黑"/>
        </w:rPr>
        <w:t>DNS</w:t>
      </w:r>
      <w:r w:rsidRPr="000F2D4E">
        <w:rPr>
          <w:rFonts w:ascii="仿宋" w:eastAsia="仿宋" w:hAnsi="仿宋"/>
        </w:rPr>
        <w:t>）、</w:t>
      </w:r>
      <w:r w:rsidRPr="000F2D4E">
        <w:rPr>
          <w:rFonts w:ascii="仿宋" w:eastAsia="仿宋" w:hAnsi="仿宋" w:cs="微软雅黑"/>
        </w:rPr>
        <w:t>69</w:t>
      </w:r>
      <w:r w:rsidRPr="000F2D4E">
        <w:rPr>
          <w:rFonts w:ascii="仿宋" w:eastAsia="仿宋" w:hAnsi="仿宋"/>
        </w:rPr>
        <w:t>（</w:t>
      </w:r>
      <w:r w:rsidRPr="000F2D4E">
        <w:rPr>
          <w:rFonts w:ascii="仿宋" w:eastAsia="仿宋" w:hAnsi="仿宋" w:cs="微软雅黑"/>
        </w:rPr>
        <w:t>TFTP</w:t>
      </w:r>
      <w:r w:rsidRPr="000F2D4E">
        <w:rPr>
          <w:rFonts w:ascii="仿宋" w:eastAsia="仿宋" w:hAnsi="仿宋"/>
        </w:rPr>
        <w:t>）、</w:t>
      </w:r>
      <w:r w:rsidRPr="000F2D4E">
        <w:rPr>
          <w:rFonts w:ascii="仿宋" w:eastAsia="仿宋" w:hAnsi="仿宋" w:cs="微软雅黑"/>
        </w:rPr>
        <w:t>161</w:t>
      </w:r>
      <w:r w:rsidRPr="000F2D4E">
        <w:rPr>
          <w:rFonts w:ascii="仿宋" w:eastAsia="仿宋" w:hAnsi="仿宋"/>
        </w:rPr>
        <w:t>（</w:t>
      </w:r>
      <w:r w:rsidRPr="000F2D4E">
        <w:rPr>
          <w:rFonts w:ascii="仿宋" w:eastAsia="仿宋" w:hAnsi="仿宋" w:cs="微软雅黑"/>
        </w:rPr>
        <w:t>SNMP</w:t>
      </w:r>
      <w:r w:rsidRPr="000F2D4E">
        <w:rPr>
          <w:rFonts w:ascii="仿宋" w:eastAsia="仿宋" w:hAnsi="仿宋"/>
        </w:rPr>
        <w:t>）等端口。</w:t>
      </w:r>
    </w:p>
    <w:p w14:paraId="560E227C" w14:textId="77777777" w:rsidR="00C83E45" w:rsidRPr="000F2D4E" w:rsidRDefault="00000000">
      <w:pPr>
        <w:ind w:left="627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基于 </w:t>
      </w:r>
      <w:r w:rsidRPr="000F2D4E">
        <w:rPr>
          <w:rFonts w:ascii="仿宋" w:eastAsia="仿宋" w:hAnsi="仿宋" w:cs="微软雅黑"/>
        </w:rPr>
        <w:t xml:space="preserve">UDP </w:t>
      </w:r>
      <w:r w:rsidRPr="000F2D4E">
        <w:rPr>
          <w:rFonts w:ascii="仿宋" w:eastAsia="仿宋" w:hAnsi="仿宋"/>
        </w:rPr>
        <w:t>的无连接客户</w:t>
      </w:r>
      <w:r w:rsidRPr="000F2D4E">
        <w:rPr>
          <w:rFonts w:ascii="仿宋" w:eastAsia="仿宋" w:hAnsi="仿宋" w:cs="微软雅黑"/>
        </w:rPr>
        <w:t>/</w:t>
      </w:r>
      <w:r w:rsidRPr="000F2D4E">
        <w:rPr>
          <w:rFonts w:ascii="仿宋" w:eastAsia="仿宋" w:hAnsi="仿宋"/>
        </w:rPr>
        <w:t xml:space="preserve">服务器在 </w:t>
      </w:r>
      <w:r w:rsidRPr="000F2D4E">
        <w:rPr>
          <w:rFonts w:ascii="仿宋" w:eastAsia="仿宋" w:hAnsi="仿宋" w:cs="微软雅黑"/>
        </w:rPr>
        <w:t xml:space="preserve">Python </w:t>
      </w:r>
      <w:r w:rsidRPr="000F2D4E">
        <w:rPr>
          <w:rFonts w:ascii="仿宋" w:eastAsia="仿宋" w:hAnsi="仿宋"/>
        </w:rPr>
        <w:t>实现中的工作流程如下：</w:t>
      </w:r>
    </w:p>
    <w:p w14:paraId="774DC31D" w14:textId="77777777" w:rsidR="00C83E45" w:rsidRPr="000F2D4E" w:rsidRDefault="00000000">
      <w:pPr>
        <w:numPr>
          <w:ilvl w:val="0"/>
          <w:numId w:val="2"/>
        </w:numPr>
        <w:ind w:left="919" w:hanging="302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首先在服务器端通过调用 </w:t>
      </w:r>
      <w:r w:rsidRPr="000F2D4E">
        <w:rPr>
          <w:rFonts w:ascii="仿宋" w:eastAsia="仿宋" w:hAnsi="仿宋" w:cs="微软雅黑"/>
        </w:rPr>
        <w:t xml:space="preserve">socket() </w:t>
      </w:r>
      <w:r w:rsidRPr="000F2D4E">
        <w:rPr>
          <w:rFonts w:ascii="仿宋" w:eastAsia="仿宋" w:hAnsi="仿宋"/>
        </w:rPr>
        <w:t>创建套接字来启动一个服务器；</w:t>
      </w:r>
    </w:p>
    <w:p w14:paraId="7D432817" w14:textId="77777777" w:rsidR="00C83E45" w:rsidRPr="000F2D4E" w:rsidRDefault="00000000">
      <w:pPr>
        <w:numPr>
          <w:ilvl w:val="0"/>
          <w:numId w:val="2"/>
        </w:numPr>
        <w:spacing w:after="0" w:line="347" w:lineRule="auto"/>
        <w:ind w:left="919" w:hanging="302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服务器调用 </w:t>
      </w:r>
      <w:r w:rsidRPr="000F2D4E">
        <w:rPr>
          <w:rFonts w:ascii="仿宋" w:eastAsia="仿宋" w:hAnsi="仿宋" w:cs="微软雅黑"/>
        </w:rPr>
        <w:t xml:space="preserve">bind() </w:t>
      </w:r>
      <w:r w:rsidRPr="000F2D4E">
        <w:rPr>
          <w:rFonts w:ascii="仿宋" w:eastAsia="仿宋" w:hAnsi="仿宋"/>
        </w:rPr>
        <w:t xml:space="preserve">指定服务器的套接字地址，然后调用 </w:t>
      </w:r>
      <w:proofErr w:type="spellStart"/>
      <w:r w:rsidRPr="000F2D4E">
        <w:rPr>
          <w:rFonts w:ascii="仿宋" w:eastAsia="仿宋" w:hAnsi="仿宋" w:cs="微软雅黑"/>
        </w:rPr>
        <w:t>recvfrom</w:t>
      </w:r>
      <w:proofErr w:type="spellEnd"/>
      <w:r w:rsidRPr="000F2D4E">
        <w:rPr>
          <w:rFonts w:ascii="仿宋" w:eastAsia="仿宋" w:hAnsi="仿宋" w:cs="微软雅黑"/>
        </w:rPr>
        <w:t xml:space="preserve">() </w:t>
      </w:r>
      <w:r w:rsidRPr="000F2D4E">
        <w:rPr>
          <w:rFonts w:ascii="仿宋" w:eastAsia="仿宋" w:hAnsi="仿宋"/>
        </w:rPr>
        <w:t>等待接收数据。</w:t>
      </w:r>
    </w:p>
    <w:p w14:paraId="1466049A" w14:textId="77777777" w:rsidR="00C83E45" w:rsidRPr="000F2D4E" w:rsidRDefault="00000000">
      <w:pPr>
        <w:numPr>
          <w:ilvl w:val="0"/>
          <w:numId w:val="2"/>
        </w:numPr>
        <w:ind w:left="919" w:hanging="302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在客户端调用 </w:t>
      </w:r>
      <w:r w:rsidRPr="000F2D4E">
        <w:rPr>
          <w:rFonts w:ascii="仿宋" w:eastAsia="仿宋" w:hAnsi="仿宋" w:cs="微软雅黑"/>
        </w:rPr>
        <w:t xml:space="preserve">socket() </w:t>
      </w:r>
      <w:r w:rsidRPr="000F2D4E">
        <w:rPr>
          <w:rFonts w:ascii="仿宋" w:eastAsia="仿宋" w:hAnsi="仿宋"/>
        </w:rPr>
        <w:t xml:space="preserve">创建套接字，然后调用 </w:t>
      </w:r>
      <w:proofErr w:type="spellStart"/>
      <w:r w:rsidRPr="000F2D4E">
        <w:rPr>
          <w:rFonts w:ascii="仿宋" w:eastAsia="仿宋" w:hAnsi="仿宋" w:cs="微软雅黑"/>
        </w:rPr>
        <w:t>sendto</w:t>
      </w:r>
      <w:proofErr w:type="spellEnd"/>
      <w:r w:rsidRPr="000F2D4E">
        <w:rPr>
          <w:rFonts w:ascii="仿宋" w:eastAsia="仿宋" w:hAnsi="仿宋" w:cs="微软雅黑"/>
        </w:rPr>
        <w:t xml:space="preserve">() </w:t>
      </w:r>
      <w:r w:rsidRPr="000F2D4E">
        <w:rPr>
          <w:rFonts w:ascii="仿宋" w:eastAsia="仿宋" w:hAnsi="仿宋"/>
        </w:rPr>
        <w:t>向服务器发送数据。</w:t>
      </w:r>
    </w:p>
    <w:p w14:paraId="28CB405E" w14:textId="77777777" w:rsidR="00C83E45" w:rsidRPr="000F2D4E" w:rsidRDefault="00000000">
      <w:pPr>
        <w:numPr>
          <w:ilvl w:val="0"/>
          <w:numId w:val="2"/>
        </w:numPr>
        <w:ind w:left="919" w:hanging="302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服务器接收到客户端发来的数据后，调用 </w:t>
      </w:r>
      <w:proofErr w:type="spellStart"/>
      <w:r w:rsidRPr="000F2D4E">
        <w:rPr>
          <w:rFonts w:ascii="仿宋" w:eastAsia="仿宋" w:hAnsi="仿宋" w:cs="微软雅黑"/>
        </w:rPr>
        <w:t>sendto</w:t>
      </w:r>
      <w:proofErr w:type="spellEnd"/>
      <w:r w:rsidRPr="000F2D4E">
        <w:rPr>
          <w:rFonts w:ascii="仿宋" w:eastAsia="仿宋" w:hAnsi="仿宋" w:cs="微软雅黑"/>
        </w:rPr>
        <w:t xml:space="preserve">() </w:t>
      </w:r>
      <w:r w:rsidRPr="000F2D4E">
        <w:rPr>
          <w:rFonts w:ascii="仿宋" w:eastAsia="仿宋" w:hAnsi="仿宋"/>
        </w:rPr>
        <w:t>向客户发送应答数据，</w:t>
      </w:r>
    </w:p>
    <w:p w14:paraId="18712760" w14:textId="77777777" w:rsidR="00C83E45" w:rsidRPr="000F2D4E" w:rsidRDefault="00000000">
      <w:pPr>
        <w:numPr>
          <w:ilvl w:val="0"/>
          <w:numId w:val="2"/>
        </w:numPr>
        <w:ind w:left="919" w:hanging="302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客户调用 </w:t>
      </w:r>
      <w:proofErr w:type="spellStart"/>
      <w:r w:rsidRPr="000F2D4E">
        <w:rPr>
          <w:rFonts w:ascii="仿宋" w:eastAsia="仿宋" w:hAnsi="仿宋" w:cs="微软雅黑"/>
        </w:rPr>
        <w:t>recvfrom</w:t>
      </w:r>
      <w:proofErr w:type="spellEnd"/>
      <w:r w:rsidRPr="000F2D4E">
        <w:rPr>
          <w:rFonts w:ascii="仿宋" w:eastAsia="仿宋" w:hAnsi="仿宋" w:cs="微软雅黑"/>
        </w:rPr>
        <w:t xml:space="preserve">() </w:t>
      </w:r>
      <w:r w:rsidRPr="000F2D4E">
        <w:rPr>
          <w:rFonts w:ascii="仿宋" w:eastAsia="仿宋" w:hAnsi="仿宋"/>
        </w:rPr>
        <w:t>接收服务器发来的应答数据。</w:t>
      </w:r>
    </w:p>
    <w:p w14:paraId="48003D74" w14:textId="77777777" w:rsidR="00C83E45" w:rsidRPr="000F2D4E" w:rsidRDefault="00000000">
      <w:pPr>
        <w:numPr>
          <w:ilvl w:val="0"/>
          <w:numId w:val="2"/>
        </w:numPr>
        <w:ind w:left="919" w:hanging="302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一旦数据传输结束，服务器和客户通过调用 </w:t>
      </w:r>
      <w:r w:rsidRPr="000F2D4E">
        <w:rPr>
          <w:rFonts w:ascii="仿宋" w:eastAsia="仿宋" w:hAnsi="仿宋" w:cs="微软雅黑"/>
        </w:rPr>
        <w:t xml:space="preserve">close() </w:t>
      </w:r>
      <w:r w:rsidRPr="000F2D4E">
        <w:rPr>
          <w:rFonts w:ascii="仿宋" w:eastAsia="仿宋" w:hAnsi="仿宋"/>
        </w:rPr>
        <w:t>来关闭套接字。</w:t>
      </w:r>
    </w:p>
    <w:p w14:paraId="4C427217" w14:textId="77777777" w:rsidR="00C83E45" w:rsidRPr="000F2D4E" w:rsidRDefault="00000000">
      <w:pPr>
        <w:spacing w:after="93"/>
        <w:ind w:left="627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>注意在不同的计算机语言实现中，上述调用的名字和具体工作流程可能略有不同。</w:t>
      </w:r>
    </w:p>
    <w:p w14:paraId="2C1FCC3A" w14:textId="77777777" w:rsidR="00C83E45" w:rsidRPr="000F2D4E" w:rsidRDefault="00000000">
      <w:pPr>
        <w:spacing w:after="30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基于 </w:t>
      </w:r>
      <w:r w:rsidRPr="000F2D4E">
        <w:rPr>
          <w:rFonts w:ascii="仿宋" w:eastAsia="仿宋" w:hAnsi="仿宋" w:cs="微软雅黑"/>
        </w:rPr>
        <w:t xml:space="preserve">Python </w:t>
      </w:r>
      <w:r w:rsidRPr="000F2D4E">
        <w:rPr>
          <w:rFonts w:ascii="仿宋" w:eastAsia="仿宋" w:hAnsi="仿宋"/>
        </w:rPr>
        <w:t xml:space="preserve">的 </w:t>
      </w:r>
      <w:r w:rsidRPr="000F2D4E">
        <w:rPr>
          <w:rFonts w:ascii="仿宋" w:eastAsia="仿宋" w:hAnsi="仿宋" w:cs="微软雅黑"/>
        </w:rPr>
        <w:t xml:space="preserve">UDP </w:t>
      </w:r>
      <w:r w:rsidRPr="000F2D4E">
        <w:rPr>
          <w:rFonts w:ascii="仿宋" w:eastAsia="仿宋" w:hAnsi="仿宋"/>
        </w:rPr>
        <w:t>程序工作详细流程如图</w:t>
      </w:r>
      <w:r w:rsidRPr="000F2D4E">
        <w:rPr>
          <w:rFonts w:ascii="仿宋" w:eastAsia="仿宋" w:hAnsi="仿宋" w:cs="微软雅黑"/>
          <w:color w:val="BF0040"/>
        </w:rPr>
        <w:t>1.1–1</w:t>
      </w:r>
      <w:r w:rsidRPr="000F2D4E">
        <w:rPr>
          <w:rFonts w:ascii="仿宋" w:eastAsia="仿宋" w:hAnsi="仿宋"/>
        </w:rPr>
        <w:t>所示。</w:t>
      </w:r>
    </w:p>
    <w:p w14:paraId="5AEA87D0" w14:textId="77777777" w:rsidR="00C83E45" w:rsidRPr="000F2D4E" w:rsidRDefault="00000000">
      <w:pPr>
        <w:spacing w:after="285" w:line="259" w:lineRule="auto"/>
        <w:ind w:left="2420" w:firstLine="0"/>
        <w:jc w:val="left"/>
        <w:rPr>
          <w:rFonts w:ascii="仿宋" w:eastAsia="仿宋" w:hAnsi="仿宋"/>
        </w:rPr>
      </w:pPr>
      <w:r w:rsidRPr="000F2D4E">
        <w:rPr>
          <w:rFonts w:ascii="仿宋" w:eastAsia="仿宋" w:hAnsi="仿宋"/>
          <w:noProof/>
        </w:rPr>
        <w:drawing>
          <wp:inline distT="0" distB="0" distL="0" distR="0" wp14:anchorId="11DD7784" wp14:editId="783ECE67">
            <wp:extent cx="2880007" cy="2800922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7" cy="28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1FFC" w14:textId="77777777" w:rsidR="00C83E45" w:rsidRPr="000F2D4E" w:rsidRDefault="00000000">
      <w:pPr>
        <w:spacing w:after="496" w:line="375" w:lineRule="auto"/>
        <w:ind w:left="10" w:right="12"/>
        <w:jc w:val="center"/>
        <w:rPr>
          <w:rFonts w:ascii="仿宋" w:eastAsia="仿宋" w:hAnsi="仿宋"/>
        </w:rPr>
      </w:pPr>
      <w:bookmarkStart w:id="1" w:name="_Hlk139365547"/>
      <w:r w:rsidRPr="000F2D4E">
        <w:rPr>
          <w:rFonts w:ascii="仿宋" w:eastAsia="仿宋" w:hAnsi="仿宋" w:cs="微软雅黑"/>
          <w:sz w:val="21"/>
        </w:rPr>
        <w:t>图 1.1–1 无连接客户/服务器流程图</w:t>
      </w:r>
    </w:p>
    <w:bookmarkEnd w:id="1"/>
    <w:p w14:paraId="45FCF631" w14:textId="7656795B" w:rsidR="00C83E45" w:rsidRPr="000F2D4E" w:rsidRDefault="00000000">
      <w:pPr>
        <w:spacing w:after="763" w:line="348" w:lineRule="auto"/>
        <w:ind w:left="152" w:right="164" w:firstLine="480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基于 </w:t>
      </w:r>
      <w:r w:rsidRPr="000F2D4E">
        <w:rPr>
          <w:rFonts w:ascii="仿宋" w:eastAsia="仿宋" w:hAnsi="仿宋" w:cs="微软雅黑"/>
        </w:rPr>
        <w:t xml:space="preserve">Python </w:t>
      </w:r>
      <w:r w:rsidRPr="000F2D4E">
        <w:rPr>
          <w:rFonts w:ascii="仿宋" w:eastAsia="仿宋" w:hAnsi="仿宋"/>
        </w:rPr>
        <w:t xml:space="preserve">进行 </w:t>
      </w:r>
      <w:r w:rsidRPr="000F2D4E">
        <w:rPr>
          <w:rFonts w:ascii="仿宋" w:eastAsia="仿宋" w:hAnsi="仿宋" w:cs="微软雅黑"/>
        </w:rPr>
        <w:t xml:space="preserve">UDP </w:t>
      </w:r>
      <w:r w:rsidRPr="000F2D4E">
        <w:rPr>
          <w:rFonts w:ascii="仿宋" w:eastAsia="仿宋" w:hAnsi="仿宋"/>
        </w:rPr>
        <w:t>消息的接收操作时，</w:t>
      </w:r>
      <w:r w:rsidRPr="000F2D4E">
        <w:rPr>
          <w:rFonts w:ascii="仿宋" w:eastAsia="仿宋" w:hAnsi="仿宋" w:cs="微软雅黑"/>
        </w:rPr>
        <w:t xml:space="preserve">Python </w:t>
      </w:r>
      <w:r w:rsidRPr="000F2D4E">
        <w:rPr>
          <w:rFonts w:ascii="仿宋" w:eastAsia="仿宋" w:hAnsi="仿宋"/>
        </w:rPr>
        <w:t>程序将工作在阻塞状态，即未收到数据包时，</w:t>
      </w:r>
      <w:r w:rsidRPr="000F2D4E">
        <w:rPr>
          <w:rFonts w:ascii="仿宋" w:eastAsia="仿宋" w:hAnsi="仿宋" w:cs="微软雅黑"/>
        </w:rPr>
        <w:t xml:space="preserve">Python </w:t>
      </w:r>
      <w:r w:rsidRPr="000F2D4E">
        <w:rPr>
          <w:rFonts w:ascii="仿宋" w:eastAsia="仿宋" w:hAnsi="仿宋"/>
        </w:rPr>
        <w:t>程序将挂起等待而不会继续执行。如果程序运行中网络连接出现了问题，导致数据包无法及时到达，这种阻塞式的工作模式将会严重的干扰程序的执行。为了解决这个问题，</w:t>
      </w:r>
      <w:r w:rsidRPr="000F2D4E">
        <w:rPr>
          <w:rFonts w:ascii="仿宋" w:eastAsia="仿宋" w:hAnsi="仿宋" w:cs="微软雅黑"/>
        </w:rPr>
        <w:t xml:space="preserve">Python </w:t>
      </w:r>
      <w:r w:rsidRPr="000F2D4E">
        <w:rPr>
          <w:rFonts w:ascii="仿宋" w:eastAsia="仿宋" w:hAnsi="仿宋"/>
        </w:rPr>
        <w:t>的套接字通信库提供了一种“超时”机制来防止程</w:t>
      </w:r>
      <w:r w:rsidRPr="000F2D4E">
        <w:rPr>
          <w:rFonts w:ascii="仿宋" w:eastAsia="仿宋" w:hAnsi="仿宋"/>
        </w:rPr>
        <w:lastRenderedPageBreak/>
        <w:t xml:space="preserve">序卡死。在 </w:t>
      </w:r>
      <w:r w:rsidRPr="000F2D4E">
        <w:rPr>
          <w:rFonts w:ascii="仿宋" w:eastAsia="仿宋" w:hAnsi="仿宋" w:cs="微软雅黑"/>
        </w:rPr>
        <w:t xml:space="preserve">Python </w:t>
      </w:r>
      <w:r w:rsidRPr="000F2D4E">
        <w:rPr>
          <w:rFonts w:ascii="仿宋" w:eastAsia="仿宋" w:hAnsi="仿宋"/>
        </w:rPr>
        <w:t xml:space="preserve">套接字程序中，套接字对象提供了一个 </w:t>
      </w:r>
      <w:proofErr w:type="spellStart"/>
      <w:r w:rsidRPr="000F2D4E">
        <w:rPr>
          <w:rFonts w:ascii="仿宋" w:eastAsia="仿宋" w:hAnsi="仿宋" w:cs="微软雅黑"/>
        </w:rPr>
        <w:t>settimeout</w:t>
      </w:r>
      <w:proofErr w:type="spellEnd"/>
      <w:r w:rsidRPr="000F2D4E">
        <w:rPr>
          <w:rFonts w:ascii="仿宋" w:eastAsia="仿宋" w:hAnsi="仿宋" w:cs="微软雅黑"/>
        </w:rPr>
        <w:t xml:space="preserve">() </w:t>
      </w:r>
      <w:r w:rsidRPr="000F2D4E">
        <w:rPr>
          <w:rFonts w:ascii="仿宋" w:eastAsia="仿宋" w:hAnsi="仿宋"/>
        </w:rPr>
        <w:t xml:space="preserve">方法来限制 </w:t>
      </w:r>
      <w:proofErr w:type="spellStart"/>
      <w:r w:rsidRPr="000F2D4E">
        <w:rPr>
          <w:rFonts w:ascii="仿宋" w:eastAsia="仿宋" w:hAnsi="仿宋" w:cs="微软雅黑"/>
        </w:rPr>
        <w:t>recvfrom</w:t>
      </w:r>
      <w:proofErr w:type="spellEnd"/>
      <w:r w:rsidRPr="000F2D4E">
        <w:rPr>
          <w:rFonts w:ascii="仿宋" w:eastAsia="仿宋" w:hAnsi="仿宋" w:cs="微软雅黑"/>
        </w:rPr>
        <w:t xml:space="preserve">() </w:t>
      </w:r>
      <w:r w:rsidRPr="000F2D4E">
        <w:rPr>
          <w:rFonts w:ascii="仿宋" w:eastAsia="仿宋" w:hAnsi="仿宋"/>
        </w:rPr>
        <w:t xml:space="preserve">函数的等待时间，当 </w:t>
      </w:r>
      <w:proofErr w:type="spellStart"/>
      <w:r w:rsidRPr="000F2D4E">
        <w:rPr>
          <w:rFonts w:ascii="仿宋" w:eastAsia="仿宋" w:hAnsi="仿宋" w:cs="微软雅黑"/>
        </w:rPr>
        <w:t>recvfrom</w:t>
      </w:r>
      <w:proofErr w:type="spellEnd"/>
      <w:r w:rsidRPr="000F2D4E">
        <w:rPr>
          <w:rFonts w:ascii="仿宋" w:eastAsia="仿宋" w:hAnsi="仿宋" w:cs="微软雅黑"/>
        </w:rPr>
        <w:t xml:space="preserve">() </w:t>
      </w:r>
      <w:r w:rsidRPr="000F2D4E">
        <w:rPr>
          <w:rFonts w:ascii="仿宋" w:eastAsia="仿宋" w:hAnsi="仿宋"/>
        </w:rPr>
        <w:t xml:space="preserve">函数阻塞等待超过这个时间（一般称为 “超时时间”）后仍然没有收到数据时，程序将会抛出一个异常来说明发生了等待数据接收超时事件。在编写 </w:t>
      </w:r>
      <w:r w:rsidRPr="000F2D4E">
        <w:rPr>
          <w:rFonts w:ascii="仿宋" w:eastAsia="仿宋" w:hAnsi="仿宋" w:cs="微软雅黑"/>
        </w:rPr>
        <w:t xml:space="preserve">Python </w:t>
      </w:r>
      <w:r w:rsidRPr="000F2D4E">
        <w:rPr>
          <w:rFonts w:ascii="仿宋" w:eastAsia="仿宋" w:hAnsi="仿宋"/>
        </w:rPr>
        <w:t>网络通信程序时，可以利用这个机制来判断是否接收数据超时。</w:t>
      </w:r>
    </w:p>
    <w:p w14:paraId="68A754AC" w14:textId="53668821" w:rsidR="00C83E45" w:rsidRPr="000F2D4E" w:rsidRDefault="00593ECB">
      <w:pPr>
        <w:pStyle w:val="3"/>
        <w:spacing w:after="451"/>
        <w:ind w:left="147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四</w:t>
      </w:r>
      <w:r w:rsidRPr="000F2D4E">
        <w:rPr>
          <w:rFonts w:ascii="仿宋" w:eastAsia="仿宋" w:hAnsi="仿宋"/>
        </w:rPr>
        <w:t xml:space="preserve"> </w:t>
      </w:r>
      <w:r w:rsidRPr="000F2D4E">
        <w:rPr>
          <w:rFonts w:ascii="仿宋" w:eastAsia="仿宋" w:hAnsi="仿宋"/>
          <w:b/>
        </w:rPr>
        <w:t xml:space="preserve">. </w:t>
      </w:r>
      <w:r w:rsidRPr="000F2D4E">
        <w:rPr>
          <w:rFonts w:ascii="仿宋" w:eastAsia="仿宋" w:hAnsi="仿宋"/>
        </w:rPr>
        <w:t>实验步骤</w:t>
      </w:r>
    </w:p>
    <w:p w14:paraId="7DCD5B07" w14:textId="6621B1A6" w:rsidR="00F10000" w:rsidRPr="000F2D4E" w:rsidRDefault="00000000" w:rsidP="00F10000">
      <w:pPr>
        <w:spacing w:after="51" w:line="349" w:lineRule="auto"/>
        <w:ind w:left="152" w:firstLine="480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 xml:space="preserve">客服端 </w:t>
      </w:r>
      <w:r w:rsidRPr="000F2D4E">
        <w:rPr>
          <w:rFonts w:ascii="仿宋" w:eastAsia="仿宋" w:hAnsi="仿宋" w:cs="微软雅黑"/>
        </w:rPr>
        <w:t xml:space="preserve">Ping </w:t>
      </w:r>
      <w:r w:rsidRPr="000F2D4E">
        <w:rPr>
          <w:rFonts w:ascii="仿宋" w:eastAsia="仿宋" w:hAnsi="仿宋"/>
        </w:rPr>
        <w:t xml:space="preserve">程序经 </w:t>
      </w:r>
      <w:r w:rsidRPr="000F2D4E">
        <w:rPr>
          <w:rFonts w:ascii="仿宋" w:eastAsia="仿宋" w:hAnsi="仿宋" w:cs="微软雅黑"/>
        </w:rPr>
        <w:t xml:space="preserve">UDP </w:t>
      </w:r>
      <w:r w:rsidRPr="000F2D4E">
        <w:rPr>
          <w:rFonts w:ascii="仿宋" w:eastAsia="仿宋" w:hAnsi="仿宋"/>
        </w:rPr>
        <w:t xml:space="preserve">向目标服务器发送 </w:t>
      </w:r>
      <w:r w:rsidRPr="000F2D4E">
        <w:rPr>
          <w:rFonts w:ascii="仿宋" w:eastAsia="仿宋" w:hAnsi="仿宋" w:cs="微软雅黑"/>
        </w:rPr>
        <w:t xml:space="preserve">10 </w:t>
      </w:r>
      <w:r w:rsidRPr="000F2D4E">
        <w:rPr>
          <w:rFonts w:ascii="仿宋" w:eastAsia="仿宋" w:hAnsi="仿宋"/>
        </w:rPr>
        <w:t xml:space="preserve">个 </w:t>
      </w:r>
      <w:r w:rsidRPr="000F2D4E">
        <w:rPr>
          <w:rFonts w:ascii="仿宋" w:eastAsia="仿宋" w:hAnsi="仿宋" w:cs="微软雅黑"/>
        </w:rPr>
        <w:t xml:space="preserve">ping </w:t>
      </w:r>
      <w:r w:rsidRPr="000F2D4E">
        <w:rPr>
          <w:rFonts w:ascii="仿宋" w:eastAsia="仿宋" w:hAnsi="仿宋"/>
        </w:rPr>
        <w:t>报文。</w:t>
      </w:r>
    </w:p>
    <w:p w14:paraId="7AC3F820" w14:textId="79294E62" w:rsidR="00226BC5" w:rsidRPr="00226BC5" w:rsidRDefault="00000000" w:rsidP="00226BC5">
      <w:pPr>
        <w:numPr>
          <w:ilvl w:val="0"/>
          <w:numId w:val="4"/>
        </w:numPr>
        <w:spacing w:after="0" w:line="352" w:lineRule="auto"/>
        <w:ind w:left="919" w:hanging="302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>如果服务器在</w:t>
      </w:r>
      <w:r w:rsidRPr="000F2D4E">
        <w:rPr>
          <w:rFonts w:ascii="仿宋" w:eastAsia="仿宋" w:hAnsi="仿宋" w:cs="微软雅黑"/>
        </w:rPr>
        <w:t>1</w:t>
      </w:r>
      <w:r w:rsidRPr="000F2D4E">
        <w:rPr>
          <w:rFonts w:ascii="仿宋" w:eastAsia="仿宋" w:hAnsi="仿宋"/>
        </w:rPr>
        <w:t xml:space="preserve">秒内响应，则打印该响应消息；计算并打印每个数据包的往返时间 </w:t>
      </w:r>
      <w:r w:rsidRPr="000F2D4E">
        <w:rPr>
          <w:rFonts w:ascii="仿宋" w:eastAsia="仿宋" w:hAnsi="仿宋" w:cs="微软雅黑"/>
        </w:rPr>
        <w:t>RTT</w:t>
      </w:r>
      <w:r w:rsidRPr="000F2D4E">
        <w:rPr>
          <w:rFonts w:ascii="仿宋" w:eastAsia="仿宋" w:hAnsi="仿宋"/>
        </w:rPr>
        <w:t>；否则，打印“请求超时”。</w:t>
      </w:r>
    </w:p>
    <w:p w14:paraId="4C067753" w14:textId="40B0F698" w:rsidR="00F10000" w:rsidRPr="000F2D4E" w:rsidRDefault="00FC1E6E" w:rsidP="00F10000">
      <w:pPr>
        <w:spacing w:after="184"/>
        <w:ind w:left="920" w:firstLine="0"/>
        <w:rPr>
          <w:rFonts w:ascii="仿宋" w:eastAsia="仿宋" w:hAnsi="仿宋"/>
        </w:rPr>
      </w:pPr>
      <w:r w:rsidRPr="00110211">
        <w:rPr>
          <w:rFonts w:ascii="仿宋" w:eastAsia="仿宋" w:hAnsi="仿宋"/>
          <w:noProof/>
        </w:rPr>
        <w:drawing>
          <wp:anchor distT="0" distB="0" distL="114300" distR="114300" simplePos="0" relativeHeight="251668480" behindDoc="0" locked="0" layoutInCell="1" allowOverlap="1" wp14:anchorId="31B15969" wp14:editId="24B9CC09">
            <wp:simplePos x="0" y="0"/>
            <wp:positionH relativeFrom="margin">
              <wp:align>left</wp:align>
            </wp:positionH>
            <wp:positionV relativeFrom="paragraph">
              <wp:posOffset>214630</wp:posOffset>
            </wp:positionV>
            <wp:extent cx="4985385" cy="4269105"/>
            <wp:effectExtent l="0" t="0" r="5715" b="0"/>
            <wp:wrapTopAndBottom/>
            <wp:docPr id="5226514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0268" w:rsidRPr="000F2D4E">
        <w:rPr>
          <w:rFonts w:ascii="仿宋" w:eastAsia="仿宋" w:hAnsi="仿宋" w:hint="eastAsia"/>
        </w:rPr>
        <w:t>服务器</w:t>
      </w:r>
      <w:r w:rsidR="00F10000" w:rsidRPr="000F2D4E">
        <w:rPr>
          <w:rFonts w:ascii="仿宋" w:eastAsia="仿宋" w:hAnsi="仿宋" w:hint="eastAsia"/>
        </w:rPr>
        <w:t>代码如下：</w:t>
      </w:r>
    </w:p>
    <w:p w14:paraId="413683A6" w14:textId="4F9198BC" w:rsidR="00F10000" w:rsidRPr="000F2D4E" w:rsidRDefault="00EA571B" w:rsidP="00EA571B">
      <w:pPr>
        <w:spacing w:after="496" w:line="375" w:lineRule="auto"/>
        <w:ind w:left="10" w:right="12"/>
        <w:jc w:val="center"/>
        <w:rPr>
          <w:rFonts w:ascii="仿宋" w:eastAsia="仿宋" w:hAnsi="仿宋"/>
          <w:sz w:val="18"/>
          <w:szCs w:val="18"/>
        </w:rPr>
      </w:pPr>
      <w:r w:rsidRPr="000F2D4E">
        <w:rPr>
          <w:rFonts w:ascii="仿宋" w:eastAsia="仿宋" w:hAnsi="仿宋" w:cs="微软雅黑"/>
          <w:sz w:val="18"/>
          <w:szCs w:val="18"/>
        </w:rPr>
        <w:t xml:space="preserve">图 1.1–2 </w:t>
      </w:r>
      <w:r w:rsidRPr="000F2D4E">
        <w:rPr>
          <w:rFonts w:ascii="仿宋" w:eastAsia="仿宋" w:hAnsi="仿宋" w:cs="微软雅黑" w:hint="eastAsia"/>
          <w:sz w:val="18"/>
          <w:szCs w:val="18"/>
        </w:rPr>
        <w:t>服务器代码</w:t>
      </w:r>
    </w:p>
    <w:p w14:paraId="5F9B3543" w14:textId="2548D876" w:rsidR="00F10000" w:rsidRPr="000F2D4E" w:rsidRDefault="00C116E3" w:rsidP="00F10000">
      <w:pPr>
        <w:spacing w:after="184"/>
        <w:ind w:left="920" w:firstLine="0"/>
        <w:rPr>
          <w:rFonts w:ascii="仿宋" w:eastAsia="仿宋" w:hAnsi="仿宋"/>
        </w:rPr>
      </w:pPr>
      <w:r w:rsidRPr="00C116E3">
        <w:rPr>
          <w:rFonts w:ascii="仿宋" w:eastAsia="仿宋" w:hAnsi="仿宋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249F6F0" wp14:editId="3E519C0F">
            <wp:simplePos x="0" y="0"/>
            <wp:positionH relativeFrom="margin">
              <wp:posOffset>-1270</wp:posOffset>
            </wp:positionH>
            <wp:positionV relativeFrom="paragraph">
              <wp:posOffset>394335</wp:posOffset>
            </wp:positionV>
            <wp:extent cx="5961380" cy="4004310"/>
            <wp:effectExtent l="0" t="0" r="1270" b="0"/>
            <wp:wrapTopAndBottom/>
            <wp:docPr id="1088540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40268" w:rsidRPr="000F2D4E">
        <w:rPr>
          <w:rFonts w:ascii="仿宋" w:eastAsia="仿宋" w:hAnsi="仿宋" w:hint="eastAsia"/>
        </w:rPr>
        <w:t>客户端代码：</w:t>
      </w:r>
    </w:p>
    <w:p w14:paraId="7DF3C007" w14:textId="09030D8A" w:rsidR="00EA571B" w:rsidRPr="000F2D4E" w:rsidRDefault="009554A3" w:rsidP="00EA571B">
      <w:pPr>
        <w:spacing w:after="496" w:line="375" w:lineRule="auto"/>
        <w:ind w:left="10" w:right="12"/>
        <w:jc w:val="center"/>
        <w:rPr>
          <w:rFonts w:ascii="仿宋" w:eastAsia="仿宋" w:hAnsi="仿宋"/>
        </w:rPr>
      </w:pPr>
      <w:r w:rsidRPr="000F2D4E">
        <w:rPr>
          <w:rFonts w:ascii="仿宋" w:eastAsia="仿宋" w:hAnsi="仿宋"/>
          <w:noProof/>
        </w:rPr>
        <w:drawing>
          <wp:anchor distT="0" distB="0" distL="114300" distR="114300" simplePos="0" relativeHeight="251659264" behindDoc="0" locked="0" layoutInCell="1" allowOverlap="1" wp14:anchorId="255903CB" wp14:editId="552B2B18">
            <wp:simplePos x="0" y="0"/>
            <wp:positionH relativeFrom="margin">
              <wp:align>left</wp:align>
            </wp:positionH>
            <wp:positionV relativeFrom="paragraph">
              <wp:posOffset>4132580</wp:posOffset>
            </wp:positionV>
            <wp:extent cx="5961380" cy="1592580"/>
            <wp:effectExtent l="0" t="0" r="1270" b="7620"/>
            <wp:wrapTopAndBottom/>
            <wp:docPr id="2779501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A571B" w:rsidRPr="000F2D4E">
        <w:rPr>
          <w:rFonts w:ascii="仿宋" w:eastAsia="仿宋" w:hAnsi="仿宋" w:cs="微软雅黑"/>
          <w:sz w:val="21"/>
        </w:rPr>
        <w:t xml:space="preserve">图 1.1–3 </w:t>
      </w:r>
      <w:r w:rsidR="00EA571B" w:rsidRPr="000F2D4E">
        <w:rPr>
          <w:rFonts w:ascii="仿宋" w:eastAsia="仿宋" w:hAnsi="仿宋" w:cs="微软雅黑" w:hint="eastAsia"/>
          <w:sz w:val="21"/>
        </w:rPr>
        <w:t>客户端代码</w:t>
      </w:r>
    </w:p>
    <w:p w14:paraId="56F5AF7A" w14:textId="7A6ED58A" w:rsidR="00E40268" w:rsidRPr="000F2D4E" w:rsidRDefault="00EA571B" w:rsidP="00EA571B">
      <w:pPr>
        <w:spacing w:after="496" w:line="375" w:lineRule="auto"/>
        <w:ind w:left="10" w:right="12"/>
        <w:jc w:val="center"/>
        <w:rPr>
          <w:rFonts w:ascii="仿宋" w:eastAsia="仿宋" w:hAnsi="仿宋"/>
        </w:rPr>
      </w:pPr>
      <w:r w:rsidRPr="00EA571B">
        <w:rPr>
          <w:rFonts w:ascii="仿宋" w:eastAsia="仿宋" w:hAnsi="仿宋"/>
        </w:rPr>
        <w:t xml:space="preserve">图 1.1–4 </w:t>
      </w:r>
      <w:r w:rsidRPr="00EA571B">
        <w:rPr>
          <w:rFonts w:ascii="仿宋" w:eastAsia="仿宋" w:hAnsi="仿宋" w:hint="eastAsia"/>
        </w:rPr>
        <w:t>客户端</w:t>
      </w:r>
      <w:r w:rsidRPr="00EA571B">
        <w:rPr>
          <w:rFonts w:ascii="仿宋" w:eastAsia="仿宋" w:hAnsi="仿宋"/>
        </w:rPr>
        <w:t>代码</w:t>
      </w:r>
      <w:r w:rsidRPr="000F2D4E">
        <w:rPr>
          <w:rFonts w:ascii="仿宋" w:eastAsia="仿宋" w:hAnsi="仿宋" w:hint="eastAsia"/>
        </w:rPr>
        <w:t>（续上）</w:t>
      </w:r>
    </w:p>
    <w:p w14:paraId="57905734" w14:textId="4011C9F6" w:rsidR="00C83E45" w:rsidRPr="000F2D4E" w:rsidRDefault="00000000">
      <w:pPr>
        <w:spacing w:line="332" w:lineRule="auto"/>
        <w:ind w:left="152" w:right="164" w:firstLine="480"/>
        <w:rPr>
          <w:rFonts w:ascii="仿宋" w:eastAsia="仿宋" w:hAnsi="仿宋"/>
        </w:rPr>
      </w:pPr>
      <w:r w:rsidRPr="000F2D4E">
        <w:rPr>
          <w:rFonts w:ascii="仿宋" w:eastAsia="仿宋" w:hAnsi="仿宋"/>
        </w:rPr>
        <w:t>在开发过程中，客户端程序和服务器程序放在同一台电脑上进行测试。</w:t>
      </w:r>
    </w:p>
    <w:p w14:paraId="6046F552" w14:textId="77777777" w:rsidR="005A36D9" w:rsidRDefault="005A36D9" w:rsidP="00EA571B">
      <w:pPr>
        <w:spacing w:line="332" w:lineRule="auto"/>
        <w:ind w:left="152" w:right="164" w:firstLine="480"/>
        <w:rPr>
          <w:rFonts w:ascii="仿宋" w:eastAsia="仿宋" w:hAnsi="仿宋"/>
        </w:rPr>
      </w:pPr>
    </w:p>
    <w:p w14:paraId="73D3A8E0" w14:textId="77777777" w:rsidR="005A36D9" w:rsidRDefault="005A36D9" w:rsidP="00EA571B">
      <w:pPr>
        <w:spacing w:line="332" w:lineRule="auto"/>
        <w:ind w:left="152" w:right="164" w:firstLine="480"/>
        <w:rPr>
          <w:rFonts w:ascii="仿宋" w:eastAsia="仿宋" w:hAnsi="仿宋"/>
        </w:rPr>
      </w:pPr>
    </w:p>
    <w:p w14:paraId="68D49D2B" w14:textId="77777777" w:rsidR="005A36D9" w:rsidRDefault="005A36D9" w:rsidP="00EA571B">
      <w:pPr>
        <w:spacing w:line="332" w:lineRule="auto"/>
        <w:ind w:left="152" w:right="164" w:firstLine="480"/>
        <w:rPr>
          <w:rFonts w:ascii="仿宋" w:eastAsia="仿宋" w:hAnsi="仿宋"/>
        </w:rPr>
      </w:pPr>
    </w:p>
    <w:p w14:paraId="3B1D61E1" w14:textId="63CBD521" w:rsidR="005A36D9" w:rsidRPr="005A36D9" w:rsidRDefault="005A36D9" w:rsidP="005A36D9">
      <w:pPr>
        <w:pStyle w:val="3"/>
        <w:spacing w:after="451"/>
        <w:ind w:left="147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五</w:t>
      </w:r>
      <w:r w:rsidRPr="000F2D4E">
        <w:rPr>
          <w:rFonts w:ascii="仿宋" w:eastAsia="仿宋" w:hAnsi="仿宋"/>
        </w:rPr>
        <w:t xml:space="preserve"> </w:t>
      </w:r>
      <w:r w:rsidRPr="000F2D4E">
        <w:rPr>
          <w:rFonts w:ascii="仿宋" w:eastAsia="仿宋" w:hAnsi="仿宋"/>
          <w:b/>
        </w:rPr>
        <w:t xml:space="preserve">. </w:t>
      </w:r>
      <w:r w:rsidRPr="000F2D4E">
        <w:rPr>
          <w:rFonts w:ascii="仿宋" w:eastAsia="仿宋" w:hAnsi="仿宋"/>
        </w:rPr>
        <w:t>实验</w:t>
      </w:r>
      <w:r>
        <w:rPr>
          <w:rFonts w:ascii="仿宋" w:eastAsia="仿宋" w:hAnsi="仿宋" w:hint="eastAsia"/>
        </w:rPr>
        <w:t>结果及分析</w:t>
      </w:r>
    </w:p>
    <w:p w14:paraId="4AFF2080" w14:textId="3F9E688B" w:rsidR="00E40268" w:rsidRPr="000F2D4E" w:rsidRDefault="00226BC5" w:rsidP="00EA571B">
      <w:pPr>
        <w:spacing w:line="332" w:lineRule="auto"/>
        <w:ind w:left="152" w:right="164" w:firstLine="480"/>
        <w:rPr>
          <w:rFonts w:ascii="仿宋" w:eastAsia="仿宋" w:hAnsi="仿宋"/>
        </w:rPr>
      </w:pPr>
      <w:r w:rsidRPr="000F2D4E">
        <w:rPr>
          <w:rFonts w:ascii="仿宋" w:eastAsia="仿宋" w:hAnsi="仿宋"/>
          <w:noProof/>
        </w:rPr>
        <w:drawing>
          <wp:anchor distT="0" distB="0" distL="114300" distR="114300" simplePos="0" relativeHeight="251664384" behindDoc="0" locked="0" layoutInCell="1" allowOverlap="1" wp14:anchorId="3553786C" wp14:editId="17E675DC">
            <wp:simplePos x="0" y="0"/>
            <wp:positionH relativeFrom="margin">
              <wp:align>left</wp:align>
            </wp:positionH>
            <wp:positionV relativeFrom="paragraph">
              <wp:posOffset>387985</wp:posOffset>
            </wp:positionV>
            <wp:extent cx="5584190" cy="3936365"/>
            <wp:effectExtent l="0" t="0" r="0" b="6985"/>
            <wp:wrapTopAndBottom/>
            <wp:docPr id="13837917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9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0268" w:rsidRPr="000F2D4E">
        <w:rPr>
          <w:rFonts w:ascii="仿宋" w:eastAsia="仿宋" w:hAnsi="仿宋" w:hint="eastAsia"/>
        </w:rPr>
        <w:t>运行结果：</w:t>
      </w:r>
    </w:p>
    <w:p w14:paraId="537E078B" w14:textId="0FB9F5FF" w:rsidR="00E40268" w:rsidRPr="000F2D4E" w:rsidRDefault="00EA571B" w:rsidP="003F1EDB">
      <w:pPr>
        <w:spacing w:after="496" w:line="375" w:lineRule="auto"/>
        <w:ind w:left="10" w:right="12"/>
        <w:jc w:val="center"/>
        <w:rPr>
          <w:rFonts w:ascii="仿宋" w:eastAsia="仿宋" w:hAnsi="仿宋"/>
        </w:rPr>
      </w:pPr>
      <w:r w:rsidRPr="000F2D4E">
        <w:rPr>
          <w:rFonts w:ascii="仿宋" w:eastAsia="仿宋" w:hAnsi="仿宋" w:cs="微软雅黑"/>
          <w:sz w:val="21"/>
        </w:rPr>
        <w:t xml:space="preserve">图 1.1–5 </w:t>
      </w:r>
      <w:r w:rsidRPr="000F2D4E">
        <w:rPr>
          <w:rFonts w:ascii="仿宋" w:eastAsia="仿宋" w:hAnsi="仿宋" w:cs="微软雅黑" w:hint="eastAsia"/>
          <w:sz w:val="21"/>
        </w:rPr>
        <w:t>运行结果（响应情况及该次R</w:t>
      </w:r>
      <w:r w:rsidRPr="000F2D4E">
        <w:rPr>
          <w:rFonts w:ascii="仿宋" w:eastAsia="仿宋" w:hAnsi="仿宋" w:cs="微软雅黑"/>
          <w:sz w:val="21"/>
        </w:rPr>
        <w:t>TT</w:t>
      </w:r>
      <w:r w:rsidRPr="000F2D4E">
        <w:rPr>
          <w:rFonts w:ascii="仿宋" w:eastAsia="仿宋" w:hAnsi="仿宋" w:cs="微软雅黑" w:hint="eastAsia"/>
          <w:sz w:val="21"/>
        </w:rPr>
        <w:t>）</w:t>
      </w:r>
    </w:p>
    <w:p w14:paraId="4B59269C" w14:textId="38736735" w:rsidR="00E40268" w:rsidRPr="000F2D4E" w:rsidRDefault="00593ECB" w:rsidP="00226BC5">
      <w:pPr>
        <w:spacing w:line="332" w:lineRule="auto"/>
        <w:ind w:left="152" w:right="164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本次实验中设置丢包率为3</w:t>
      </w:r>
      <w:r>
        <w:rPr>
          <w:rFonts w:ascii="仿宋" w:eastAsia="仿宋" w:hAnsi="仿宋"/>
        </w:rPr>
        <w:t>0%</w:t>
      </w:r>
      <w:r>
        <w:rPr>
          <w:rFonts w:ascii="仿宋" w:eastAsia="仿宋" w:hAnsi="仿宋" w:hint="eastAsia"/>
        </w:rPr>
        <w:t>，即设置范围</w:t>
      </w:r>
      <w:r>
        <w:rPr>
          <w:rFonts w:ascii="仿宋" w:eastAsia="仿宋" w:hAnsi="仿宋"/>
        </w:rPr>
        <w:t>1</w:t>
      </w:r>
      <w:r>
        <w:rPr>
          <w:rFonts w:ascii="仿宋" w:eastAsia="仿宋" w:hAnsi="仿宋" w:hint="eastAsia"/>
        </w:rPr>
        <w:t>~</w:t>
      </w:r>
      <w:r>
        <w:rPr>
          <w:rFonts w:ascii="仿宋" w:eastAsia="仿宋" w:hAnsi="仿宋"/>
        </w:rPr>
        <w:t>10</w:t>
      </w:r>
      <w:r>
        <w:rPr>
          <w:rFonts w:ascii="仿宋" w:eastAsia="仿宋" w:hAnsi="仿宋" w:hint="eastAsia"/>
        </w:rPr>
        <w:t>的随机整数，令随机数rand&lt;</w:t>
      </w:r>
      <w:r>
        <w:rPr>
          <w:rFonts w:ascii="仿宋" w:eastAsia="仿宋" w:hAnsi="仿宋"/>
        </w:rPr>
        <w:t>4</w:t>
      </w:r>
      <w:r>
        <w:rPr>
          <w:rFonts w:ascii="仿宋" w:eastAsia="仿宋" w:hAnsi="仿宋" w:hint="eastAsia"/>
        </w:rPr>
        <w:t>时continue，模拟丢失</w:t>
      </w:r>
      <w:r w:rsidRPr="00593ECB">
        <w:rPr>
          <w:rFonts w:ascii="仿宋" w:eastAsia="仿宋" w:hAnsi="仿宋"/>
        </w:rPr>
        <w:t>30% 的客户端数据包</w:t>
      </w:r>
      <w:r>
        <w:rPr>
          <w:rFonts w:ascii="仿宋" w:eastAsia="仿宋" w:hAnsi="仿宋" w:hint="eastAsia"/>
        </w:rPr>
        <w:t>。</w:t>
      </w:r>
    </w:p>
    <w:p w14:paraId="0805565A" w14:textId="3E4B3BCA" w:rsidR="00EA571B" w:rsidRPr="000F2D4E" w:rsidRDefault="00226BC5" w:rsidP="00EA571B">
      <w:pPr>
        <w:spacing w:line="332" w:lineRule="auto"/>
        <w:ind w:left="152" w:right="164" w:firstLine="480"/>
        <w:rPr>
          <w:rFonts w:ascii="仿宋" w:eastAsia="仿宋" w:hAnsi="仿宋"/>
        </w:rPr>
      </w:pPr>
      <w:r w:rsidRPr="000F2D4E">
        <w:rPr>
          <w:rFonts w:ascii="仿宋" w:eastAsia="仿宋" w:hAnsi="仿宋"/>
          <w:noProof/>
        </w:rPr>
        <w:drawing>
          <wp:anchor distT="0" distB="0" distL="114300" distR="114300" simplePos="0" relativeHeight="251663360" behindDoc="0" locked="0" layoutInCell="1" allowOverlap="1" wp14:anchorId="4019FBF3" wp14:editId="67417E8F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5767070" cy="1078230"/>
            <wp:effectExtent l="0" t="0" r="5080" b="7620"/>
            <wp:wrapTopAndBottom/>
            <wp:docPr id="16851913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7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211" w:rsidRPr="00110211">
        <w:rPr>
          <w:rFonts w:ascii="仿宋" w:eastAsia="仿宋" w:hAnsi="仿宋"/>
          <w:noProof/>
        </w:rPr>
        <w:t xml:space="preserve"> </w:t>
      </w:r>
      <w:r w:rsidR="00E40268" w:rsidRPr="000F2D4E">
        <w:rPr>
          <w:rFonts w:ascii="仿宋" w:eastAsia="仿宋" w:hAnsi="仿宋" w:hint="eastAsia"/>
        </w:rPr>
        <w:t>进阶计算最大、最小、平均</w:t>
      </w:r>
      <w:r w:rsidR="00E40268" w:rsidRPr="000F2D4E">
        <w:rPr>
          <w:rFonts w:ascii="仿宋" w:eastAsia="仿宋" w:hAnsi="仿宋"/>
        </w:rPr>
        <w:t>RTT</w:t>
      </w:r>
      <w:r w:rsidR="00E40268" w:rsidRPr="000F2D4E">
        <w:rPr>
          <w:rFonts w:ascii="仿宋" w:eastAsia="仿宋" w:hAnsi="仿宋" w:hint="eastAsia"/>
        </w:rPr>
        <w:t>和丢包率如下：</w:t>
      </w:r>
    </w:p>
    <w:p w14:paraId="0057D97C" w14:textId="453F1056" w:rsidR="00226BC5" w:rsidRDefault="00EA571B" w:rsidP="00226BC5">
      <w:pPr>
        <w:spacing w:after="496" w:line="375" w:lineRule="auto"/>
        <w:ind w:left="10" w:right="12"/>
        <w:jc w:val="center"/>
        <w:rPr>
          <w:rFonts w:ascii="仿宋" w:eastAsia="仿宋" w:hAnsi="仿宋" w:cs="微软雅黑"/>
          <w:sz w:val="21"/>
        </w:rPr>
      </w:pPr>
      <w:r w:rsidRPr="000F2D4E">
        <w:rPr>
          <w:rFonts w:ascii="仿宋" w:eastAsia="仿宋" w:hAnsi="仿宋" w:cs="微软雅黑"/>
          <w:sz w:val="21"/>
        </w:rPr>
        <w:t xml:space="preserve">图 1.1–5 </w:t>
      </w:r>
      <w:r w:rsidRPr="000F2D4E">
        <w:rPr>
          <w:rFonts w:ascii="仿宋" w:eastAsia="仿宋" w:hAnsi="仿宋" w:cs="微软雅黑" w:hint="eastAsia"/>
          <w:sz w:val="21"/>
        </w:rPr>
        <w:t>进阶运行结果（最大、最小、平均</w:t>
      </w:r>
      <w:r w:rsidRPr="000F2D4E">
        <w:rPr>
          <w:rFonts w:ascii="仿宋" w:eastAsia="仿宋" w:hAnsi="仿宋" w:cs="微软雅黑"/>
          <w:sz w:val="21"/>
        </w:rPr>
        <w:t>RTT</w:t>
      </w:r>
      <w:r w:rsidRPr="000F2D4E">
        <w:rPr>
          <w:rFonts w:ascii="仿宋" w:eastAsia="仿宋" w:hAnsi="仿宋" w:cs="微软雅黑" w:hint="eastAsia"/>
          <w:sz w:val="21"/>
        </w:rPr>
        <w:t>和丢包率）</w:t>
      </w:r>
    </w:p>
    <w:p w14:paraId="21BFEAB7" w14:textId="74C8665B" w:rsidR="00226BC5" w:rsidRPr="009519F6" w:rsidRDefault="00226BC5" w:rsidP="00226BC5">
      <w:pPr>
        <w:spacing w:after="496" w:line="375" w:lineRule="auto"/>
        <w:ind w:left="10" w:right="12"/>
        <w:jc w:val="left"/>
        <w:rPr>
          <w:rFonts w:ascii="仿宋" w:eastAsia="仿宋" w:hAnsi="仿宋"/>
        </w:rPr>
      </w:pPr>
      <w:r w:rsidRPr="009519F6">
        <w:rPr>
          <w:rFonts w:ascii="仿宋" w:eastAsia="仿宋" w:hAnsi="仿宋" w:hint="eastAsia"/>
        </w:rPr>
        <w:lastRenderedPageBreak/>
        <w:t>结果发现</w:t>
      </w:r>
      <w:r w:rsidR="00EB2DDA" w:rsidRPr="009519F6">
        <w:rPr>
          <w:rFonts w:ascii="仿宋" w:eastAsia="仿宋" w:hAnsi="仿宋" w:hint="eastAsia"/>
        </w:rPr>
        <w:t>丢包率为5</w:t>
      </w:r>
      <w:r w:rsidR="00EB2DDA" w:rsidRPr="009519F6">
        <w:rPr>
          <w:rFonts w:ascii="仿宋" w:eastAsia="仿宋" w:hAnsi="仿宋"/>
        </w:rPr>
        <w:t>0%</w:t>
      </w:r>
      <w:r w:rsidR="00EB2DDA" w:rsidRPr="009519F6">
        <w:rPr>
          <w:rFonts w:ascii="仿宋" w:eastAsia="仿宋" w:hAnsi="仿宋" w:hint="eastAsia"/>
        </w:rPr>
        <w:t>，比设置的3</w:t>
      </w:r>
      <w:r w:rsidR="00EB2DDA" w:rsidRPr="009519F6">
        <w:rPr>
          <w:rFonts w:ascii="仿宋" w:eastAsia="仿宋" w:hAnsi="仿宋"/>
        </w:rPr>
        <w:t>0%</w:t>
      </w:r>
      <w:r w:rsidR="00EB2DDA" w:rsidRPr="009519F6">
        <w:rPr>
          <w:rFonts w:ascii="仿宋" w:eastAsia="仿宋" w:hAnsi="仿宋" w:hint="eastAsia"/>
        </w:rPr>
        <w:t>偏高。分析之下，随机性较高，也可能原因是超时时间设置较短，导致报文在传输途中就被判定为丢失。</w:t>
      </w:r>
    </w:p>
    <w:p w14:paraId="5617704B" w14:textId="130BD1A7" w:rsidR="00FE2858" w:rsidRPr="00FE2858" w:rsidRDefault="00FE2858" w:rsidP="00FE2858">
      <w:pPr>
        <w:spacing w:after="496" w:line="375" w:lineRule="auto"/>
        <w:ind w:left="10" w:right="12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结果</w:t>
      </w:r>
      <w:r w:rsidR="009519F6">
        <w:rPr>
          <w:rFonts w:ascii="仿宋" w:eastAsia="仿宋" w:hAnsi="仿宋" w:hint="eastAsia"/>
        </w:rPr>
        <w:t>存在最小</w:t>
      </w:r>
      <w:r w:rsidR="009519F6">
        <w:rPr>
          <w:rFonts w:ascii="仿宋" w:eastAsia="仿宋" w:hAnsi="仿宋"/>
        </w:rPr>
        <w:t>RTT</w:t>
      </w:r>
      <w:r w:rsidR="009519F6">
        <w:rPr>
          <w:rFonts w:ascii="仿宋" w:eastAsia="仿宋" w:hAnsi="仿宋" w:hint="eastAsia"/>
        </w:rPr>
        <w:t>为0的情况</w:t>
      </w:r>
      <w:r>
        <w:rPr>
          <w:rFonts w:ascii="仿宋" w:eastAsia="仿宋" w:hAnsi="仿宋" w:hint="eastAsia"/>
        </w:rPr>
        <w:t>。</w:t>
      </w:r>
      <w:r w:rsidRPr="00FE2858">
        <w:rPr>
          <w:rFonts w:ascii="仿宋" w:eastAsia="仿宋" w:hAnsi="仿宋"/>
        </w:rPr>
        <w:t>在同一台主机上进行通信时，数据包从源主机发送到目标主机，并立即返回理论上，最小的RTT是0。这种情况可能在本地主机或局域网中出现。</w:t>
      </w:r>
    </w:p>
    <w:p w14:paraId="26A82821" w14:textId="50AC34E8" w:rsidR="009519F6" w:rsidRPr="00FE2858" w:rsidRDefault="00FE2858" w:rsidP="002601D0">
      <w:pPr>
        <w:spacing w:after="496" w:line="375" w:lineRule="auto"/>
        <w:ind w:left="10" w:right="12"/>
        <w:jc w:val="left"/>
        <w:rPr>
          <w:rFonts w:ascii="仿宋" w:eastAsia="仿宋" w:hAnsi="仿宋"/>
        </w:rPr>
      </w:pPr>
      <w:r w:rsidRPr="00FE2858">
        <w:rPr>
          <w:rFonts w:ascii="仿宋" w:eastAsia="仿宋" w:hAnsi="仿宋"/>
        </w:rPr>
        <w:t>然而在实际的网络环境中，最小的RTT很少达到0。即使是在同一台主机上进行通信，也会有一些额外的开销，如处理时间、传输延迟等，导致RTT不为0。</w:t>
      </w:r>
    </w:p>
    <w:p w14:paraId="51A11312" w14:textId="635AA5B2" w:rsidR="00F66FEB" w:rsidRPr="00F66FEB" w:rsidRDefault="00CD5791" w:rsidP="00F66FEB">
      <w:pPr>
        <w:pStyle w:val="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六</w:t>
      </w:r>
      <w:r w:rsidR="00E25F96" w:rsidRPr="00E25F96">
        <w:rPr>
          <w:rFonts w:ascii="仿宋" w:eastAsia="仿宋" w:hAnsi="仿宋"/>
        </w:rPr>
        <w:t xml:space="preserve"> </w:t>
      </w:r>
      <w:r w:rsidR="00E25F96" w:rsidRPr="00E25F96">
        <w:rPr>
          <w:rFonts w:ascii="仿宋" w:eastAsia="仿宋" w:hAnsi="仿宋"/>
          <w:b/>
        </w:rPr>
        <w:t xml:space="preserve">. </w:t>
      </w:r>
      <w:r w:rsidR="00E25F96" w:rsidRPr="000F2D4E">
        <w:rPr>
          <w:rFonts w:ascii="仿宋" w:eastAsia="仿宋" w:hAnsi="仿宋" w:hint="eastAsia"/>
        </w:rPr>
        <w:t>实验中的问题及解决</w:t>
      </w:r>
    </w:p>
    <w:p w14:paraId="40999987" w14:textId="5E909528" w:rsidR="00E25F96" w:rsidRPr="000F2D4E" w:rsidRDefault="00250E9D" w:rsidP="00E25F96">
      <w:pPr>
        <w:rPr>
          <w:rFonts w:ascii="仿宋" w:eastAsia="仿宋" w:hAnsi="仿宋"/>
        </w:rPr>
      </w:pPr>
      <w:r w:rsidRPr="000F2D4E">
        <w:rPr>
          <w:rFonts w:ascii="仿宋" w:eastAsia="仿宋" w:hAnsi="仿宋"/>
          <w:noProof/>
        </w:rPr>
        <w:drawing>
          <wp:anchor distT="0" distB="0" distL="114300" distR="114300" simplePos="0" relativeHeight="251665408" behindDoc="0" locked="0" layoutInCell="1" allowOverlap="1" wp14:anchorId="1857C037" wp14:editId="6BB7080E">
            <wp:simplePos x="0" y="0"/>
            <wp:positionH relativeFrom="margin">
              <wp:align>left</wp:align>
            </wp:positionH>
            <wp:positionV relativeFrom="paragraph">
              <wp:posOffset>332650</wp:posOffset>
            </wp:positionV>
            <wp:extent cx="5961380" cy="3616325"/>
            <wp:effectExtent l="0" t="0" r="1270" b="3175"/>
            <wp:wrapTopAndBottom/>
            <wp:docPr id="374527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25F96" w:rsidRPr="000F2D4E">
        <w:rPr>
          <w:rFonts w:ascii="仿宋" w:eastAsia="仿宋" w:hAnsi="仿宋" w:hint="eastAsia"/>
        </w:rPr>
        <w:t>本次实验中，我一开始就遇到全部丢包的情况：</w:t>
      </w:r>
    </w:p>
    <w:p w14:paraId="056A41A5" w14:textId="3F84EF8C" w:rsidR="006005EA" w:rsidRDefault="006005EA" w:rsidP="006005EA">
      <w:pPr>
        <w:jc w:val="center"/>
        <w:rPr>
          <w:rFonts w:ascii="仿宋" w:eastAsia="仿宋" w:hAnsi="仿宋"/>
        </w:rPr>
      </w:pPr>
      <w:r w:rsidRPr="000F2D4E">
        <w:rPr>
          <w:rFonts w:ascii="仿宋" w:eastAsia="仿宋" w:hAnsi="仿宋" w:cs="微软雅黑"/>
          <w:sz w:val="21"/>
        </w:rPr>
        <w:t>图 1.1–</w:t>
      </w:r>
      <w:r>
        <w:rPr>
          <w:rFonts w:ascii="仿宋" w:eastAsia="仿宋" w:hAnsi="仿宋" w:cs="微软雅黑"/>
          <w:sz w:val="21"/>
        </w:rPr>
        <w:t xml:space="preserve">6 </w:t>
      </w:r>
      <w:r>
        <w:rPr>
          <w:rFonts w:ascii="仿宋" w:eastAsia="仿宋" w:hAnsi="仿宋" w:cs="微软雅黑" w:hint="eastAsia"/>
          <w:sz w:val="21"/>
        </w:rPr>
        <w:t>全部丢包的情况</w:t>
      </w:r>
    </w:p>
    <w:p w14:paraId="6EAFDA25" w14:textId="1EE9ABA3" w:rsidR="00250E9D" w:rsidRPr="000F2D4E" w:rsidRDefault="00E25F96" w:rsidP="00E25F96">
      <w:pPr>
        <w:rPr>
          <w:rFonts w:ascii="仿宋" w:eastAsia="仿宋" w:hAnsi="仿宋"/>
        </w:rPr>
      </w:pPr>
      <w:r w:rsidRPr="000F2D4E">
        <w:rPr>
          <w:rFonts w:ascii="仿宋" w:eastAsia="仿宋" w:hAnsi="仿宋" w:hint="eastAsia"/>
        </w:rPr>
        <w:t>反复检查也未发现问题。于是请教了教辅，</w:t>
      </w:r>
      <w:r w:rsidR="00250E9D" w:rsidRPr="000F2D4E">
        <w:rPr>
          <w:rFonts w:ascii="仿宋" w:eastAsia="仿宋" w:hAnsi="仿宋" w:hint="eastAsia"/>
        </w:rPr>
        <w:t>客户端在教辅的电脑上运行仍无问题。于是再次检查服务器代码。最终发现，</w:t>
      </w:r>
      <w:r w:rsidR="001B2BFF" w:rsidRPr="000F2D4E">
        <w:rPr>
          <w:rFonts w:ascii="仿宋" w:eastAsia="仿宋" w:hAnsi="仿宋" w:hint="eastAsia"/>
        </w:rPr>
        <w:t>服务器最后</w:t>
      </w:r>
      <w:proofErr w:type="spellStart"/>
      <w:r w:rsidR="001B2BFF" w:rsidRPr="000F2D4E">
        <w:rPr>
          <w:rFonts w:ascii="仿宋" w:eastAsia="仿宋" w:hAnsi="仿宋" w:hint="eastAsia"/>
        </w:rPr>
        <w:t>sendto</w:t>
      </w:r>
      <w:proofErr w:type="spellEnd"/>
      <w:r w:rsidR="001B2BFF" w:rsidRPr="000F2D4E">
        <w:rPr>
          <w:rFonts w:ascii="仿宋" w:eastAsia="仿宋" w:hAnsi="仿宋" w:hint="eastAsia"/>
        </w:rPr>
        <w:t>函数的address应该是</w:t>
      </w:r>
      <w:proofErr w:type="spellStart"/>
      <w:r w:rsidR="001B2BFF" w:rsidRPr="000F2D4E">
        <w:rPr>
          <w:rFonts w:ascii="仿宋" w:eastAsia="仿宋" w:hAnsi="仿宋" w:hint="eastAsia"/>
        </w:rPr>
        <w:t>recvfrom</w:t>
      </w:r>
      <w:proofErr w:type="spellEnd"/>
      <w:r w:rsidR="001B2BFF" w:rsidRPr="000F2D4E">
        <w:rPr>
          <w:rFonts w:ascii="仿宋" w:eastAsia="仿宋" w:hAnsi="仿宋" w:hint="eastAsia"/>
        </w:rPr>
        <w:lastRenderedPageBreak/>
        <w:t>收到的client的地址，而非（“local</w:t>
      </w:r>
      <w:r w:rsidR="001B2BFF" w:rsidRPr="000F2D4E">
        <w:rPr>
          <w:rFonts w:ascii="仿宋" w:eastAsia="仿宋" w:hAnsi="仿宋"/>
        </w:rPr>
        <w:t>host</w:t>
      </w:r>
      <w:r w:rsidR="001B2BFF" w:rsidRPr="000F2D4E">
        <w:rPr>
          <w:rFonts w:ascii="仿宋" w:eastAsia="仿宋" w:hAnsi="仿宋" w:hint="eastAsia"/>
        </w:rPr>
        <w:t>”,</w:t>
      </w:r>
      <w:r w:rsidR="001B2BFF" w:rsidRPr="000F2D4E">
        <w:rPr>
          <w:rFonts w:ascii="仿宋" w:eastAsia="仿宋" w:hAnsi="仿宋"/>
        </w:rPr>
        <w:t>10000</w:t>
      </w:r>
      <w:r w:rsidR="001B2BFF" w:rsidRPr="000F2D4E">
        <w:rPr>
          <w:rFonts w:ascii="仿宋" w:eastAsia="仿宋" w:hAnsi="仿宋" w:hint="eastAsia"/>
        </w:rPr>
        <w:t>）。这样导致</w:t>
      </w:r>
      <w:r w:rsidR="001B2BFF" w:rsidRPr="000F2D4E">
        <w:rPr>
          <w:rFonts w:ascii="仿宋" w:eastAsia="仿宋" w:hAnsi="仿宋"/>
        </w:rPr>
        <w:t>server的应答消息全</w:t>
      </w:r>
      <w:r w:rsidR="001B2BFF" w:rsidRPr="000F2D4E">
        <w:rPr>
          <w:rFonts w:ascii="仿宋" w:eastAsia="仿宋" w:hAnsi="仿宋" w:hint="eastAsia"/>
        </w:rPr>
        <w:t>返回</w:t>
      </w:r>
      <w:r w:rsidR="001B2BFF" w:rsidRPr="000F2D4E">
        <w:rPr>
          <w:rFonts w:ascii="仿宋" w:eastAsia="仿宋" w:hAnsi="仿宋"/>
        </w:rPr>
        <w:t>给</w:t>
      </w:r>
      <w:r w:rsidR="001B2BFF" w:rsidRPr="000F2D4E">
        <w:rPr>
          <w:rFonts w:ascii="仿宋" w:eastAsia="仿宋" w:hAnsi="仿宋" w:hint="eastAsia"/>
        </w:rPr>
        <w:t>了自</w:t>
      </w:r>
      <w:r w:rsidR="001B2BFF" w:rsidRPr="000F2D4E">
        <w:rPr>
          <w:rFonts w:ascii="仿宋" w:eastAsia="仿宋" w:hAnsi="仿宋"/>
        </w:rPr>
        <w:t>己</w:t>
      </w:r>
      <w:r w:rsidR="001B2BFF" w:rsidRPr="000F2D4E">
        <w:rPr>
          <w:rFonts w:ascii="仿宋" w:eastAsia="仿宋" w:hAnsi="仿宋" w:hint="eastAsia"/>
        </w:rPr>
        <w:t>。</w:t>
      </w:r>
    </w:p>
    <w:p w14:paraId="05A11C6D" w14:textId="51DE7F99" w:rsidR="00E25F96" w:rsidRPr="000F2D4E" w:rsidRDefault="006005EA" w:rsidP="00250E9D">
      <w:pPr>
        <w:rPr>
          <w:rFonts w:ascii="仿宋" w:eastAsia="仿宋" w:hAnsi="仿宋"/>
          <w:noProof/>
        </w:rPr>
      </w:pPr>
      <w:r w:rsidRPr="000F2D4E">
        <w:rPr>
          <w:rFonts w:ascii="仿宋" w:eastAsia="仿宋" w:hAnsi="仿宋"/>
          <w:noProof/>
        </w:rPr>
        <w:drawing>
          <wp:anchor distT="0" distB="0" distL="114300" distR="114300" simplePos="0" relativeHeight="251666432" behindDoc="0" locked="0" layoutInCell="1" allowOverlap="1" wp14:anchorId="621CD65C" wp14:editId="5FD1EAA5">
            <wp:simplePos x="0" y="0"/>
            <wp:positionH relativeFrom="margin">
              <wp:align>right</wp:align>
            </wp:positionH>
            <wp:positionV relativeFrom="paragraph">
              <wp:posOffset>382905</wp:posOffset>
            </wp:positionV>
            <wp:extent cx="5954395" cy="1197610"/>
            <wp:effectExtent l="0" t="0" r="0" b="2540"/>
            <wp:wrapSquare wrapText="bothSides"/>
            <wp:docPr id="7637779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5" t="2727" r="-10055" b="-2727"/>
                    <a:stretch/>
                  </pic:blipFill>
                  <pic:spPr bwMode="auto">
                    <a:xfrm>
                      <a:off x="0" y="0"/>
                      <a:ext cx="595439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02857" w:rsidRPr="000F2D4E">
        <w:rPr>
          <w:rFonts w:ascii="仿宋" w:eastAsia="仿宋" w:hAnsi="仿宋" w:hint="eastAsia"/>
          <w:noProof/>
        </w:rPr>
        <w:t>原错误代码：</w:t>
      </w:r>
    </w:p>
    <w:p w14:paraId="674624BC" w14:textId="2039B276" w:rsidR="006005EA" w:rsidRPr="006005EA" w:rsidRDefault="006005EA" w:rsidP="006005EA">
      <w:pPr>
        <w:jc w:val="center"/>
      </w:pPr>
      <w:r w:rsidRPr="000F2D4E">
        <w:rPr>
          <w:rFonts w:ascii="仿宋" w:eastAsia="仿宋" w:hAnsi="仿宋" w:cs="微软雅黑"/>
          <w:sz w:val="21"/>
        </w:rPr>
        <w:t>图 1.1–</w:t>
      </w:r>
      <w:r>
        <w:rPr>
          <w:rFonts w:ascii="仿宋" w:eastAsia="仿宋" w:hAnsi="仿宋" w:cs="微软雅黑"/>
          <w:sz w:val="21"/>
        </w:rPr>
        <w:t xml:space="preserve">7 </w:t>
      </w:r>
      <w:r>
        <w:rPr>
          <w:rFonts w:ascii="仿宋" w:eastAsia="仿宋" w:hAnsi="仿宋" w:cs="微软雅黑" w:hint="eastAsia"/>
          <w:sz w:val="21"/>
        </w:rPr>
        <w:t>错误代码</w:t>
      </w:r>
    </w:p>
    <w:p w14:paraId="0C094B68" w14:textId="4498E40D" w:rsidR="00250E9D" w:rsidRPr="000F2D4E" w:rsidRDefault="006005EA" w:rsidP="00250E9D">
      <w:pPr>
        <w:rPr>
          <w:rFonts w:ascii="仿宋" w:eastAsia="仿宋" w:hAnsi="仿宋"/>
        </w:rPr>
      </w:pPr>
      <w:r w:rsidRPr="000F2D4E">
        <w:rPr>
          <w:rFonts w:ascii="仿宋" w:eastAsia="仿宋" w:hAnsi="仿宋"/>
          <w:noProof/>
        </w:rPr>
        <w:drawing>
          <wp:anchor distT="0" distB="0" distL="114300" distR="114300" simplePos="0" relativeHeight="251667456" behindDoc="0" locked="0" layoutInCell="1" allowOverlap="1" wp14:anchorId="16439DDC" wp14:editId="43B2E28D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5268595" cy="2329815"/>
            <wp:effectExtent l="0" t="0" r="8255" b="0"/>
            <wp:wrapTopAndBottom/>
            <wp:docPr id="1449851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0E9D" w:rsidRPr="000F2D4E">
        <w:rPr>
          <w:rFonts w:ascii="仿宋" w:eastAsia="仿宋" w:hAnsi="仿宋" w:hint="eastAsia"/>
        </w:rPr>
        <w:t>修改代码如下：</w:t>
      </w:r>
    </w:p>
    <w:p w14:paraId="58B76FD1" w14:textId="690DCD22" w:rsidR="006005EA" w:rsidRPr="006005EA" w:rsidRDefault="006005EA" w:rsidP="006005EA">
      <w:pPr>
        <w:jc w:val="center"/>
        <w:rPr>
          <w:rFonts w:ascii="仿宋" w:eastAsia="仿宋" w:hAnsi="仿宋"/>
        </w:rPr>
      </w:pPr>
      <w:r w:rsidRPr="000F2D4E">
        <w:rPr>
          <w:rFonts w:ascii="仿宋" w:eastAsia="仿宋" w:hAnsi="仿宋" w:cs="微软雅黑"/>
          <w:sz w:val="21"/>
        </w:rPr>
        <w:t>图 1.1–</w:t>
      </w:r>
      <w:r>
        <w:rPr>
          <w:rFonts w:ascii="仿宋" w:eastAsia="仿宋" w:hAnsi="仿宋" w:cs="微软雅黑"/>
          <w:sz w:val="21"/>
        </w:rPr>
        <w:t xml:space="preserve">8 </w:t>
      </w:r>
      <w:r>
        <w:rPr>
          <w:rFonts w:ascii="仿宋" w:eastAsia="仿宋" w:hAnsi="仿宋" w:cs="微软雅黑" w:hint="eastAsia"/>
          <w:sz w:val="21"/>
        </w:rPr>
        <w:t>修改后的代码</w:t>
      </w:r>
    </w:p>
    <w:p w14:paraId="03B095F3" w14:textId="40AA1A15" w:rsidR="008E34F8" w:rsidRPr="000F2D4E" w:rsidRDefault="008E34F8" w:rsidP="008E34F8">
      <w:pPr>
        <w:rPr>
          <w:rFonts w:ascii="仿宋" w:eastAsia="仿宋" w:hAnsi="仿宋"/>
        </w:rPr>
      </w:pPr>
      <w:r w:rsidRPr="000F2D4E">
        <w:rPr>
          <w:rFonts w:ascii="仿宋" w:eastAsia="仿宋" w:hAnsi="仿宋" w:hint="eastAsia"/>
        </w:rPr>
        <w:t>成功解决。</w:t>
      </w:r>
    </w:p>
    <w:p w14:paraId="33955058" w14:textId="3420AA64" w:rsidR="00C83E45" w:rsidRDefault="00C83E45" w:rsidP="00892692">
      <w:pPr>
        <w:spacing w:after="0" w:line="259" w:lineRule="auto"/>
        <w:ind w:left="408" w:firstLine="0"/>
        <w:jc w:val="left"/>
        <w:rPr>
          <w:rFonts w:ascii="仿宋" w:eastAsia="仿宋" w:hAnsi="仿宋"/>
        </w:rPr>
      </w:pPr>
    </w:p>
    <w:p w14:paraId="387429B3" w14:textId="7C8FBC8A" w:rsidR="003A6FD0" w:rsidRDefault="00F66FEB" w:rsidP="003A6FD0">
      <w:pPr>
        <w:pStyle w:val="3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六</w:t>
      </w:r>
      <w:r w:rsidRPr="00E25F96">
        <w:rPr>
          <w:rFonts w:ascii="仿宋" w:eastAsia="仿宋" w:hAnsi="仿宋"/>
        </w:rPr>
        <w:t xml:space="preserve"> </w:t>
      </w:r>
      <w:r w:rsidRPr="00E25F96">
        <w:rPr>
          <w:rFonts w:ascii="仿宋" w:eastAsia="仿宋" w:hAnsi="仿宋"/>
          <w:b/>
        </w:rPr>
        <w:t xml:space="preserve">. </w:t>
      </w:r>
      <w:r w:rsidRPr="000F2D4E">
        <w:rPr>
          <w:rFonts w:ascii="仿宋" w:eastAsia="仿宋" w:hAnsi="仿宋" w:hint="eastAsia"/>
        </w:rPr>
        <w:t>实验</w:t>
      </w:r>
      <w:r w:rsidR="00CD5791">
        <w:rPr>
          <w:rFonts w:ascii="仿宋" w:eastAsia="仿宋" w:hAnsi="仿宋" w:hint="eastAsia"/>
        </w:rPr>
        <w:t>心得体会</w:t>
      </w:r>
    </w:p>
    <w:p w14:paraId="2277C218" w14:textId="51FCB07B" w:rsidR="003A6FD0" w:rsidRPr="003A6FD0" w:rsidRDefault="003A6FD0" w:rsidP="003A6FD0">
      <w:pPr>
        <w:rPr>
          <w:rFonts w:ascii="仿宋" w:eastAsia="仿宋" w:hAnsi="仿宋"/>
        </w:rPr>
      </w:pPr>
      <w:r w:rsidRPr="003A6FD0">
        <w:rPr>
          <w:rFonts w:ascii="仿宋" w:eastAsia="仿宋" w:hAnsi="仿宋" w:hint="eastAsia"/>
        </w:rPr>
        <w:t>完成实验中，正好开始复习前面的内容，本次实验让我更好的深入理解了相关知识，大致收获如下：</w:t>
      </w:r>
    </w:p>
    <w:p w14:paraId="3F0E3041" w14:textId="1C27FD0A" w:rsidR="00127902" w:rsidRDefault="003A6FD0" w:rsidP="003A6FD0">
      <w:pPr>
        <w:tabs>
          <w:tab w:val="left" w:pos="1180"/>
        </w:tabs>
        <w:spacing w:after="0" w:line="259" w:lineRule="auto"/>
        <w:ind w:left="408" w:firstLine="0"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t>1.</w:t>
      </w:r>
      <w:r w:rsidRPr="003A6FD0">
        <w:rPr>
          <w:rFonts w:ascii="仿宋" w:eastAsia="仿宋" w:hAnsi="仿宋"/>
        </w:rPr>
        <w:t xml:space="preserve"> 学</w:t>
      </w:r>
      <w:r>
        <w:rPr>
          <w:rFonts w:ascii="仿宋" w:eastAsia="仿宋" w:hAnsi="仿宋" w:hint="eastAsia"/>
        </w:rPr>
        <w:t>会</w:t>
      </w:r>
      <w:r w:rsidRPr="003A6FD0">
        <w:rPr>
          <w:rFonts w:ascii="仿宋" w:eastAsia="仿宋" w:hAnsi="仿宋"/>
        </w:rPr>
        <w:t>如何创建套接字、绑定地址和端口、监听连接请求等</w:t>
      </w:r>
      <w:r>
        <w:rPr>
          <w:rFonts w:ascii="仿宋" w:eastAsia="仿宋" w:hAnsi="仿宋" w:hint="eastAsia"/>
        </w:rPr>
        <w:t>。</w:t>
      </w:r>
    </w:p>
    <w:p w14:paraId="5230D98C" w14:textId="65F0C016" w:rsidR="003A6FD0" w:rsidRDefault="003A6FD0" w:rsidP="003A6FD0">
      <w:pPr>
        <w:tabs>
          <w:tab w:val="left" w:pos="1180"/>
        </w:tabs>
        <w:spacing w:after="0" w:line="259" w:lineRule="auto"/>
        <w:ind w:left="408" w:firstLine="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2</w:t>
      </w:r>
      <w:r>
        <w:rPr>
          <w:rFonts w:ascii="仿宋" w:eastAsia="仿宋" w:hAnsi="仿宋"/>
        </w:rPr>
        <w:t xml:space="preserve">. </w:t>
      </w:r>
      <w:r>
        <w:rPr>
          <w:rFonts w:ascii="仿宋" w:eastAsia="仿宋" w:hAnsi="仿宋" w:hint="eastAsia"/>
        </w:rPr>
        <w:t>掌握</w:t>
      </w:r>
      <w:r w:rsidR="00F20AD2">
        <w:rPr>
          <w:rFonts w:ascii="仿宋" w:eastAsia="仿宋" w:hAnsi="仿宋" w:hint="eastAsia"/>
        </w:rPr>
        <w:t>了</w:t>
      </w:r>
      <w:r>
        <w:rPr>
          <w:rFonts w:ascii="仿宋" w:eastAsia="仿宋" w:hAnsi="仿宋" w:hint="eastAsia"/>
        </w:rPr>
        <w:t>UDP协议相关的特点，进而与TCP区别，便于更好的掌握：</w:t>
      </w:r>
      <w:r w:rsidRPr="003A6FD0">
        <w:rPr>
          <w:rFonts w:ascii="仿宋" w:eastAsia="仿宋" w:hAnsi="仿宋"/>
        </w:rPr>
        <w:t>与TCP相比，UDP是一种无连接的、不可靠的协议。</w:t>
      </w:r>
      <w:r>
        <w:rPr>
          <w:rFonts w:ascii="仿宋" w:eastAsia="仿宋" w:hAnsi="仿宋" w:hint="eastAsia"/>
        </w:rPr>
        <w:t>其</w:t>
      </w:r>
      <w:r w:rsidRPr="003A6FD0">
        <w:rPr>
          <w:rFonts w:ascii="仿宋" w:eastAsia="仿宋" w:hAnsi="仿宋"/>
        </w:rPr>
        <w:t>特点</w:t>
      </w:r>
      <w:r>
        <w:rPr>
          <w:rFonts w:ascii="仿宋" w:eastAsia="仿宋" w:hAnsi="仿宋" w:hint="eastAsia"/>
        </w:rPr>
        <w:t>为：</w:t>
      </w:r>
      <w:r w:rsidRPr="003A6FD0">
        <w:rPr>
          <w:rFonts w:ascii="仿宋" w:eastAsia="仿宋" w:hAnsi="仿宋"/>
        </w:rPr>
        <w:t>无需建立连接、数据包可能丢失、顺序可能不保证等</w:t>
      </w:r>
    </w:p>
    <w:p w14:paraId="72065DEC" w14:textId="575E6FA6" w:rsidR="003A6FD0" w:rsidRDefault="003A6FD0" w:rsidP="003A6FD0">
      <w:pPr>
        <w:tabs>
          <w:tab w:val="left" w:pos="1180"/>
        </w:tabs>
        <w:spacing w:after="0" w:line="259" w:lineRule="auto"/>
        <w:ind w:left="408" w:firstLine="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3</w:t>
      </w:r>
      <w:r>
        <w:rPr>
          <w:rFonts w:ascii="仿宋" w:eastAsia="仿宋" w:hAnsi="仿宋"/>
        </w:rPr>
        <w:t>.</w:t>
      </w:r>
      <w:r w:rsidRPr="00F20AD2">
        <w:rPr>
          <w:rFonts w:ascii="仿宋" w:eastAsia="仿宋" w:hAnsi="仿宋"/>
        </w:rPr>
        <w:t xml:space="preserve"> </w:t>
      </w:r>
      <w:r w:rsidRPr="003A6FD0">
        <w:rPr>
          <w:rFonts w:ascii="仿宋" w:eastAsia="仿宋" w:hAnsi="仿宋"/>
        </w:rPr>
        <w:t>学</w:t>
      </w:r>
      <w:r>
        <w:rPr>
          <w:rFonts w:ascii="仿宋" w:eastAsia="仿宋" w:hAnsi="仿宋" w:hint="eastAsia"/>
        </w:rPr>
        <w:t>会了</w:t>
      </w:r>
      <w:r w:rsidRPr="003A6FD0">
        <w:rPr>
          <w:rFonts w:ascii="仿宋" w:eastAsia="仿宋" w:hAnsi="仿宋"/>
        </w:rPr>
        <w:t>如何选择合适的端口号和IP地址</w:t>
      </w:r>
      <w:r>
        <w:rPr>
          <w:rFonts w:ascii="仿宋" w:eastAsia="仿宋" w:hAnsi="仿宋" w:hint="eastAsia"/>
        </w:rPr>
        <w:t>。以及较万能的回环地址：</w:t>
      </w:r>
      <w:r w:rsidRPr="003A6FD0">
        <w:rPr>
          <w:rFonts w:ascii="仿宋" w:eastAsia="仿宋" w:hAnsi="仿宋"/>
        </w:rPr>
        <w:t>‘</w:t>
      </w:r>
      <w:r>
        <w:rPr>
          <w:rFonts w:ascii="仿宋" w:eastAsia="仿宋" w:hAnsi="仿宋"/>
        </w:rPr>
        <w:t>localhost’(127.0.0.1)</w:t>
      </w:r>
      <w:r w:rsidR="00F20AD2">
        <w:rPr>
          <w:rFonts w:ascii="仿宋" w:eastAsia="仿宋" w:hAnsi="仿宋" w:hint="eastAsia"/>
        </w:rPr>
        <w:t>。</w:t>
      </w:r>
    </w:p>
    <w:p w14:paraId="300850A8" w14:textId="66F889BB" w:rsidR="003A6FD0" w:rsidRPr="00F66FEB" w:rsidRDefault="003A6FD0" w:rsidP="003A6FD0">
      <w:pPr>
        <w:tabs>
          <w:tab w:val="left" w:pos="1180"/>
        </w:tabs>
        <w:spacing w:after="0" w:line="259" w:lineRule="auto"/>
        <w:ind w:left="408" w:firstLine="0"/>
        <w:jc w:val="left"/>
        <w:rPr>
          <w:rFonts w:ascii="仿宋" w:eastAsia="仿宋" w:hAnsi="仿宋"/>
        </w:rPr>
      </w:pPr>
      <w:r>
        <w:rPr>
          <w:rFonts w:ascii="仿宋" w:eastAsia="仿宋" w:hAnsi="仿宋"/>
        </w:rPr>
        <w:lastRenderedPageBreak/>
        <w:t>4.</w:t>
      </w:r>
      <w:r w:rsidR="00F20AD2">
        <w:rPr>
          <w:rFonts w:ascii="仿宋" w:eastAsia="仿宋" w:hAnsi="仿宋"/>
        </w:rPr>
        <w:t xml:space="preserve"> </w:t>
      </w:r>
      <w:r w:rsidR="00F20AD2">
        <w:rPr>
          <w:rFonts w:ascii="仿宋" w:eastAsia="仿宋" w:hAnsi="仿宋" w:hint="eastAsia"/>
        </w:rPr>
        <w:t>了解了</w:t>
      </w:r>
      <w:r w:rsidRPr="003A6FD0">
        <w:rPr>
          <w:rFonts w:ascii="仿宋" w:eastAsia="仿宋" w:hAnsi="仿宋"/>
        </w:rPr>
        <w:t>UDP使用数据报文进行通信，学</w:t>
      </w:r>
      <w:r w:rsidR="00F20AD2">
        <w:rPr>
          <w:rFonts w:ascii="仿宋" w:eastAsia="仿宋" w:hAnsi="仿宋" w:hint="eastAsia"/>
        </w:rPr>
        <w:t>会</w:t>
      </w:r>
      <w:r w:rsidRPr="003A6FD0">
        <w:rPr>
          <w:rFonts w:ascii="仿宋" w:eastAsia="仿宋" w:hAnsi="仿宋"/>
        </w:rPr>
        <w:t>如何将数据封装为数据报文，并通过套接字发送和接收数据报文。</w:t>
      </w:r>
    </w:p>
    <w:sectPr w:rsidR="003A6FD0" w:rsidRPr="00F66FEB" w:rsidSect="00D962E9">
      <w:headerReference w:type="even" r:id="rId16"/>
      <w:headerReference w:type="default" r:id="rId17"/>
      <w:headerReference w:type="first" r:id="rId18"/>
      <w:footnotePr>
        <w:numRestart w:val="eachPage"/>
      </w:footnotePr>
      <w:pgSz w:w="11906" w:h="16838"/>
      <w:pgMar w:top="1573" w:right="1253" w:bottom="2093" w:left="126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D7D9D" w14:textId="77777777" w:rsidR="00FE3635" w:rsidRDefault="00FE3635">
      <w:pPr>
        <w:spacing w:after="0" w:line="240" w:lineRule="auto"/>
      </w:pPr>
      <w:r>
        <w:separator/>
      </w:r>
    </w:p>
  </w:endnote>
  <w:endnote w:type="continuationSeparator" w:id="0">
    <w:p w14:paraId="7E9B939C" w14:textId="77777777" w:rsidR="00FE3635" w:rsidRDefault="00FE3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5BDAE" w14:textId="77777777" w:rsidR="00FE3635" w:rsidRDefault="00FE3635">
      <w:pPr>
        <w:spacing w:after="0" w:line="259" w:lineRule="auto"/>
        <w:ind w:left="501" w:firstLine="0"/>
        <w:jc w:val="left"/>
      </w:pPr>
      <w:r>
        <w:separator/>
      </w:r>
    </w:p>
  </w:footnote>
  <w:footnote w:type="continuationSeparator" w:id="0">
    <w:p w14:paraId="1E11FAE5" w14:textId="77777777" w:rsidR="00FE3635" w:rsidRDefault="00FE3635">
      <w:pPr>
        <w:spacing w:after="0" w:line="259" w:lineRule="auto"/>
        <w:ind w:left="501" w:firstLine="0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E9337" w14:textId="61E5B1D5" w:rsidR="00C83E45" w:rsidRPr="000F2D4E" w:rsidRDefault="00000000" w:rsidP="000F2D4E">
    <w:pPr>
      <w:tabs>
        <w:tab w:val="right" w:pos="9235"/>
      </w:tabs>
      <w:spacing w:after="0"/>
      <w:ind w:left="0" w:firstLine="0"/>
      <w:jc w:val="left"/>
      <w:rPr>
        <w:rFonts w:ascii="华文楷体" w:eastAsia="华文楷体" w:hAnsi="华文楷体" w:cs="华文楷体"/>
        <w:sz w:val="21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D590838" wp14:editId="1B9D1BD8">
              <wp:simplePos x="0" y="0"/>
              <wp:positionH relativeFrom="page">
                <wp:posOffset>899998</wp:posOffset>
              </wp:positionH>
              <wp:positionV relativeFrom="page">
                <wp:posOffset>1169340</wp:posOffset>
              </wp:positionV>
              <wp:extent cx="5759996" cy="6326"/>
              <wp:effectExtent l="0" t="0" r="0" b="0"/>
              <wp:wrapSquare wrapText="bothSides"/>
              <wp:docPr id="10232" name="Group 10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6"/>
                        <a:chOff x="0" y="0"/>
                        <a:chExt cx="5759996" cy="6326"/>
                      </a:xfrm>
                    </wpg:grpSpPr>
                    <wps:wsp>
                      <wps:cNvPr id="10233" name="Shape 10233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32" style="width:453.543pt;height:0.4981pt;position:absolute;mso-position-horizontal-relative:page;mso-position-horizontal:absolute;margin-left:70.866pt;mso-position-vertical-relative:page;margin-top:92.074pt;" coordsize="57599,63">
              <v:shape id="Shape 10233" style="position:absolute;width:57599;height:0;left:0;top:0;" coordsize="5759996,0" path="m0,0l5759996,0">
                <v:stroke weight="0.498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</w:rPr>
      <w:t>2</w:t>
    </w:r>
    <w:r>
      <w:rPr>
        <w:rFonts w:ascii="微软雅黑" w:eastAsia="微软雅黑" w:hAnsi="微软雅黑" w:cs="微软雅黑"/>
      </w:rPr>
      <w:fldChar w:fldCharType="end"/>
    </w:r>
    <w:r>
      <w:rPr>
        <w:rFonts w:ascii="微软雅黑" w:eastAsia="微软雅黑" w:hAnsi="微软雅黑" w:cs="微软雅黑"/>
      </w:rPr>
      <w:tab/>
    </w:r>
    <w:r w:rsidR="000F2D4E" w:rsidRPr="000F2D4E">
      <w:rPr>
        <w:rFonts w:ascii="华文楷体" w:eastAsia="华文楷体" w:hAnsi="华文楷体" w:cs="华文楷体"/>
        <w:sz w:val="21"/>
      </w:rPr>
      <w:t>实验 1.1 套接字基础与 UDP 通信</w: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541FC97" wp14:editId="7F8425D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234" name="Group 10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3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74900" w14:textId="77777777" w:rsidR="000F2D4E" w:rsidRPr="000F2D4E" w:rsidRDefault="000F2D4E" w:rsidP="000F2D4E">
    <w:pPr>
      <w:tabs>
        <w:tab w:val="right" w:pos="9235"/>
      </w:tabs>
      <w:spacing w:after="0"/>
      <w:ind w:left="0" w:firstLine="0"/>
      <w:jc w:val="left"/>
      <w:rPr>
        <w:rFonts w:ascii="华文楷体" w:eastAsia="华文楷体" w:hAnsi="华文楷体" w:cs="华文楷体"/>
        <w:sz w:val="21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6084B95" wp14:editId="47487104">
              <wp:simplePos x="0" y="0"/>
              <wp:positionH relativeFrom="page">
                <wp:posOffset>899998</wp:posOffset>
              </wp:positionH>
              <wp:positionV relativeFrom="page">
                <wp:posOffset>1169340</wp:posOffset>
              </wp:positionV>
              <wp:extent cx="5759996" cy="6326"/>
              <wp:effectExtent l="0" t="0" r="0" b="0"/>
              <wp:wrapSquare wrapText="bothSides"/>
              <wp:docPr id="343927521" name="Group 10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6"/>
                        <a:chOff x="0" y="0"/>
                        <a:chExt cx="5759996" cy="6326"/>
                      </a:xfrm>
                    </wpg:grpSpPr>
                    <wps:wsp>
                      <wps:cNvPr id="502835493" name="Shape 10233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w="6326" cap="flat" cmpd="sng" algn="ctr">
                          <a:solidFill>
                            <a:srgbClr val="000000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C67741" id="Group 10232" o:spid="_x0000_s1026" style="position:absolute;left:0;text-align:left;margin-left:70.85pt;margin-top:92.05pt;width:453.55pt;height:.5pt;z-index:251671552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">
              <v:shape id="Shape 10233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" path="m,l5759996,e" filled="f" strokeweight=".17572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rPr>
        <w:rFonts w:ascii="微软雅黑" w:eastAsia="微软雅黑" w:hAnsi="微软雅黑" w:cs="微软雅黑"/>
      </w:rPr>
      <w:fldChar w:fldCharType="end"/>
    </w:r>
    <w:r>
      <w:rPr>
        <w:rFonts w:ascii="微软雅黑" w:eastAsia="微软雅黑" w:hAnsi="微软雅黑" w:cs="微软雅黑"/>
      </w:rPr>
      <w:tab/>
    </w:r>
    <w:r w:rsidRPr="000F2D4E">
      <w:rPr>
        <w:rFonts w:ascii="华文楷体" w:eastAsia="华文楷体" w:hAnsi="华文楷体" w:cs="华文楷体"/>
        <w:sz w:val="21"/>
      </w:rPr>
      <w:t>实验 1.1 套接字基础与 UDP 通信</w: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412470C8" wp14:editId="2E0789B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715001484" name="Group 10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6C9FD941" id="Group 10234" o:spid="_x0000_s1026" style="position:absolute;left:0;text-align:left;margin-left:0;margin-top:0;width:0;height:0;z-index:-25164390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  <w:p w14:paraId="617BF557" w14:textId="77777777" w:rsidR="00C83E4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1FFE0B31" wp14:editId="7000179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0223" name="Group 10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2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D293E" w14:textId="41CAC3E8" w:rsidR="00C83E45" w:rsidRPr="000F2D4E" w:rsidRDefault="000F2D4E" w:rsidP="000F2D4E">
    <w:pPr>
      <w:tabs>
        <w:tab w:val="right" w:pos="9235"/>
      </w:tabs>
      <w:spacing w:after="0"/>
      <w:ind w:left="0" w:firstLine="0"/>
      <w:jc w:val="left"/>
      <w:rPr>
        <w:rFonts w:ascii="华文楷体" w:eastAsia="华文楷体" w:hAnsi="华文楷体" w:cs="华文楷体"/>
        <w:sz w:val="21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7B7AC73" wp14:editId="7C5F6854">
              <wp:simplePos x="0" y="0"/>
              <wp:positionH relativeFrom="page">
                <wp:posOffset>899998</wp:posOffset>
              </wp:positionH>
              <wp:positionV relativeFrom="page">
                <wp:posOffset>1169340</wp:posOffset>
              </wp:positionV>
              <wp:extent cx="5759996" cy="6326"/>
              <wp:effectExtent l="0" t="0" r="0" b="0"/>
              <wp:wrapSquare wrapText="bothSides"/>
              <wp:docPr id="812352812" name="Group 10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6326"/>
                        <a:chOff x="0" y="0"/>
                        <a:chExt cx="5759996" cy="6326"/>
                      </a:xfrm>
                    </wpg:grpSpPr>
                    <wps:wsp>
                      <wps:cNvPr id="1021519079" name="Shape 10233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w="6326" cap="flat" cmpd="sng" algn="ctr">
                          <a:solidFill>
                            <a:srgbClr val="000000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75F994" id="Group 10232" o:spid="_x0000_s1026" style="position:absolute;left:0;text-align:left;margin-left:70.85pt;margin-top:92.05pt;width:453.55pt;height:.5pt;z-index:251668480;mso-position-horizontal-relative:page;mso-position-vertical-relative:page" coordsize="575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">
              <v:shape id="Shape 10233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" path="m,l5759996,e" filled="f" strokeweight=".17572mm">
                <v:stroke miterlimit="83231f" joinstyle="miter"/>
                <v:path arrowok="t" textboxrect="0,0,5759996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rFonts w:ascii="微软雅黑" w:eastAsia="微软雅黑" w:hAnsi="微软雅黑" w:cs="微软雅黑"/>
      </w:rPr>
      <w:fldChar w:fldCharType="end"/>
    </w:r>
    <w:r>
      <w:rPr>
        <w:rFonts w:ascii="微软雅黑" w:eastAsia="微软雅黑" w:hAnsi="微软雅黑" w:cs="微软雅黑"/>
      </w:rPr>
      <w:tab/>
    </w:r>
    <w:r w:rsidRPr="000F2D4E">
      <w:rPr>
        <w:rFonts w:ascii="华文楷体" w:eastAsia="华文楷体" w:hAnsi="华文楷体" w:cs="华文楷体"/>
        <w:sz w:val="21"/>
      </w:rPr>
      <w:t>实验 1.1 套接字基础与 UDP 通信</w: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73325353" wp14:editId="6CB39E3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89347352" name="Group 10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1D0C6B62" id="Group 10234" o:spid="_x0000_s1026" style="position:absolute;left:0;text-align:left;margin-left:0;margin-top:0;width:0;height:0;z-index:-25164697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3FC3"/>
    <w:multiLevelType w:val="hybridMultilevel"/>
    <w:tmpl w:val="D98ECFE8"/>
    <w:lvl w:ilvl="0" w:tplc="7FBCB5F4">
      <w:start w:val="1"/>
      <w:numFmt w:val="decimal"/>
      <w:lvlText w:val="%1.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6AE62E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00B450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CEA6A8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1608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D81D80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782988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D24DAE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54D014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5E7D1D"/>
    <w:multiLevelType w:val="hybridMultilevel"/>
    <w:tmpl w:val="2F124F94"/>
    <w:lvl w:ilvl="0" w:tplc="32181804">
      <w:start w:val="1"/>
      <w:numFmt w:val="bullet"/>
      <w:lvlText w:val="•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D82E2A">
      <w:start w:val="1"/>
      <w:numFmt w:val="bullet"/>
      <w:lvlText w:val="o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30E9AE">
      <w:start w:val="1"/>
      <w:numFmt w:val="bullet"/>
      <w:lvlText w:val="▪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FE5F0E">
      <w:start w:val="1"/>
      <w:numFmt w:val="bullet"/>
      <w:lvlText w:val="•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F21C8A">
      <w:start w:val="1"/>
      <w:numFmt w:val="bullet"/>
      <w:lvlText w:val="o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367018">
      <w:start w:val="1"/>
      <w:numFmt w:val="bullet"/>
      <w:lvlText w:val="▪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00DDFA">
      <w:start w:val="1"/>
      <w:numFmt w:val="bullet"/>
      <w:lvlText w:val="•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C269E">
      <w:start w:val="1"/>
      <w:numFmt w:val="bullet"/>
      <w:lvlText w:val="o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ABECC">
      <w:start w:val="1"/>
      <w:numFmt w:val="bullet"/>
      <w:lvlText w:val="▪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8E390A"/>
    <w:multiLevelType w:val="hybridMultilevel"/>
    <w:tmpl w:val="F3EA18EE"/>
    <w:lvl w:ilvl="0" w:tplc="AD2CF8B4">
      <w:start w:val="1"/>
      <w:numFmt w:val="bullet"/>
      <w:lvlText w:val="•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5246BC">
      <w:start w:val="1"/>
      <w:numFmt w:val="bullet"/>
      <w:lvlText w:val="o"/>
      <w:lvlJc w:val="left"/>
      <w:pPr>
        <w:ind w:left="157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861028">
      <w:start w:val="1"/>
      <w:numFmt w:val="bullet"/>
      <w:lvlText w:val="▪"/>
      <w:lvlJc w:val="left"/>
      <w:pPr>
        <w:ind w:left="22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720B30">
      <w:start w:val="1"/>
      <w:numFmt w:val="bullet"/>
      <w:lvlText w:val="•"/>
      <w:lvlJc w:val="left"/>
      <w:pPr>
        <w:ind w:left="30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6EFAB8">
      <w:start w:val="1"/>
      <w:numFmt w:val="bullet"/>
      <w:lvlText w:val="o"/>
      <w:lvlJc w:val="left"/>
      <w:pPr>
        <w:ind w:left="373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647CC8">
      <w:start w:val="1"/>
      <w:numFmt w:val="bullet"/>
      <w:lvlText w:val="▪"/>
      <w:lvlJc w:val="left"/>
      <w:pPr>
        <w:ind w:left="445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01358">
      <w:start w:val="1"/>
      <w:numFmt w:val="bullet"/>
      <w:lvlText w:val="•"/>
      <w:lvlJc w:val="left"/>
      <w:pPr>
        <w:ind w:left="517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DA00DE">
      <w:start w:val="1"/>
      <w:numFmt w:val="bullet"/>
      <w:lvlText w:val="o"/>
      <w:lvlJc w:val="left"/>
      <w:pPr>
        <w:ind w:left="58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1CB7C0">
      <w:start w:val="1"/>
      <w:numFmt w:val="bullet"/>
      <w:lvlText w:val="▪"/>
      <w:lvlJc w:val="left"/>
      <w:pPr>
        <w:ind w:left="66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B60B94"/>
    <w:multiLevelType w:val="hybridMultilevel"/>
    <w:tmpl w:val="D41A64F6"/>
    <w:lvl w:ilvl="0" w:tplc="9B824172">
      <w:start w:val="1"/>
      <w:numFmt w:val="bullet"/>
      <w:lvlText w:val="•"/>
      <w:lvlJc w:val="left"/>
      <w:pPr>
        <w:ind w:left="78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0050DA">
      <w:start w:val="1"/>
      <w:numFmt w:val="bullet"/>
      <w:lvlText w:val="o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883F54">
      <w:start w:val="1"/>
      <w:numFmt w:val="bullet"/>
      <w:lvlText w:val="▪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BED012">
      <w:start w:val="1"/>
      <w:numFmt w:val="bullet"/>
      <w:lvlText w:val="•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E637F6">
      <w:start w:val="1"/>
      <w:numFmt w:val="bullet"/>
      <w:lvlText w:val="o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D23206">
      <w:start w:val="1"/>
      <w:numFmt w:val="bullet"/>
      <w:lvlText w:val="▪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E80ECC">
      <w:start w:val="1"/>
      <w:numFmt w:val="bullet"/>
      <w:lvlText w:val="•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08E604">
      <w:start w:val="1"/>
      <w:numFmt w:val="bullet"/>
      <w:lvlText w:val="o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765D54">
      <w:start w:val="1"/>
      <w:numFmt w:val="bullet"/>
      <w:lvlText w:val="▪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AA69B4"/>
    <w:multiLevelType w:val="hybridMultilevel"/>
    <w:tmpl w:val="EB6AF530"/>
    <w:lvl w:ilvl="0" w:tplc="E5BE41CC">
      <w:start w:val="1"/>
      <w:numFmt w:val="decimal"/>
      <w:lvlText w:val="%1.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428F0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EE1F08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E6A204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107626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1AEED0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BCB81C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D4F84E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82408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34010B"/>
    <w:multiLevelType w:val="hybridMultilevel"/>
    <w:tmpl w:val="5174485E"/>
    <w:lvl w:ilvl="0" w:tplc="AC604FEC">
      <w:start w:val="1"/>
      <w:numFmt w:val="decimal"/>
      <w:lvlText w:val="%1.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7CC0D8">
      <w:start w:val="1"/>
      <w:numFmt w:val="lowerLetter"/>
      <w:lvlText w:val="%2"/>
      <w:lvlJc w:val="left"/>
      <w:pPr>
        <w:ind w:left="157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76BFF8">
      <w:start w:val="1"/>
      <w:numFmt w:val="lowerRoman"/>
      <w:lvlText w:val="%3"/>
      <w:lvlJc w:val="left"/>
      <w:pPr>
        <w:ind w:left="22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E4CD6A">
      <w:start w:val="1"/>
      <w:numFmt w:val="decimal"/>
      <w:lvlText w:val="%4"/>
      <w:lvlJc w:val="left"/>
      <w:pPr>
        <w:ind w:left="30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0079EC">
      <w:start w:val="1"/>
      <w:numFmt w:val="lowerLetter"/>
      <w:lvlText w:val="%5"/>
      <w:lvlJc w:val="left"/>
      <w:pPr>
        <w:ind w:left="373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CAE7B4">
      <w:start w:val="1"/>
      <w:numFmt w:val="lowerRoman"/>
      <w:lvlText w:val="%6"/>
      <w:lvlJc w:val="left"/>
      <w:pPr>
        <w:ind w:left="445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1EDCBC">
      <w:start w:val="1"/>
      <w:numFmt w:val="decimal"/>
      <w:lvlText w:val="%7"/>
      <w:lvlJc w:val="left"/>
      <w:pPr>
        <w:ind w:left="517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3631D2">
      <w:start w:val="1"/>
      <w:numFmt w:val="lowerLetter"/>
      <w:lvlText w:val="%8"/>
      <w:lvlJc w:val="left"/>
      <w:pPr>
        <w:ind w:left="58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D2EBFE">
      <w:start w:val="1"/>
      <w:numFmt w:val="lowerRoman"/>
      <w:lvlText w:val="%9"/>
      <w:lvlJc w:val="left"/>
      <w:pPr>
        <w:ind w:left="66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AB072E"/>
    <w:multiLevelType w:val="hybridMultilevel"/>
    <w:tmpl w:val="2AFC570C"/>
    <w:lvl w:ilvl="0" w:tplc="022457AA">
      <w:start w:val="1"/>
      <w:numFmt w:val="decimal"/>
      <w:lvlText w:val="%1.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E46694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B857DE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38DD62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0E436C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FC1BBA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EED28A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D2089A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5E4930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DB56C2"/>
    <w:multiLevelType w:val="hybridMultilevel"/>
    <w:tmpl w:val="0F3E3D02"/>
    <w:lvl w:ilvl="0" w:tplc="E3BAF2CC">
      <w:start w:val="1"/>
      <w:numFmt w:val="decimal"/>
      <w:lvlText w:val="%1.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2A8A1A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6E6CE0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122588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16D722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36A74E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786532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D2FD80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9ECDC0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3D4B4F"/>
    <w:multiLevelType w:val="hybridMultilevel"/>
    <w:tmpl w:val="97006616"/>
    <w:lvl w:ilvl="0" w:tplc="B36481AC">
      <w:start w:val="1"/>
      <w:numFmt w:val="bullet"/>
      <w:lvlText w:val="•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5A8AEE">
      <w:start w:val="1"/>
      <w:numFmt w:val="bullet"/>
      <w:lvlText w:val="o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56384A">
      <w:start w:val="1"/>
      <w:numFmt w:val="bullet"/>
      <w:lvlText w:val="▪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08E332">
      <w:start w:val="1"/>
      <w:numFmt w:val="bullet"/>
      <w:lvlText w:val="•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CD630">
      <w:start w:val="1"/>
      <w:numFmt w:val="bullet"/>
      <w:lvlText w:val="o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140E80">
      <w:start w:val="1"/>
      <w:numFmt w:val="bullet"/>
      <w:lvlText w:val="▪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2E02E6">
      <w:start w:val="1"/>
      <w:numFmt w:val="bullet"/>
      <w:lvlText w:val="•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AA3BDA">
      <w:start w:val="1"/>
      <w:numFmt w:val="bullet"/>
      <w:lvlText w:val="o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949C94">
      <w:start w:val="1"/>
      <w:numFmt w:val="bullet"/>
      <w:lvlText w:val="▪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A03F69"/>
    <w:multiLevelType w:val="hybridMultilevel"/>
    <w:tmpl w:val="CED0983A"/>
    <w:lvl w:ilvl="0" w:tplc="6D7A84AC">
      <w:start w:val="1"/>
      <w:numFmt w:val="decimal"/>
      <w:lvlText w:val="%1."/>
      <w:lvlJc w:val="left"/>
      <w:pPr>
        <w:ind w:left="92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F8BCBE">
      <w:start w:val="1"/>
      <w:numFmt w:val="lowerLetter"/>
      <w:lvlText w:val="%2"/>
      <w:lvlJc w:val="left"/>
      <w:pPr>
        <w:ind w:left="171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9CB19A">
      <w:start w:val="1"/>
      <w:numFmt w:val="lowerRoman"/>
      <w:lvlText w:val="%3"/>
      <w:lvlJc w:val="left"/>
      <w:pPr>
        <w:ind w:left="243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58CEC8">
      <w:start w:val="1"/>
      <w:numFmt w:val="decimal"/>
      <w:lvlText w:val="%4"/>
      <w:lvlJc w:val="left"/>
      <w:pPr>
        <w:ind w:left="315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088026">
      <w:start w:val="1"/>
      <w:numFmt w:val="lowerLetter"/>
      <w:lvlText w:val="%5"/>
      <w:lvlJc w:val="left"/>
      <w:pPr>
        <w:ind w:left="387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044048">
      <w:start w:val="1"/>
      <w:numFmt w:val="lowerRoman"/>
      <w:lvlText w:val="%6"/>
      <w:lvlJc w:val="left"/>
      <w:pPr>
        <w:ind w:left="459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327936">
      <w:start w:val="1"/>
      <w:numFmt w:val="decimal"/>
      <w:lvlText w:val="%7"/>
      <w:lvlJc w:val="left"/>
      <w:pPr>
        <w:ind w:left="531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762500">
      <w:start w:val="1"/>
      <w:numFmt w:val="lowerLetter"/>
      <w:lvlText w:val="%8"/>
      <w:lvlJc w:val="left"/>
      <w:pPr>
        <w:ind w:left="603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52BE64">
      <w:start w:val="1"/>
      <w:numFmt w:val="lowerRoman"/>
      <w:lvlText w:val="%9"/>
      <w:lvlJc w:val="left"/>
      <w:pPr>
        <w:ind w:left="675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392209"/>
    <w:multiLevelType w:val="hybridMultilevel"/>
    <w:tmpl w:val="D36A1D38"/>
    <w:lvl w:ilvl="0" w:tplc="57862456">
      <w:start w:val="1"/>
      <w:numFmt w:val="decimal"/>
      <w:lvlText w:val="%1."/>
      <w:lvlJc w:val="left"/>
      <w:pPr>
        <w:ind w:left="78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0E879C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6AE296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1245AE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4F2EA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BC9AF6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C7428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805094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1C2EBC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6F6352"/>
    <w:multiLevelType w:val="hybridMultilevel"/>
    <w:tmpl w:val="3D8CA26A"/>
    <w:lvl w:ilvl="0" w:tplc="4CFE2B2E">
      <w:start w:val="1"/>
      <w:numFmt w:val="bullet"/>
      <w:lvlText w:val="•"/>
      <w:lvlJc w:val="left"/>
      <w:pPr>
        <w:ind w:left="78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F64E26">
      <w:start w:val="1"/>
      <w:numFmt w:val="bullet"/>
      <w:lvlText w:val="o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6C974">
      <w:start w:val="1"/>
      <w:numFmt w:val="bullet"/>
      <w:lvlText w:val="▪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82F2A">
      <w:start w:val="1"/>
      <w:numFmt w:val="bullet"/>
      <w:lvlText w:val="•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C2239C">
      <w:start w:val="1"/>
      <w:numFmt w:val="bullet"/>
      <w:lvlText w:val="o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D67A58">
      <w:start w:val="1"/>
      <w:numFmt w:val="bullet"/>
      <w:lvlText w:val="▪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7CB5FC">
      <w:start w:val="1"/>
      <w:numFmt w:val="bullet"/>
      <w:lvlText w:val="•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D27BDC">
      <w:start w:val="1"/>
      <w:numFmt w:val="bullet"/>
      <w:lvlText w:val="o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B2E604">
      <w:start w:val="1"/>
      <w:numFmt w:val="bullet"/>
      <w:lvlText w:val="▪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011CFF"/>
    <w:multiLevelType w:val="hybridMultilevel"/>
    <w:tmpl w:val="222401E8"/>
    <w:lvl w:ilvl="0" w:tplc="5C327546">
      <w:start w:val="1"/>
      <w:numFmt w:val="bullet"/>
      <w:lvlText w:val="•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0C451E">
      <w:start w:val="1"/>
      <w:numFmt w:val="bullet"/>
      <w:lvlText w:val="o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1C3916">
      <w:start w:val="1"/>
      <w:numFmt w:val="bullet"/>
      <w:lvlText w:val="▪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F648B4">
      <w:start w:val="1"/>
      <w:numFmt w:val="bullet"/>
      <w:lvlText w:val="•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AA7134">
      <w:start w:val="1"/>
      <w:numFmt w:val="bullet"/>
      <w:lvlText w:val="o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2050CC">
      <w:start w:val="1"/>
      <w:numFmt w:val="bullet"/>
      <w:lvlText w:val="▪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299FC">
      <w:start w:val="1"/>
      <w:numFmt w:val="bullet"/>
      <w:lvlText w:val="•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F8FDB6">
      <w:start w:val="1"/>
      <w:numFmt w:val="bullet"/>
      <w:lvlText w:val="o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40FAE">
      <w:start w:val="1"/>
      <w:numFmt w:val="bullet"/>
      <w:lvlText w:val="▪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BA7663"/>
    <w:multiLevelType w:val="hybridMultilevel"/>
    <w:tmpl w:val="E894F282"/>
    <w:lvl w:ilvl="0" w:tplc="14488C90">
      <w:start w:val="1"/>
      <w:numFmt w:val="decimal"/>
      <w:lvlText w:val="%1."/>
      <w:lvlJc w:val="left"/>
      <w:pPr>
        <w:ind w:left="9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E0A66A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F293EA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9ECD72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704B4C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CA5832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4AD684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920FEE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3410B0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8094666">
    <w:abstractNumId w:val="9"/>
  </w:num>
  <w:num w:numId="2" w16cid:durableId="89355899">
    <w:abstractNumId w:val="13"/>
  </w:num>
  <w:num w:numId="3" w16cid:durableId="814029553">
    <w:abstractNumId w:val="2"/>
  </w:num>
  <w:num w:numId="4" w16cid:durableId="1726757803">
    <w:abstractNumId w:val="5"/>
  </w:num>
  <w:num w:numId="5" w16cid:durableId="990331626">
    <w:abstractNumId w:val="8"/>
  </w:num>
  <w:num w:numId="6" w16cid:durableId="749739195">
    <w:abstractNumId w:val="0"/>
  </w:num>
  <w:num w:numId="7" w16cid:durableId="1390962412">
    <w:abstractNumId w:val="4"/>
  </w:num>
  <w:num w:numId="8" w16cid:durableId="2092698686">
    <w:abstractNumId w:val="1"/>
  </w:num>
  <w:num w:numId="9" w16cid:durableId="1958026255">
    <w:abstractNumId w:val="7"/>
  </w:num>
  <w:num w:numId="10" w16cid:durableId="1222446303">
    <w:abstractNumId w:val="12"/>
  </w:num>
  <w:num w:numId="11" w16cid:durableId="539171500">
    <w:abstractNumId w:val="6"/>
  </w:num>
  <w:num w:numId="12" w16cid:durableId="601762541">
    <w:abstractNumId w:val="11"/>
  </w:num>
  <w:num w:numId="13" w16cid:durableId="701439536">
    <w:abstractNumId w:val="3"/>
  </w:num>
  <w:num w:numId="14" w16cid:durableId="890725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evenAndOddHeaders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E45"/>
    <w:rsid w:val="000F2D4E"/>
    <w:rsid w:val="00110211"/>
    <w:rsid w:val="00127902"/>
    <w:rsid w:val="001B2BFF"/>
    <w:rsid w:val="00226BC5"/>
    <w:rsid w:val="002426E7"/>
    <w:rsid w:val="00250E9D"/>
    <w:rsid w:val="002601D0"/>
    <w:rsid w:val="003A6FD0"/>
    <w:rsid w:val="003E061D"/>
    <w:rsid w:val="003F1EDB"/>
    <w:rsid w:val="00413127"/>
    <w:rsid w:val="00474B86"/>
    <w:rsid w:val="004D6CBE"/>
    <w:rsid w:val="005655F7"/>
    <w:rsid w:val="00593ECB"/>
    <w:rsid w:val="005A36D9"/>
    <w:rsid w:val="006005EA"/>
    <w:rsid w:val="007926B8"/>
    <w:rsid w:val="007C55BD"/>
    <w:rsid w:val="00892692"/>
    <w:rsid w:val="008C084B"/>
    <w:rsid w:val="008E34F8"/>
    <w:rsid w:val="009519F6"/>
    <w:rsid w:val="009554A3"/>
    <w:rsid w:val="00B975AC"/>
    <w:rsid w:val="00BF3B27"/>
    <w:rsid w:val="00C116E3"/>
    <w:rsid w:val="00C83E45"/>
    <w:rsid w:val="00CA0153"/>
    <w:rsid w:val="00CD5791"/>
    <w:rsid w:val="00D962E9"/>
    <w:rsid w:val="00DB6E6C"/>
    <w:rsid w:val="00E25F96"/>
    <w:rsid w:val="00E40268"/>
    <w:rsid w:val="00EA571B"/>
    <w:rsid w:val="00EB2DDA"/>
    <w:rsid w:val="00F02857"/>
    <w:rsid w:val="00F10000"/>
    <w:rsid w:val="00F20AD2"/>
    <w:rsid w:val="00F66FEB"/>
    <w:rsid w:val="00FC1E6E"/>
    <w:rsid w:val="00FE2858"/>
    <w:rsid w:val="00FE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74C48"/>
  <w15:docId w15:val="{310ACEF1-47C9-42E7-A0A0-717E49B2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000"/>
    <w:pPr>
      <w:spacing w:after="116" w:line="265" w:lineRule="auto"/>
      <w:ind w:left="162" w:hanging="10"/>
      <w:jc w:val="both"/>
    </w:pPr>
    <w:rPr>
      <w:rFonts w:ascii="华文宋体" w:eastAsia="华文宋体" w:hAnsi="华文宋体" w:cs="华文宋体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152"/>
      <w:outlineLvl w:val="0"/>
    </w:pPr>
    <w:rPr>
      <w:rFonts w:ascii="微软雅黑" w:eastAsia="微软雅黑" w:hAnsi="微软雅黑" w:cs="微软雅黑"/>
      <w:color w:val="000000"/>
      <w:sz w:val="5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55" w:line="259" w:lineRule="auto"/>
      <w:ind w:left="246" w:hanging="10"/>
      <w:jc w:val="center"/>
      <w:outlineLvl w:val="1"/>
    </w:pPr>
    <w:rPr>
      <w:rFonts w:ascii="微软雅黑" w:eastAsia="微软雅黑" w:hAnsi="微软雅黑" w:cs="微软雅黑"/>
      <w:color w:val="000000"/>
      <w:sz w:val="36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20" w:line="265" w:lineRule="auto"/>
      <w:ind w:left="162" w:hanging="10"/>
      <w:outlineLvl w:val="2"/>
    </w:pPr>
    <w:rPr>
      <w:rFonts w:ascii="微软雅黑" w:eastAsia="微软雅黑" w:hAnsi="微软雅黑" w:cs="微软雅黑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微软雅黑" w:eastAsia="微软雅黑" w:hAnsi="微软雅黑" w:cs="微软雅黑"/>
      <w:color w:val="000000"/>
      <w:sz w:val="24"/>
    </w:rPr>
  </w:style>
  <w:style w:type="character" w:customStyle="1" w:styleId="20">
    <w:name w:val="标题 2 字符"/>
    <w:link w:val="2"/>
    <w:uiPriority w:val="9"/>
    <w:rPr>
      <w:rFonts w:ascii="微软雅黑" w:eastAsia="微软雅黑" w:hAnsi="微软雅黑" w:cs="微软雅黑"/>
      <w:color w:val="000000"/>
      <w:sz w:val="36"/>
    </w:rPr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000000"/>
      <w:sz w:val="52"/>
    </w:rPr>
  </w:style>
  <w:style w:type="paragraph" w:customStyle="1" w:styleId="footnotedescription">
    <w:name w:val="footnote description"/>
    <w:next w:val="a"/>
    <w:link w:val="footnotedescriptionChar"/>
    <w:hidden/>
    <w:pPr>
      <w:spacing w:line="259" w:lineRule="auto"/>
      <w:ind w:left="425"/>
    </w:pPr>
    <w:rPr>
      <w:rFonts w:ascii="华文宋体" w:eastAsia="华文宋体" w:hAnsi="华文宋体" w:cs="华文宋体"/>
      <w:color w:val="000000"/>
      <w:sz w:val="18"/>
    </w:rPr>
  </w:style>
  <w:style w:type="character" w:customStyle="1" w:styleId="footnotedescriptionChar">
    <w:name w:val="footnote description Char"/>
    <w:link w:val="footnotedescription"/>
    <w:rPr>
      <w:rFonts w:ascii="华文宋体" w:eastAsia="华文宋体" w:hAnsi="华文宋体" w:cs="华文宋体"/>
      <w:color w:val="000000"/>
      <w:sz w:val="18"/>
    </w:rPr>
  </w:style>
  <w:style w:type="character" w:customStyle="1" w:styleId="footnotemark">
    <w:name w:val="footnote mark"/>
    <w:hidden/>
    <w:rPr>
      <w:rFonts w:ascii="微软雅黑" w:eastAsia="微软雅黑" w:hAnsi="微软雅黑" w:cs="微软雅黑"/>
      <w:color w:val="000000"/>
      <w:sz w:val="18"/>
      <w:vertAlign w:val="superscript"/>
    </w:rPr>
  </w:style>
  <w:style w:type="paragraph" w:styleId="a3">
    <w:name w:val="footer"/>
    <w:basedOn w:val="a"/>
    <w:link w:val="a4"/>
    <w:uiPriority w:val="99"/>
    <w:unhideWhenUsed/>
    <w:rsid w:val="00F1000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F10000"/>
    <w:rPr>
      <w:rFonts w:ascii="华文宋体" w:eastAsia="华文宋体" w:hAnsi="华文宋体" w:cs="华文宋体"/>
      <w:color w:val="000000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F100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F10000"/>
    <w:rPr>
      <w:rFonts w:ascii="华文宋体" w:eastAsia="华文宋体" w:hAnsi="华文宋体" w:cs="华文宋体"/>
      <w:color w:val="000000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FE2858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9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8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实验指导书</dc:title>
  <dc:subject/>
  <dc:creator>计算机网络教案社区</dc:creator>
  <cp:keywords>计算机网络</cp:keywords>
  <cp:lastModifiedBy>knightcys2021@outlook.com</cp:lastModifiedBy>
  <cp:revision>32</cp:revision>
  <dcterms:created xsi:type="dcterms:W3CDTF">2023-07-01T07:54:00Z</dcterms:created>
  <dcterms:modified xsi:type="dcterms:W3CDTF">2023-07-06T03:43:00Z</dcterms:modified>
</cp:coreProperties>
</file>