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app is very simple. It does not require a login or a password.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initial image does not work, it is because the image is too large. The image can be changed by going to NASA's website  and getting the URL of the non HD image. This will solve this problem and the app will then be functional.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https://apod.nasa.gov/apod/</w:t>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Star Mission </w:t>
      <w:tab/>
      <w:tab/>
      <w:tab/>
      <w:tab/>
      <w:tab/>
      <w:t xml:space="preserve">Read.me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