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EA48" w14:textId="4595D5C0" w:rsidR="00840920" w:rsidRDefault="00000000"/>
    <w:p w14:paraId="2D532BDB" w14:textId="77777777" w:rsidR="0085150C" w:rsidRPr="0085150C" w:rsidRDefault="0085150C" w:rsidP="008943CE">
      <w:pPr>
        <w:pStyle w:val="Heading1"/>
      </w:pPr>
      <w:r w:rsidRPr="0085150C">
        <w:t>AI idea for DELL Technologies business</w:t>
      </w:r>
    </w:p>
    <w:p w14:paraId="2035FE32" w14:textId="51AB7E2C" w:rsidR="0085150C" w:rsidRDefault="0085150C"/>
    <w:p w14:paraId="0A58725B" w14:textId="77777777" w:rsidR="00915550" w:rsidRDefault="00915550" w:rsidP="00915550">
      <w:r>
        <w:t>One potential AI idea for Dell Technologies is to develop an AI-powered predictive maintenance solution for their hardware products. This solution would leverage machine learning algorithms to analyze data from various sensors embedded in Dell's hardware devices, such as servers, storage systems, and networking equipment.</w:t>
      </w:r>
    </w:p>
    <w:p w14:paraId="7E27C0FB" w14:textId="77777777" w:rsidR="00915550" w:rsidRDefault="00915550" w:rsidP="00915550"/>
    <w:p w14:paraId="562358AA" w14:textId="77777777" w:rsidR="00915550" w:rsidRDefault="00915550" w:rsidP="00915550">
      <w:r>
        <w:t>The AI system could continuously monitor the performance and health of these devices in real-time, collecting data on various parameters such as temperature, voltage, fan speed, and network traffic. By analyzing this data and comparing it against historical patterns and known failure signatures, the AI system could detect early signs of potential hardware failures or performance degradation.</w:t>
      </w:r>
    </w:p>
    <w:p w14:paraId="250D58C9" w14:textId="77777777" w:rsidR="00915550" w:rsidRDefault="00915550" w:rsidP="00915550"/>
    <w:p w14:paraId="0C13E77F" w14:textId="77777777" w:rsidR="00915550" w:rsidRDefault="00915550" w:rsidP="00915550">
      <w:r>
        <w:t>Once a potential issue is identified, the system could proactively notify IT administrators or Dell's technical support team, providing them with detailed diagnostic information and recommended actions to address the problem. This would help organizations to prevent unexpected hardware failures, minimize downtime, and improve overall system reliability.</w:t>
      </w:r>
    </w:p>
    <w:p w14:paraId="72A4A9C2" w14:textId="77777777" w:rsidR="00915550" w:rsidRDefault="00915550" w:rsidP="00915550"/>
    <w:p w14:paraId="32116147" w14:textId="77777777" w:rsidR="00915550" w:rsidRDefault="00915550" w:rsidP="00915550">
      <w:r>
        <w:t>Benefits of such an AI-powered predictive maintenance solution for Dell Technologies could include:</w:t>
      </w:r>
    </w:p>
    <w:p w14:paraId="5FCDA68D" w14:textId="77777777" w:rsidR="00915550" w:rsidRDefault="00915550" w:rsidP="00915550"/>
    <w:p w14:paraId="6F7B4D2E" w14:textId="77777777" w:rsidR="00915550" w:rsidRDefault="00915550" w:rsidP="00915550">
      <w:r>
        <w:t>Increased uptime and reduced downtime: By detecting and addressing potential hardware issues before they cause system failures, organizations can minimize downtime and maintain uninterrupted operations.</w:t>
      </w:r>
    </w:p>
    <w:p w14:paraId="684CD55F" w14:textId="77777777" w:rsidR="00915550" w:rsidRDefault="00915550" w:rsidP="00915550"/>
    <w:p w14:paraId="66A27A7F" w14:textId="77777777" w:rsidR="00915550" w:rsidRDefault="00915550" w:rsidP="00915550">
      <w:r>
        <w:t>Cost savings: Proactive maintenance can help organizations avoid costly emergency repairs or premature hardware replacements. It enables efficient planning and scheduling of maintenance activities, optimizing the use of resources.</w:t>
      </w:r>
    </w:p>
    <w:p w14:paraId="024243F1" w14:textId="77777777" w:rsidR="00915550" w:rsidRDefault="00915550" w:rsidP="00915550"/>
    <w:p w14:paraId="433513F2" w14:textId="77777777" w:rsidR="00915550" w:rsidRDefault="00915550" w:rsidP="00915550">
      <w:r>
        <w:t>Improved customer satisfaction: By providing customers with a predictive maintenance solution, Dell Technologies can enhance their overall experience and build stronger relationships. Customers will appreciate the proactive approach to hardware maintenance and the resulting reduction in disruptions.</w:t>
      </w:r>
    </w:p>
    <w:p w14:paraId="664B08E0" w14:textId="77777777" w:rsidR="00915550" w:rsidRDefault="00915550" w:rsidP="00915550"/>
    <w:p w14:paraId="67A061AC" w14:textId="77777777" w:rsidR="00915550" w:rsidRDefault="00915550" w:rsidP="00915550">
      <w:r>
        <w:t>Enhanced product development: Analyzing the vast amount of data collected from customers' hardware devices can provide valuable insights to Dell's R&amp;D teams. The data can help identify design flaws, improve product performance, and drive innovation.</w:t>
      </w:r>
    </w:p>
    <w:p w14:paraId="0ECFFDB2" w14:textId="77777777" w:rsidR="00915550" w:rsidRDefault="00915550" w:rsidP="00915550"/>
    <w:p w14:paraId="5C4452F4" w14:textId="77777777" w:rsidR="00915550" w:rsidRDefault="00915550" w:rsidP="00915550">
      <w:r>
        <w:t>Competitive advantage: Offering an AI-powered predictive maintenance solution can differentiate Dell Technologies from competitors. It showcases their commitment to delivering cutting-edge technology solutions that meet the evolving needs of customers.</w:t>
      </w:r>
    </w:p>
    <w:p w14:paraId="442F4ACF" w14:textId="77777777" w:rsidR="00915550" w:rsidRDefault="00915550" w:rsidP="00915550"/>
    <w:p w14:paraId="6555BDD0" w14:textId="77777777" w:rsidR="00915550" w:rsidRDefault="00915550" w:rsidP="00915550">
      <w:r>
        <w:t>To implement this idea, Dell Technologies would need to develop the necessary machine learning algorithms, integrate them into their hardware devices, and build a robust data analytics infrastructure for collecting and processing sensor data. They would also need to invest in developing a user-friendly interface and seamless integration with existing IT management systems.</w:t>
      </w:r>
    </w:p>
    <w:p w14:paraId="255FD3DE" w14:textId="77777777" w:rsidR="00915550" w:rsidRDefault="00915550" w:rsidP="00915550"/>
    <w:p w14:paraId="3B144F0D" w14:textId="7D1D6D79" w:rsidR="00915550" w:rsidRDefault="00915550" w:rsidP="00915550">
      <w:r>
        <w:t>Overall, an AI-powered predictive maintenance solution would be a compelling addition to Dell Technologies' portfolio, providing tangible benefits to customers and reinforcing the company's position as a leader in the technology industry.</w:t>
      </w:r>
    </w:p>
    <w:p w14:paraId="6CFDA3DB" w14:textId="5983EDC9" w:rsidR="0079057B" w:rsidRDefault="0079057B" w:rsidP="00915550"/>
    <w:p w14:paraId="35462125" w14:textId="62C7E44C" w:rsidR="0079057B" w:rsidRDefault="0079057B" w:rsidP="00915550"/>
    <w:p w14:paraId="298E248F" w14:textId="4D1D3978" w:rsidR="00033D7F" w:rsidRDefault="00033D7F" w:rsidP="00915550"/>
    <w:p w14:paraId="02F2D1A1" w14:textId="77777777" w:rsidR="00033D7F" w:rsidRDefault="00033D7F" w:rsidP="00033D7F">
      <w:pPr>
        <w:pStyle w:val="Heading1"/>
      </w:pPr>
      <w:r w:rsidRPr="00033D7F">
        <w:t xml:space="preserve">Sales Forecasting and Pricing Optimization: </w:t>
      </w:r>
    </w:p>
    <w:p w14:paraId="7532A148" w14:textId="3860AC96" w:rsidR="00033D7F" w:rsidRDefault="00033D7F" w:rsidP="00915550">
      <w:r w:rsidRPr="00033D7F">
        <w:t>AI algorithms can analyze historical sales data, market trends, and other relevant factors to predict future demand accurately. Dell can utilize this information to optimize pricing strategies, align production capacities, and improve profitability by ensuring supply meets demand effectively.</w:t>
      </w:r>
    </w:p>
    <w:p w14:paraId="6FC9B894" w14:textId="28BAFE8D" w:rsidR="00033D7F" w:rsidRDefault="00033D7F" w:rsidP="00915550"/>
    <w:p w14:paraId="28C43992" w14:textId="0AE1616C" w:rsidR="00033D7F" w:rsidRDefault="00033D7F" w:rsidP="00915550"/>
    <w:p w14:paraId="70535BAE" w14:textId="77777777" w:rsidR="003E627E" w:rsidRDefault="003E627E" w:rsidP="003E627E">
      <w:r>
        <w:t>Sales Forecasting and Pricing Optimization are crucial areas where AI can significantly benefit Dell. Here's how Dell can leverage AI in these domains:</w:t>
      </w:r>
    </w:p>
    <w:p w14:paraId="48F11214" w14:textId="77777777" w:rsidR="003E627E" w:rsidRDefault="003E627E" w:rsidP="003E627E"/>
    <w:p w14:paraId="634F6A72" w14:textId="77777777" w:rsidR="003E627E" w:rsidRDefault="003E627E" w:rsidP="003E627E">
      <w:r>
        <w:t>Sales Forecasting: Dell can gather historical sales data, market trends, customer behavior, and external factors such as economic indicators to train AI algorithms. These algorithms can then analyze the data to identify patterns, correlations, and seasonality to generate accurate sales forecasts.</w:t>
      </w:r>
    </w:p>
    <w:p w14:paraId="78B387CE" w14:textId="77777777" w:rsidR="003E627E" w:rsidRDefault="003E627E" w:rsidP="003E627E">
      <w:r>
        <w:t>By using AI for sales forecasting, Dell can optimize inventory management, production planning, and procurement processes. It ensures that Dell maintains optimal stock levels, minimizing inventory carrying costs while meeting customer demand effectively. Accurate sales forecasts also allow Dell to align its marketing efforts, promotions, and sales strategies accordingly.</w:t>
      </w:r>
    </w:p>
    <w:p w14:paraId="1A6DD55C" w14:textId="77777777" w:rsidR="003E627E" w:rsidRDefault="003E627E" w:rsidP="003E627E"/>
    <w:p w14:paraId="029EF714" w14:textId="77777777" w:rsidR="003E627E" w:rsidRDefault="003E627E" w:rsidP="003E627E">
      <w:r>
        <w:lastRenderedPageBreak/>
        <w:t>Pricing Optimization: AI algorithms can analyze a variety of factors, including customer segmentation, competitive pricing, product attributes, demand elasticity, and market conditions to optimize pricing strategies. Dell can utilize AI to determine the optimal price points that maximize profitability while considering factors like market demand, customer preferences, and competitive landscape.</w:t>
      </w:r>
    </w:p>
    <w:p w14:paraId="277966C6" w14:textId="77777777" w:rsidR="003E627E" w:rsidRDefault="003E627E" w:rsidP="003E627E">
      <w:r>
        <w:t>By dynamically adjusting prices based on real-time data and AI-driven insights, Dell can respond to market changes swiftly, increase sales volume, and maximize revenue. AI can also help Dell identify opportunities for dynamic pricing based on factors such as product availability, customer segments, and purchase history.</w:t>
      </w:r>
    </w:p>
    <w:p w14:paraId="77688FB9" w14:textId="77777777" w:rsidR="003E627E" w:rsidRDefault="003E627E" w:rsidP="003E627E"/>
    <w:p w14:paraId="015E9C3B" w14:textId="77777777" w:rsidR="003E627E" w:rsidRDefault="003E627E" w:rsidP="003E627E">
      <w:r>
        <w:t>Moreover, Dell can employ AI algorithms to conduct pricing experiments and A/B testing to determine the most effective pricing strategies for different products and market segments. This iterative process enables Dell to continuously optimize pricing decisions and improve profitability.</w:t>
      </w:r>
    </w:p>
    <w:p w14:paraId="259C25D4" w14:textId="77777777" w:rsidR="003E627E" w:rsidRDefault="003E627E" w:rsidP="003E627E"/>
    <w:p w14:paraId="7263F7CD" w14:textId="77777777" w:rsidR="003E627E" w:rsidRDefault="003E627E" w:rsidP="003E627E">
      <w:r>
        <w:t>To implement these AI ideas effectively, Dell would need to ensure data quality, integrate various data sources, and invest in robust machine learning models and infrastructure. Collaborating with data scientists and AI experts can help Dell develop accurate forecasting models and dynamic pricing algorithms tailored to its specific business requirements.</w:t>
      </w:r>
    </w:p>
    <w:p w14:paraId="00266B40" w14:textId="77777777" w:rsidR="003E627E" w:rsidRDefault="003E627E" w:rsidP="003E627E"/>
    <w:p w14:paraId="03631560" w14:textId="5CED242E" w:rsidR="00033D7F" w:rsidRDefault="003E627E" w:rsidP="003E627E">
      <w:r>
        <w:t>Additionally, it's crucial for Dell to monitor and evaluate the performance of AI-driven sales forecasting and pricing optimization systems regularly. Continuous improvement and refinement based on feedback and market dynamics will be essential to derive the maximum benefit from these AI initiatives.</w:t>
      </w:r>
    </w:p>
    <w:sectPr w:rsidR="00033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6308" w14:textId="77777777" w:rsidR="00A83B26" w:rsidRDefault="00A83B26" w:rsidP="0085150C">
      <w:pPr>
        <w:spacing w:after="0" w:line="240" w:lineRule="auto"/>
      </w:pPr>
      <w:r>
        <w:separator/>
      </w:r>
    </w:p>
  </w:endnote>
  <w:endnote w:type="continuationSeparator" w:id="0">
    <w:p w14:paraId="04821201" w14:textId="77777777" w:rsidR="00A83B26" w:rsidRDefault="00A83B26" w:rsidP="0085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3163" w14:textId="77777777" w:rsidR="00A83B26" w:rsidRDefault="00A83B26" w:rsidP="0085150C">
      <w:pPr>
        <w:spacing w:after="0" w:line="240" w:lineRule="auto"/>
      </w:pPr>
      <w:r>
        <w:separator/>
      </w:r>
    </w:p>
  </w:footnote>
  <w:footnote w:type="continuationSeparator" w:id="0">
    <w:p w14:paraId="4D68BA8D" w14:textId="77777777" w:rsidR="00A83B26" w:rsidRDefault="00A83B26" w:rsidP="008515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4F"/>
    <w:rsid w:val="00033D7F"/>
    <w:rsid w:val="001A623C"/>
    <w:rsid w:val="002B0C4F"/>
    <w:rsid w:val="002E1867"/>
    <w:rsid w:val="003E627E"/>
    <w:rsid w:val="0079057B"/>
    <w:rsid w:val="0085150C"/>
    <w:rsid w:val="008943CE"/>
    <w:rsid w:val="00915550"/>
    <w:rsid w:val="00A83B26"/>
    <w:rsid w:val="00EE0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A9264"/>
  <w15:chartTrackingRefBased/>
  <w15:docId w15:val="{055F0C66-C0B5-431A-ABD9-5D129D50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50C"/>
  </w:style>
  <w:style w:type="paragraph" w:styleId="Footer">
    <w:name w:val="footer"/>
    <w:basedOn w:val="Normal"/>
    <w:link w:val="FooterChar"/>
    <w:uiPriority w:val="99"/>
    <w:unhideWhenUsed/>
    <w:rsid w:val="00851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0C"/>
  </w:style>
  <w:style w:type="character" w:customStyle="1" w:styleId="Heading1Char">
    <w:name w:val="Heading 1 Char"/>
    <w:basedOn w:val="DefaultParagraphFont"/>
    <w:link w:val="Heading1"/>
    <w:uiPriority w:val="9"/>
    <w:rsid w:val="008943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07727">
      <w:bodyDiv w:val="1"/>
      <w:marLeft w:val="0"/>
      <w:marRight w:val="0"/>
      <w:marTop w:val="0"/>
      <w:marBottom w:val="0"/>
      <w:divBdr>
        <w:top w:val="none" w:sz="0" w:space="0" w:color="auto"/>
        <w:left w:val="none" w:sz="0" w:space="0" w:color="auto"/>
        <w:bottom w:val="none" w:sz="0" w:space="0" w:color="auto"/>
        <w:right w:val="none" w:sz="0" w:space="0" w:color="auto"/>
      </w:divBdr>
    </w:div>
    <w:div w:id="1340308880">
      <w:bodyDiv w:val="1"/>
      <w:marLeft w:val="0"/>
      <w:marRight w:val="0"/>
      <w:marTop w:val="0"/>
      <w:marBottom w:val="0"/>
      <w:divBdr>
        <w:top w:val="none" w:sz="0" w:space="0" w:color="auto"/>
        <w:left w:val="none" w:sz="0" w:space="0" w:color="auto"/>
        <w:bottom w:val="none" w:sz="0" w:space="0" w:color="auto"/>
        <w:right w:val="none" w:sz="0" w:space="0" w:color="auto"/>
      </w:divBdr>
      <w:divsChild>
        <w:div w:id="2104717627">
          <w:marLeft w:val="0"/>
          <w:marRight w:val="0"/>
          <w:marTop w:val="0"/>
          <w:marBottom w:val="0"/>
          <w:divBdr>
            <w:top w:val="single" w:sz="2" w:space="0" w:color="auto"/>
            <w:left w:val="single" w:sz="2" w:space="0" w:color="auto"/>
            <w:bottom w:val="single" w:sz="6" w:space="0" w:color="auto"/>
            <w:right w:val="single" w:sz="2" w:space="0" w:color="auto"/>
          </w:divBdr>
          <w:divsChild>
            <w:div w:id="1233353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599187">
                  <w:marLeft w:val="0"/>
                  <w:marRight w:val="0"/>
                  <w:marTop w:val="0"/>
                  <w:marBottom w:val="0"/>
                  <w:divBdr>
                    <w:top w:val="single" w:sz="2" w:space="0" w:color="D9D9E3"/>
                    <w:left w:val="single" w:sz="2" w:space="0" w:color="D9D9E3"/>
                    <w:bottom w:val="single" w:sz="2" w:space="0" w:color="D9D9E3"/>
                    <w:right w:val="single" w:sz="2" w:space="0" w:color="D9D9E3"/>
                  </w:divBdr>
                  <w:divsChild>
                    <w:div w:id="337197462">
                      <w:marLeft w:val="0"/>
                      <w:marRight w:val="0"/>
                      <w:marTop w:val="0"/>
                      <w:marBottom w:val="0"/>
                      <w:divBdr>
                        <w:top w:val="single" w:sz="2" w:space="0" w:color="D9D9E3"/>
                        <w:left w:val="single" w:sz="2" w:space="0" w:color="D9D9E3"/>
                        <w:bottom w:val="single" w:sz="2" w:space="0" w:color="D9D9E3"/>
                        <w:right w:val="single" w:sz="2" w:space="0" w:color="D9D9E3"/>
                      </w:divBdr>
                      <w:divsChild>
                        <w:div w:id="1091973731">
                          <w:marLeft w:val="0"/>
                          <w:marRight w:val="0"/>
                          <w:marTop w:val="0"/>
                          <w:marBottom w:val="0"/>
                          <w:divBdr>
                            <w:top w:val="single" w:sz="2" w:space="0" w:color="D9D9E3"/>
                            <w:left w:val="single" w:sz="2" w:space="0" w:color="D9D9E3"/>
                            <w:bottom w:val="single" w:sz="2" w:space="0" w:color="D9D9E3"/>
                            <w:right w:val="single" w:sz="2" w:space="0" w:color="D9D9E3"/>
                          </w:divBdr>
                          <w:divsChild>
                            <w:div w:id="14486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0396664">
      <w:bodyDiv w:val="1"/>
      <w:marLeft w:val="0"/>
      <w:marRight w:val="0"/>
      <w:marTop w:val="0"/>
      <w:marBottom w:val="0"/>
      <w:divBdr>
        <w:top w:val="none" w:sz="0" w:space="0" w:color="auto"/>
        <w:left w:val="none" w:sz="0" w:space="0" w:color="auto"/>
        <w:bottom w:val="none" w:sz="0" w:space="0" w:color="auto"/>
        <w:right w:val="none" w:sz="0" w:space="0" w:color="auto"/>
      </w:divBdr>
    </w:div>
    <w:div w:id="162850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10</cp:revision>
  <dcterms:created xsi:type="dcterms:W3CDTF">2023-06-22T17:48:00Z</dcterms:created>
  <dcterms:modified xsi:type="dcterms:W3CDTF">2023-06-22T17:55:00Z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2023-06-22T17:48:20Z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f762fda9-4c9a-4e58-ac48-eed7b5488b20</vt:lpwstr>
  </property>
  <property fmtid="{D5CDD505-2E9C-101B-9397-08002B2CF9AE}" pid="8" name="MSIP_Label_dad3be33-4108-4738-9e07-d8656a181486_ContentBits">
    <vt:lpwstr>0</vt:lpwstr>
  </property>
</Properties>
</file>