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BA6AE" w14:textId="3D274DDA" w:rsidR="00FA2267" w:rsidRDefault="00C94EFF" w:rsidP="00A94903">
      <w:pPr>
        <w:pStyle w:val="a5"/>
      </w:pPr>
      <w:r>
        <w:rPr>
          <w:rFonts w:hint="eastAsia"/>
        </w:rPr>
        <w:t>程序运行说明</w:t>
      </w:r>
    </w:p>
    <w:p w14:paraId="27E28694" w14:textId="52EA3FD8" w:rsidR="00C94EFF" w:rsidRDefault="00C94EFF" w:rsidP="00A94903">
      <w:pPr>
        <w:keepNext/>
      </w:pPr>
      <w:r>
        <w:rPr>
          <w:rFonts w:hint="eastAsia"/>
        </w:rPr>
        <w:t>运行时间:8-10秒（不含读写数据部分）</w:t>
      </w:r>
      <w:r w:rsidR="00743E08">
        <w:rPr>
          <w:rFonts w:hint="eastAsia"/>
        </w:rPr>
        <w:t>，运行环境：I</w:t>
      </w:r>
      <w:r w:rsidR="00743E08">
        <w:t xml:space="preserve">ntel </w:t>
      </w:r>
      <w:r w:rsidR="00743E08">
        <w:rPr>
          <w:rFonts w:hint="eastAsia"/>
        </w:rPr>
        <w:t>i</w:t>
      </w:r>
      <w:r w:rsidR="00743E08">
        <w:t>5 6300HQ @2.3GHz</w:t>
      </w:r>
      <w:r>
        <w:rPr>
          <w:rFonts w:hint="eastAsia"/>
        </w:rPr>
        <w:t>；</w:t>
      </w:r>
    </w:p>
    <w:p w14:paraId="002E84CC" w14:textId="77777777" w:rsidR="00A94903" w:rsidRDefault="00C94EFF" w:rsidP="00A94903">
      <w:pPr>
        <w:keepNext/>
        <w:jc w:val="left"/>
      </w:pPr>
      <w:r>
        <w:rPr>
          <w:rFonts w:hint="eastAsia"/>
        </w:rPr>
        <w:t>运行结果：均值建模计算速度相对较快，摄像机稳定的情况下可以较完整的提取出运动对象（图一）。但对摄像机和背景抖动比较敏感（图二）</w:t>
      </w:r>
      <w:bookmarkStart w:id="0" w:name="_GoBack"/>
      <w:bookmarkEnd w:id="0"/>
      <w:r>
        <w:rPr>
          <w:rFonts w:hint="eastAsia"/>
        </w:rPr>
        <w:t>。</w:t>
      </w:r>
    </w:p>
    <w:p w14:paraId="4B4E191A" w14:textId="525E2140" w:rsidR="00A94903" w:rsidRDefault="00A94903" w:rsidP="00A94903">
      <w:pPr>
        <w:keepNext/>
        <w:jc w:val="center"/>
      </w:pPr>
      <w:r>
        <w:rPr>
          <w:noProof/>
        </w:rPr>
        <w:drawing>
          <wp:inline distT="0" distB="0" distL="0" distR="0" wp14:anchorId="0A4FC595" wp14:editId="60E8C01B">
            <wp:extent cx="2590165" cy="1691388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474" cy="171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C766" w14:textId="63343893" w:rsidR="00A94903" w:rsidRDefault="00A94903" w:rsidP="00A94903">
      <w:pPr>
        <w:pStyle w:val="a4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4924A087" w14:textId="77777777" w:rsidR="00A94903" w:rsidRDefault="00A94903" w:rsidP="00A94903">
      <w:pPr>
        <w:pStyle w:val="a3"/>
        <w:keepNext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8D86C3E" wp14:editId="47A3BB54">
            <wp:extent cx="2552700" cy="205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8221" cy="207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7198" w14:textId="2232D934" w:rsidR="00C94EFF" w:rsidRDefault="00A94903" w:rsidP="00A94903">
      <w:pPr>
        <w:pStyle w:val="a4"/>
        <w:jc w:val="center"/>
        <w:rPr>
          <w:rFonts w:hint="eastAsia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sectPr w:rsidR="00C94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35F52"/>
    <w:multiLevelType w:val="hybridMultilevel"/>
    <w:tmpl w:val="3D369E88"/>
    <w:lvl w:ilvl="0" w:tplc="FB385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7F"/>
    <w:rsid w:val="00743E08"/>
    <w:rsid w:val="0096647F"/>
    <w:rsid w:val="00A94903"/>
    <w:rsid w:val="00C94EFF"/>
    <w:rsid w:val="00FA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E8AE"/>
  <w15:chartTrackingRefBased/>
  <w15:docId w15:val="{76A70B8A-0F8A-4497-88EB-36508DED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EFF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A94903"/>
    <w:rPr>
      <w:rFonts w:asciiTheme="majorHAnsi" w:eastAsia="黑体" w:hAnsiTheme="majorHAnsi" w:cstheme="majorBidi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A9490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949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522B7-07AC-4160-87BE-6B68AA508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长鸿 何</dc:creator>
  <cp:keywords/>
  <dc:description/>
  <cp:lastModifiedBy>长鸿 何</cp:lastModifiedBy>
  <cp:revision>2</cp:revision>
  <dcterms:created xsi:type="dcterms:W3CDTF">2019-05-21T01:20:00Z</dcterms:created>
  <dcterms:modified xsi:type="dcterms:W3CDTF">2019-05-21T02:07:00Z</dcterms:modified>
</cp:coreProperties>
</file>