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Login 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4311015" cy="1207135"/>
            <wp:effectExtent l="0" t="0" r="133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9601" b="29514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Admin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Master User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095240" cy="2322195"/>
            <wp:effectExtent l="0" t="0" r="1016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New user by Admin</w:t>
      </w:r>
    </w:p>
    <w:p>
      <w:pPr>
        <w:numPr>
          <w:numId w:val="0"/>
        </w:numPr>
        <w:ind w:leftChars="0" w:firstLine="420" w:firstLineChars="0"/>
        <w:rPr>
          <w:rFonts w:hint="default"/>
          <w:vertAlign w:val="subscript"/>
          <w:lang w:val="en-US"/>
        </w:rPr>
      </w:pPr>
      <w:r>
        <w:drawing>
          <wp:inline distT="0" distB="0" distL="114300" distR="114300">
            <wp:extent cx="4559300" cy="267525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Transaction History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view can be accessed</w:t>
      </w:r>
      <w:bookmarkStart w:id="0" w:name="_GoBack"/>
      <w:bookmarkEnd w:id="0"/>
      <w:r>
        <w:rPr>
          <w:rFonts w:hint="default"/>
          <w:lang w:val="en-US"/>
        </w:rPr>
        <w:t xml:space="preserve"> by borrower and admin based on their roles. For admin not allowed to delete transaction and adding new transaction.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4676775" cy="1659255"/>
            <wp:effectExtent l="0" t="0" r="95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Master Book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2405" cy="243141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New Book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6690" cy="3465195"/>
            <wp:effectExtent l="0" t="0" r="1016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911725" cy="279273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registeration is done that administrator should activate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5420" cy="2390140"/>
            <wp:effectExtent l="0" t="0" r="1143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Borrower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Transaction History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transaction history only shown that created by user login.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1135" cy="2746375"/>
            <wp:effectExtent l="0" t="0" r="571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New Transaction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criteria that able to be saved: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12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Book title required(when the book title is selected the other columns like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Author,categoryname and price filled automatically)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126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 date should be greater than startdate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126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Before save, user must click calculate to get total price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3675" cy="3869690"/>
            <wp:effectExtent l="0" t="0" r="317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87A37"/>
    <w:multiLevelType w:val="multilevel"/>
    <w:tmpl w:val="92187A3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A068381"/>
    <w:multiLevelType w:val="singleLevel"/>
    <w:tmpl w:val="FA06838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F43C5"/>
    <w:rsid w:val="10A37E5D"/>
    <w:rsid w:val="181B2D9E"/>
    <w:rsid w:val="364F43C5"/>
    <w:rsid w:val="462A1BB0"/>
    <w:rsid w:val="499D5440"/>
    <w:rsid w:val="523002D9"/>
    <w:rsid w:val="55C10940"/>
    <w:rsid w:val="5CD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2020-04-02T04:54:00Z</dcterms:created>
  <dc:creator>fpt2020</dc:creator>
  <cp:lastModifiedBy>fpt2020</cp:lastModifiedBy>
  <dcterms:modified xsi:type="dcterms:W3CDTF">2020-04-02T05:17:39Z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