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6wi9dgwnlxdk" w:id="0"/>
      <w:bookmarkEnd w:id="0"/>
      <w:r w:rsidDel="00000000" w:rsidR="00000000" w:rsidRPr="00000000">
        <w:rPr>
          <w:b w:val="1"/>
          <w:color w:val="000000"/>
          <w:sz w:val="26"/>
          <w:szCs w:val="26"/>
          <w:rtl w:val="0"/>
        </w:rPr>
        <w:t xml:space="preserve">The Benefits of Working in Groups on Programming Projects</w:t>
      </w:r>
    </w:p>
    <w:p w:rsidR="00000000" w:rsidDel="00000000" w:rsidP="00000000" w:rsidRDefault="00000000" w:rsidRPr="00000000" w14:paraId="00000002">
      <w:pPr>
        <w:spacing w:after="240" w:before="240" w:lineRule="auto"/>
        <w:rPr/>
      </w:pPr>
      <w:r w:rsidDel="00000000" w:rsidR="00000000" w:rsidRPr="00000000">
        <w:rPr>
          <w:rtl w:val="0"/>
        </w:rPr>
        <w:t xml:space="preserve">Programming is rarely a solo activity. It thrives on collaboration, creativity, and teamwork. For students like us in the "Software Now" unit, working in groups has proven to be an excellent way to grow individually and collectively. Learning Python in our first semester can be challenging at times, but being part of a group makes the process smoother and much more rewarding.</w:t>
      </w:r>
    </w:p>
    <w:p w:rsidR="00000000" w:rsidDel="00000000" w:rsidP="00000000" w:rsidRDefault="00000000" w:rsidRPr="00000000" w14:paraId="00000003">
      <w:pPr>
        <w:spacing w:after="240" w:before="240" w:lineRule="auto"/>
        <w:rPr/>
      </w:pPr>
      <w:r w:rsidDel="00000000" w:rsidR="00000000" w:rsidRPr="00000000">
        <w:rPr>
          <w:rtl w:val="0"/>
        </w:rPr>
        <w:t xml:space="preserve">One of the best things about group work is the variety of ideas and perspectives it brings. In our team of four, each person brings something unique to the table. Some are great at coding, while others are skilled at documentation or conceptual discussions. Together, we tackle problems from multiple angles, leading to better solutions. For example, when working on a complex assignment, one member might come up with an innovative way to write a function, while another ensures our work is neatly documented. This balance of strengths not only improves our assignments but also helps us learn from each other’s expertise.</w:t>
      </w:r>
    </w:p>
    <w:p w:rsidR="00000000" w:rsidDel="00000000" w:rsidP="00000000" w:rsidRDefault="00000000" w:rsidRPr="00000000" w14:paraId="00000004">
      <w:pPr>
        <w:spacing w:after="240" w:before="240" w:lineRule="auto"/>
        <w:rPr/>
      </w:pPr>
      <w:r w:rsidDel="00000000" w:rsidR="00000000" w:rsidRPr="00000000">
        <w:rPr>
          <w:rtl w:val="0"/>
        </w:rPr>
        <w:t xml:space="preserve">Another huge advantage of working in a group is the support system it creates. Our team’s vision is simple yet powerful: we aim to help each other with our weaknesses while working towards producing the best assignments we can. This approach creates an environment where no one feels left out or judged. If someone struggles to understand a Python concept, others step in to explain or share resources. This way, everyone benefits and grows together, which is exactly what group work should be about.</w:t>
      </w:r>
    </w:p>
    <w:p w:rsidR="00000000" w:rsidDel="00000000" w:rsidP="00000000" w:rsidRDefault="00000000" w:rsidRPr="00000000" w14:paraId="00000005">
      <w:pPr>
        <w:spacing w:after="240" w:before="240" w:lineRule="auto"/>
        <w:rPr/>
      </w:pPr>
      <w:r w:rsidDel="00000000" w:rsidR="00000000" w:rsidRPr="00000000">
        <w:rPr>
          <w:rtl w:val="0"/>
        </w:rPr>
        <w:t xml:space="preserve">Group work also helps prepare us for real-life situations. In the professional world, coding is almost always done in teams, and projects often involve collaboration across roles. By working together now, we’re gaining valuable experience in teamwork, communication, and problem-solving. To keep everything organized, we’ve chosen Microsoft Teams as our main platform for professional discussions. At the same time, we use WhatsApp for quick chats when we need immediate input. This formal and informal communication mix helps us stay flexible while still being professional.</w:t>
      </w:r>
    </w:p>
    <w:p w:rsidR="00000000" w:rsidDel="00000000" w:rsidP="00000000" w:rsidRDefault="00000000" w:rsidRPr="00000000" w14:paraId="00000006">
      <w:pPr>
        <w:spacing w:after="240" w:before="240" w:lineRule="auto"/>
        <w:rPr/>
      </w:pPr>
      <w:r w:rsidDel="00000000" w:rsidR="00000000" w:rsidRPr="00000000">
        <w:rPr>
          <w:rtl w:val="0"/>
        </w:rPr>
        <w:t xml:space="preserve">We've also established a group agreement to keep our work focused and efficient. Each member has a role leading documentation, coding, or facilitating discussions. We’ve all agreed to respect deadlines, support one another, and actively participate. Setting these clear expectations upfront has helped us avoid confusion and ensures everyone contributes equally.</w:t>
      </w:r>
    </w:p>
    <w:p w:rsidR="00000000" w:rsidDel="00000000" w:rsidP="00000000" w:rsidRDefault="00000000" w:rsidRPr="00000000" w14:paraId="00000007">
      <w:pPr>
        <w:spacing w:after="240" w:before="240" w:lineRule="auto"/>
        <w:rPr>
          <w:b w:val="1"/>
        </w:rPr>
      </w:pPr>
      <w:r w:rsidDel="00000000" w:rsidR="00000000" w:rsidRPr="00000000">
        <w:rPr>
          <w:rtl w:val="0"/>
        </w:rPr>
        <w:t xml:space="preserve">In summary, working in groups on programming projects is incredibly beneficial. It allows us to combine our strengths, support each other, and prepare for real-world coding environments. Our team’s vision of uplifting one another while aiming for excellence truly reflects what group work should be about. With clear communication and shared goals, we’re not just learning Python; we’re building a strong foundation for our future careers in programming.</w:t>
      </w: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Group Agreement</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Vision:</w:t>
      </w:r>
      <w:r w:rsidDel="00000000" w:rsidR="00000000" w:rsidRPr="00000000">
        <w:rPr>
          <w:rtl w:val="0"/>
        </w:rPr>
        <w:t xml:space="preserve"> To create a supportive environment where everyone improves their Python skills while producing top-notch assignments.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Goals:</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Deliver high-quality work through teamwork and creativity.</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Make sure every member understands the concepts we’re working on.</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tl w:val="0"/>
        </w:rPr>
        <w:t xml:space="preserve">Build a positive, respectful team dynamic.</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Roles:</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b w:val="1"/>
          <w:rtl w:val="0"/>
        </w:rPr>
        <w:t xml:space="preserve">Documentation Lead:</w:t>
      </w:r>
      <w:r w:rsidDel="00000000" w:rsidR="00000000" w:rsidRPr="00000000">
        <w:rPr>
          <w:rtl w:val="0"/>
        </w:rPr>
        <w:t xml:space="preserve"> Handles professional and clear project documentation.</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b w:val="1"/>
          <w:rtl w:val="0"/>
        </w:rPr>
        <w:t xml:space="preserve">Concept Builder:</w:t>
      </w:r>
      <w:r w:rsidDel="00000000" w:rsidR="00000000" w:rsidRPr="00000000">
        <w:rPr>
          <w:rtl w:val="0"/>
        </w:rPr>
        <w:t xml:space="preserve"> Focuses on explaining and developing key programming ideas.</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b w:val="1"/>
          <w:rtl w:val="0"/>
        </w:rPr>
        <w:t xml:space="preserve">Discussion Facilitator:</w:t>
      </w:r>
      <w:r w:rsidDel="00000000" w:rsidR="00000000" w:rsidRPr="00000000">
        <w:rPr>
          <w:rtl w:val="0"/>
        </w:rPr>
        <w:t xml:space="preserve"> Keeps discussions productive and ensures everyone is heard.</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Communication Tools:</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b w:val="1"/>
          <w:rtl w:val="0"/>
        </w:rPr>
        <w:t xml:space="preserve">Primary:</w:t>
      </w:r>
      <w:r w:rsidDel="00000000" w:rsidR="00000000" w:rsidRPr="00000000">
        <w:rPr>
          <w:rtl w:val="0"/>
        </w:rPr>
        <w:t xml:space="preserve"> Microsoft Teams for formal collaboration.</w:t>
      </w:r>
    </w:p>
    <w:p w:rsidR="00000000" w:rsidDel="00000000" w:rsidP="00000000" w:rsidRDefault="00000000" w:rsidRPr="00000000" w14:paraId="00000014">
      <w:pPr>
        <w:numPr>
          <w:ilvl w:val="1"/>
          <w:numId w:val="1"/>
        </w:numPr>
        <w:spacing w:after="240" w:before="0" w:beforeAutospacing="0" w:lineRule="auto"/>
        <w:ind w:left="1440" w:hanging="360"/>
      </w:pPr>
      <w:r w:rsidDel="00000000" w:rsidR="00000000" w:rsidRPr="00000000">
        <w:rPr>
          <w:b w:val="1"/>
          <w:rtl w:val="0"/>
        </w:rPr>
        <w:t xml:space="preserve">Secondary:</w:t>
      </w:r>
      <w:r w:rsidDel="00000000" w:rsidR="00000000" w:rsidRPr="00000000">
        <w:rPr>
          <w:rtl w:val="0"/>
        </w:rPr>
        <w:t xml:space="preserve"> WhatsApp for quick updates and brainstorming.</w:t>
      </w:r>
    </w:p>
    <w:p w:rsidR="00000000" w:rsidDel="00000000" w:rsidP="00000000" w:rsidRDefault="00000000" w:rsidRPr="00000000" w14:paraId="00000015">
      <w:pPr>
        <w:spacing w:after="240" w:before="240" w:lineRule="auto"/>
        <w:rPr/>
      </w:pPr>
      <w:r w:rsidDel="00000000" w:rsidR="00000000" w:rsidRPr="00000000">
        <w:rPr>
          <w:rtl w:val="0"/>
        </w:rPr>
        <w:t xml:space="preserve">By sticking to this plan, we’re confident we can achieve great things in this unit and set ourselves up for success in the tech world.</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