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535525A" w:rsidR="006040CE" w:rsidRDefault="003C2B9A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8F648C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265C2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</w:t>
      </w:r>
      <w:r w:rsidR="00BF56E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J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BF56E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HUMANITERIAN SERVICES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09A513BA" w14:textId="6D573F6B" w:rsidR="002E3C32" w:rsidRPr="003C2B9A" w:rsidRDefault="002E3C32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F7J – </w:t>
      </w:r>
      <w:r w:rsidR="005B09F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Apply for this Visa if you wish to visit f</w:t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or the purpose of </w:t>
      </w:r>
      <w:r w:rsidR="005B09F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humanitarian services in Nigeria.</w:t>
      </w:r>
    </w:p>
    <w:p w14:paraId="65C24E8B" w14:textId="72D16F8F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7BB7F47" w14:textId="7A59B55E" w:rsidR="002724DC" w:rsidRPr="002724DC" w:rsidRDefault="002724DC" w:rsidP="002724DC">
      <w:pPr>
        <w:rPr>
          <w:rStyle w:val="Strong"/>
          <w:rFonts w:ascii="Roboto" w:hAnsi="Roboto"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2E3C32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Humanitarian Workers</w:t>
      </w:r>
      <w:r w:rsidR="005446CA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.</w:t>
      </w:r>
      <w:r w:rsidR="002E3C32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  <w:t xml:space="preserve"> </w:t>
      </w:r>
    </w:p>
    <w:p w14:paraId="6E77810E" w14:textId="77777777" w:rsidR="002724DC" w:rsidRDefault="002724DC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89431D6" w14:textId="77777777" w:rsidR="002724DC" w:rsidRPr="00D64064" w:rsidRDefault="002724DC" w:rsidP="002724DC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2848B7E9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8C41EF8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6E4C1D8" w14:textId="77777777" w:rsidR="002724DC" w:rsidRPr="00A0062A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70ED6CAF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5F6F6105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E9E8F0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7E9A1D25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795D0C19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1A61E6F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5CEA4BD5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236C1D79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05B369E7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4EF26635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47EE4C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168DBACB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5C68F6F" w14:textId="77777777" w:rsidR="002724DC" w:rsidRPr="006176A6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MEMORANDUM OF UNDERSTANDING:</w:t>
      </w:r>
    </w:p>
    <w:p w14:paraId="58FC6589" w14:textId="3D3F9271" w:rsidR="00C40F99" w:rsidRDefault="00D7358F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Provide the memorandum of understanding </w:t>
      </w:r>
      <w:r w:rsidR="00BF56E0">
        <w:rPr>
          <w:rFonts w:ascii="Helvetica" w:hAnsi="Helvetica"/>
          <w:color w:val="212529"/>
          <w:sz w:val="20"/>
          <w:szCs w:val="20"/>
        </w:rPr>
        <w:t>from the National Planning Commission</w:t>
      </w:r>
      <w:r>
        <w:rPr>
          <w:rFonts w:ascii="Helvetica" w:hAnsi="Helvetica"/>
          <w:color w:val="212529"/>
          <w:sz w:val="20"/>
          <w:szCs w:val="20"/>
        </w:rPr>
        <w:t>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3B087105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6.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4DE4968C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55704882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4F9A8049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7.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75386149" w14:textId="77777777" w:rsidR="002724DC" w:rsidRPr="001A3673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0EF91586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4BB6DA8" w14:textId="77777777" w:rsidR="002724DC" w:rsidRPr="006176A6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8. </w:t>
      </w:r>
      <w:r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56A6D72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7EF576B7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083BAB3" w14:textId="77777777" w:rsidR="00A4566C" w:rsidRDefault="00A4566C" w:rsidP="00A4566C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089E65E8" w14:textId="77777777" w:rsidR="00A4566C" w:rsidRDefault="00A4566C" w:rsidP="00A4566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3FB838F1" w14:textId="77777777" w:rsidR="00A4566C" w:rsidRDefault="00A4566C" w:rsidP="00A4566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196D5037" w14:textId="77777777" w:rsidR="00A4566C" w:rsidRDefault="00A4566C" w:rsidP="00A4566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11AB1F95" w14:textId="77777777" w:rsidR="00A4566C" w:rsidRDefault="00A4566C" w:rsidP="00A4566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6CE7432F" w14:textId="77777777" w:rsidR="00A4566C" w:rsidRDefault="00A4566C" w:rsidP="00A4566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lastRenderedPageBreak/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>Nigerian High Commission</w:t>
      </w:r>
      <w:r>
        <w:rPr>
          <w:rFonts w:ascii="Helvetica" w:hAnsi="Helvetica" w:cs="Times New Roman"/>
          <w:color w:val="212529"/>
          <w:sz w:val="20"/>
          <w:szCs w:val="20"/>
        </w:rPr>
        <w:t xml:space="preserve"> </w:t>
      </w:r>
      <w:r w:rsidRPr="00A20FC1">
        <w:rPr>
          <w:rFonts w:ascii="Helvetica" w:hAnsi="Helvetica" w:cs="Times New Roman"/>
          <w:b/>
          <w:bCs/>
          <w:color w:val="212529"/>
          <w:sz w:val="20"/>
          <w:szCs w:val="20"/>
        </w:rPr>
        <w:t>Cairo Egypt</w:t>
      </w:r>
      <w:r>
        <w:rPr>
          <w:rFonts w:ascii="Helvetica" w:hAnsi="Helvetica" w:cs="Times New Roman"/>
          <w:color w:val="212529"/>
          <w:sz w:val="20"/>
          <w:szCs w:val="20"/>
        </w:rPr>
        <w:t>,</w:t>
      </w: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 signed and dated.</w:t>
      </w:r>
    </w:p>
    <w:p w14:paraId="7F095AC8" w14:textId="77777777" w:rsidR="00A4566C" w:rsidRPr="009710F6" w:rsidRDefault="00A4566C" w:rsidP="00A4566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Egyptian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Egyptian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24EC9C79" w14:textId="77777777" w:rsidR="00A4566C" w:rsidRPr="00EB2D74" w:rsidRDefault="00A4566C" w:rsidP="00A4566C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243BA480" w14:textId="77777777" w:rsidR="00A4566C" w:rsidRPr="00EB2D74" w:rsidRDefault="00A4566C" w:rsidP="00A4566C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1F229479" w14:textId="77777777" w:rsidR="00A4566C" w:rsidRPr="000359D3" w:rsidRDefault="00A4566C" w:rsidP="00A4566C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7" w:history="1">
        <w:r w:rsidRPr="00CD6E35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infocairo@oisservices.com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E646E"/>
    <w:rsid w:val="001433DA"/>
    <w:rsid w:val="001F042D"/>
    <w:rsid w:val="002036CE"/>
    <w:rsid w:val="00265C27"/>
    <w:rsid w:val="002724DC"/>
    <w:rsid w:val="002C7FE3"/>
    <w:rsid w:val="002E3C32"/>
    <w:rsid w:val="003177BB"/>
    <w:rsid w:val="003427DC"/>
    <w:rsid w:val="003B113D"/>
    <w:rsid w:val="003C196E"/>
    <w:rsid w:val="003C2B9A"/>
    <w:rsid w:val="003D647F"/>
    <w:rsid w:val="003D7228"/>
    <w:rsid w:val="003F0F3D"/>
    <w:rsid w:val="00475D88"/>
    <w:rsid w:val="004A09BD"/>
    <w:rsid w:val="004F2E38"/>
    <w:rsid w:val="0054082D"/>
    <w:rsid w:val="005446CA"/>
    <w:rsid w:val="005632A4"/>
    <w:rsid w:val="005B09F7"/>
    <w:rsid w:val="00601BE5"/>
    <w:rsid w:val="006040CE"/>
    <w:rsid w:val="00662DF6"/>
    <w:rsid w:val="00681663"/>
    <w:rsid w:val="006846FB"/>
    <w:rsid w:val="00703362"/>
    <w:rsid w:val="007163D9"/>
    <w:rsid w:val="007278DD"/>
    <w:rsid w:val="00734FE3"/>
    <w:rsid w:val="00744D18"/>
    <w:rsid w:val="007568A6"/>
    <w:rsid w:val="00766FE4"/>
    <w:rsid w:val="007F1B2C"/>
    <w:rsid w:val="007F77B4"/>
    <w:rsid w:val="00800C85"/>
    <w:rsid w:val="00837493"/>
    <w:rsid w:val="00850088"/>
    <w:rsid w:val="008F648C"/>
    <w:rsid w:val="009470DE"/>
    <w:rsid w:val="00951E7B"/>
    <w:rsid w:val="00972F69"/>
    <w:rsid w:val="00A21F3C"/>
    <w:rsid w:val="00A42AFA"/>
    <w:rsid w:val="00A4566C"/>
    <w:rsid w:val="00A621DF"/>
    <w:rsid w:val="00A6666E"/>
    <w:rsid w:val="00B4605E"/>
    <w:rsid w:val="00BF56E0"/>
    <w:rsid w:val="00BF69C9"/>
    <w:rsid w:val="00C40F99"/>
    <w:rsid w:val="00C55C83"/>
    <w:rsid w:val="00CA3C7B"/>
    <w:rsid w:val="00D50E20"/>
    <w:rsid w:val="00D51D32"/>
    <w:rsid w:val="00D7358F"/>
    <w:rsid w:val="00D8536F"/>
    <w:rsid w:val="00DB7C2B"/>
    <w:rsid w:val="00DC4818"/>
    <w:rsid w:val="00DD2385"/>
    <w:rsid w:val="00E51BFB"/>
    <w:rsid w:val="00E904E0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4DC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cairo@oisservi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20</cp:revision>
  <dcterms:created xsi:type="dcterms:W3CDTF">2023-07-17T08:14:00Z</dcterms:created>
  <dcterms:modified xsi:type="dcterms:W3CDTF">2023-08-17T12:43:00Z</dcterms:modified>
</cp:coreProperties>
</file>