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953" w:rsidRPr="003D0953" w:rsidRDefault="003D0953" w:rsidP="003D0953">
      <w:pPr>
        <w:spacing w:after="0" w:line="240" w:lineRule="auto"/>
        <w:ind w:left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13.</w:t>
      </w:r>
      <w:r w:rsidRPr="003D0953">
        <w:rPr>
          <w:rFonts w:ascii="Times New Roman" w:hAnsi="Times New Roman" w:cs="Times New Roman" w:hint="eastAsia"/>
          <w:b/>
          <w:sz w:val="32"/>
          <w:szCs w:val="32"/>
        </w:rPr>
        <w:t>International Cultural Exchange Visa-</w:t>
      </w:r>
      <w:r w:rsidRPr="003D0953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F7I  </w:t>
      </w:r>
      <w:r w:rsidRPr="003D0953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国际文化交流签证</w:t>
      </w:r>
    </w:p>
    <w:p w:rsidR="003D0953" w:rsidRDefault="003D0953" w:rsidP="003D0953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D0953" w:rsidRDefault="003D0953" w:rsidP="003D0953">
      <w:pPr>
        <w:pStyle w:val="a6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F7I</w:t>
      </w:r>
      <w:r>
        <w:rPr>
          <w:rFonts w:ascii="Times New Roman" w:hAnsi="Times New Roman" w:cs="Times New Roman" w:hint="eastAsia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International Cultural Exchange Visa is a single entry visa to visit Nigeria for the purpose of cultural exchange activities</w:t>
      </w:r>
    </w:p>
    <w:p w:rsidR="003D0953" w:rsidRDefault="003D0953" w:rsidP="003D0953">
      <w:pPr>
        <w:pStyle w:val="a6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国际文化交流签证是以文化交流活动为目的访问尼日利亚的单</w:t>
      </w:r>
      <w:r>
        <w:rPr>
          <w:rFonts w:ascii="Times New Roman" w:hAnsi="Times New Roman" w:cs="Times New Roman" w:hint="eastAsia"/>
          <w:sz w:val="28"/>
          <w:szCs w:val="28"/>
        </w:rPr>
        <w:t>次</w:t>
      </w:r>
      <w:r>
        <w:rPr>
          <w:rFonts w:ascii="Times New Roman" w:hAnsi="Times New Roman" w:cs="Times New Roman"/>
          <w:sz w:val="28"/>
          <w:szCs w:val="28"/>
        </w:rPr>
        <w:t>入境签证</w:t>
      </w:r>
    </w:p>
    <w:p w:rsidR="003D0953" w:rsidRDefault="003D0953" w:rsidP="003D0953">
      <w:pPr>
        <w:spacing w:line="220" w:lineRule="atLeast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Eligibility</w:t>
      </w:r>
      <w:r>
        <w:rPr>
          <w:rFonts w:ascii="Times New Roman" w:hAnsi="Times New Roman" w:cs="Times New Roman"/>
          <w:b/>
          <w:sz w:val="28"/>
          <w:szCs w:val="28"/>
        </w:rPr>
        <w:t>资格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D0953" w:rsidRDefault="003D0953" w:rsidP="003D0953">
      <w:pPr>
        <w:pStyle w:val="a6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Citizens of countries with which Nigeria has Memorandum of Understanding (</w:t>
      </w:r>
      <w:proofErr w:type="spellStart"/>
      <w:r>
        <w:rPr>
          <w:rFonts w:ascii="Times New Roman" w:hAnsi="Times New Roman" w:cs="Times New Roman"/>
          <w:sz w:val="28"/>
          <w:szCs w:val="28"/>
        </w:rPr>
        <w:t>MoU</w:t>
      </w:r>
      <w:proofErr w:type="spellEnd"/>
      <w:r>
        <w:rPr>
          <w:rFonts w:ascii="Times New Roman" w:hAnsi="Times New Roman" w:cs="Times New Roman"/>
          <w:sz w:val="28"/>
          <w:szCs w:val="28"/>
        </w:rPr>
        <w:t>) on cultural exchange programme</w:t>
      </w:r>
    </w:p>
    <w:p w:rsidR="003D0953" w:rsidRDefault="003D0953" w:rsidP="003D0953">
      <w:pPr>
        <w:pStyle w:val="a6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与尼日利亚签订文化交流计划谅解备忘录的国家的公民</w:t>
      </w:r>
    </w:p>
    <w:p w:rsidR="003D0953" w:rsidRDefault="003D0953" w:rsidP="003D0953">
      <w:pPr>
        <w:pStyle w:val="a6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</w:p>
    <w:p w:rsidR="003D0953" w:rsidRDefault="003D0953" w:rsidP="003D0953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3D0953" w:rsidRDefault="003D0953" w:rsidP="003D0953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0953" w:rsidRDefault="003D0953" w:rsidP="003D0953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3D0953" w:rsidRDefault="003D0953" w:rsidP="003D095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3D0953" w:rsidRDefault="003D0953" w:rsidP="003D095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3D0953" w:rsidRDefault="003D0953" w:rsidP="003D095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3D0953" w:rsidRDefault="003D0953" w:rsidP="003D095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953" w:rsidRDefault="003D0953" w:rsidP="003D0953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3D0953" w:rsidRDefault="003D0953" w:rsidP="003D095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3D0953" w:rsidRDefault="003D0953" w:rsidP="003D095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3D0953" w:rsidRDefault="003D0953" w:rsidP="003D0953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0953" w:rsidRDefault="003D0953" w:rsidP="003D0953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3D0953" w:rsidRDefault="003D0953" w:rsidP="003D095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A copy of the Acknowledgment slip must be – Printed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</w:t>
      </w:r>
      <w:r>
        <w:rPr>
          <w:rFonts w:eastAsiaTheme="minorEastAsia"/>
          <w:b/>
          <w:u w:val="single"/>
          <w:lang w:val="en-MY" w:eastAsia="zh-CN"/>
        </w:rPr>
        <w:t>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3D0953" w:rsidRDefault="003D0953" w:rsidP="003D095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lastRenderedPageBreak/>
        <w:t>请在</w:t>
      </w:r>
      <w:r>
        <w:fldChar w:fldCharType="begin"/>
      </w:r>
      <w:r>
        <w:instrText>HYPERLINK "https://portal.immigration.gov.ng/" \t "_blank"</w:instrText>
      </w:r>
      <w:r>
        <w:fldChar w:fldCharType="separate"/>
      </w:r>
      <w:r>
        <w:rPr>
          <w:rFonts w:eastAsiaTheme="minorEastAsia"/>
          <w:lang w:val="en-MY" w:eastAsia="zh-CN"/>
        </w:rPr>
        <w:t>https://portal.immigration.gov.ng/</w:t>
      </w:r>
      <w:r>
        <w:fldChar w:fldCharType="end"/>
      </w:r>
      <w:r>
        <w:rPr>
          <w:rFonts w:eastAsiaTheme="minorEastAsia"/>
          <w:lang w:val="en-MY" w:eastAsia="zh-CN"/>
        </w:rPr>
        <w:t>打印付款凭证</w:t>
      </w:r>
    </w:p>
    <w:p w:rsidR="003D0953" w:rsidRDefault="003D0953" w:rsidP="003D0953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3D0953" w:rsidRDefault="003D0953" w:rsidP="003D0953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3D0953" w:rsidRDefault="003D0953" w:rsidP="003D095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</w:t>
      </w:r>
      <w:proofErr w:type="gramStart"/>
      <w:r>
        <w:rPr>
          <w:rFonts w:eastAsiaTheme="minorEastAsia"/>
          <w:lang w:val="en-MY" w:eastAsia="zh-CN"/>
        </w:rPr>
        <w:t xml:space="preserve">  </w:t>
      </w:r>
      <w:proofErr w:type="gramEnd"/>
      <w:hyperlink r:id="rId8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3D0953" w:rsidRDefault="003D0953" w:rsidP="003D095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3D0953" w:rsidRDefault="003D0953" w:rsidP="003D095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953" w:rsidRDefault="003D0953" w:rsidP="003D0953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3D0953" w:rsidRDefault="003D0953" w:rsidP="003D0953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0953" w:rsidRDefault="003D0953" w:rsidP="003D0953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3D0953" w:rsidRDefault="003D0953" w:rsidP="003D09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3D0953" w:rsidRDefault="003D0953" w:rsidP="003D095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3D0953" w:rsidRDefault="003D0953" w:rsidP="003D095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953" w:rsidRDefault="003D0953" w:rsidP="003D095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Embassy Admin </w:t>
      </w:r>
      <w:r w:rsidRPr="003F45B1">
        <w:rPr>
          <w:rFonts w:ascii="Times New Roman" w:hAnsi="Times New Roman" w:cs="Times New Roman"/>
          <w:b/>
          <w:sz w:val="24"/>
          <w:szCs w:val="24"/>
          <w:u w:val="single"/>
        </w:rPr>
        <w:t>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3D0953" w:rsidRDefault="003D0953" w:rsidP="003D095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0953" w:rsidRDefault="003D0953" w:rsidP="003D0953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3D0953" w:rsidRDefault="003D0953" w:rsidP="003D0953">
      <w:pPr>
        <w:jc w:val="both"/>
        <w:rPr>
          <w:rFonts w:ascii="Times New Roman" w:hAnsi="Times New Roman" w:cs="Times New Roman"/>
          <w:b/>
        </w:rPr>
      </w:pPr>
    </w:p>
    <w:p w:rsidR="003D0953" w:rsidRDefault="003D0953" w:rsidP="003D0953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Memorandum of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Understanding (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MoU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with relevant government agency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与相关政府机构的谅解备忘录</w:t>
      </w: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953" w:rsidRDefault="003D0953" w:rsidP="003D0953">
      <w:pPr>
        <w:spacing w:after="0" w:line="240" w:lineRule="auto"/>
      </w:pPr>
      <w:r>
        <w:separator/>
      </w:r>
    </w:p>
  </w:endnote>
  <w:endnote w:type="continuationSeparator" w:id="0">
    <w:p w:rsidR="003D0953" w:rsidRDefault="003D0953" w:rsidP="003D0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953" w:rsidRDefault="003D0953" w:rsidP="003D0953">
      <w:pPr>
        <w:spacing w:after="0" w:line="240" w:lineRule="auto"/>
      </w:pPr>
      <w:r>
        <w:separator/>
      </w:r>
    </w:p>
  </w:footnote>
  <w:footnote w:type="continuationSeparator" w:id="0">
    <w:p w:rsidR="003D0953" w:rsidRDefault="003D0953" w:rsidP="003D0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953"/>
    <w:rsid w:val="003D0953"/>
    <w:rsid w:val="00681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953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0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09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09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0953"/>
    <w:rPr>
      <w:sz w:val="18"/>
      <w:szCs w:val="18"/>
    </w:rPr>
  </w:style>
  <w:style w:type="paragraph" w:styleId="a5">
    <w:name w:val="Normal (Web)"/>
    <w:basedOn w:val="a"/>
    <w:uiPriority w:val="99"/>
    <w:unhideWhenUsed/>
    <w:rsid w:val="003D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a6">
    <w:name w:val="List Paragraph"/>
    <w:basedOn w:val="a"/>
    <w:uiPriority w:val="34"/>
    <w:qFormat/>
    <w:rsid w:val="003D0953"/>
    <w:pPr>
      <w:ind w:left="720"/>
      <w:contextualSpacing/>
    </w:pPr>
  </w:style>
  <w:style w:type="paragraph" w:customStyle="1" w:styleId="ql-align-justify">
    <w:name w:val="ql-align-justify"/>
    <w:basedOn w:val="a"/>
    <w:rsid w:val="003D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2023-08-20T03:11:00Z</dcterms:created>
  <dcterms:modified xsi:type="dcterms:W3CDTF">2023-08-20T03:12:00Z</dcterms:modified>
</cp:coreProperties>
</file>