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E5F5857" w:rsidR="006040CE" w:rsidRDefault="00F76D18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6ACCD55F" wp14:editId="1A5A73C7">
            <wp:simplePos x="0" y="0"/>
            <wp:positionH relativeFrom="column">
              <wp:posOffset>5345430</wp:posOffset>
            </wp:positionH>
            <wp:positionV relativeFrom="paragraph">
              <wp:posOffset>-757082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J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HUMANITERIAN SERVICES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09A513BA" w14:textId="6D573F6B" w:rsidR="002E3C32" w:rsidRPr="003C2B9A" w:rsidRDefault="002E3C32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F7J –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Apply for this Visa if you wish to visit f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or the purpose of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humanitarian services in Nigeria.</w:t>
      </w:r>
    </w:p>
    <w:p w14:paraId="65C24E8B" w14:textId="72D16F8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7BB7F47" w14:textId="7A59B55E" w:rsidR="002724DC" w:rsidRPr="002724DC" w:rsidRDefault="002724DC" w:rsidP="002724DC">
      <w:pPr>
        <w:rPr>
          <w:rStyle w:val="Strong"/>
          <w:rFonts w:ascii="Roboto" w:hAnsi="Roboto"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Humanitarian Workers</w:t>
      </w:r>
      <w:r w:rsidR="005446CA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  <w:t xml:space="preserve"> </w:t>
      </w:r>
    </w:p>
    <w:p w14:paraId="6E77810E" w14:textId="77777777" w:rsidR="002724DC" w:rsidRDefault="002724DC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89431D6" w14:textId="77777777" w:rsidR="002724DC" w:rsidRPr="00D64064" w:rsidRDefault="002724DC" w:rsidP="002724D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2848B7E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8C41EF8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6E4C1D8" w14:textId="77777777" w:rsidR="002724DC" w:rsidRPr="00A0062A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70ED6CAF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5F6F610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E9E8F0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E9A1D2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795D0C1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1A61E6F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CEA4BD5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36C1D79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5B369E7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4EF2663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47EE4C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68DBACB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68F6F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3D3F9271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memorandum of understanding </w:t>
      </w:r>
      <w:r w:rsidR="00BF56E0">
        <w:rPr>
          <w:rFonts w:ascii="Helvetica" w:hAnsi="Helvetica"/>
          <w:color w:val="212529"/>
          <w:sz w:val="20"/>
          <w:szCs w:val="20"/>
        </w:rPr>
        <w:t>from the National Planning Commission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3B087105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6.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4DE4968C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55704882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4F9A8049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7.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5386149" w14:textId="77777777" w:rsidR="002724DC" w:rsidRPr="001A3673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0EF91586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4BB6DA8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8.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56A6D72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7EF576B7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43E27021" w14:textId="77777777" w:rsidR="002724DC" w:rsidRDefault="002724DC" w:rsidP="002724DC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7D8FF7B" w14:textId="77777777" w:rsidR="00B50DA7" w:rsidRDefault="00B50DA7" w:rsidP="00B50DA7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0ACDF1D2" w14:textId="77777777" w:rsidR="00B50DA7" w:rsidRDefault="00B50DA7" w:rsidP="00B50DA7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19C2BA7E" w14:textId="77777777" w:rsidR="00B50DA7" w:rsidRDefault="00B50DA7" w:rsidP="00B50DA7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5E7925E6" w14:textId="77777777" w:rsidR="00B50DA7" w:rsidRDefault="00B50DA7" w:rsidP="00B50DA7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8AFD63F" w14:textId="77777777" w:rsidR="00B50DA7" w:rsidRPr="00B919EF" w:rsidRDefault="00B50DA7" w:rsidP="00B50DA7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lastRenderedPageBreak/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3CBB2C18" w14:textId="77777777" w:rsidR="00B50DA7" w:rsidRPr="00B919EF" w:rsidRDefault="00B50DA7" w:rsidP="00B50DA7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73975C33" w14:textId="77777777" w:rsidR="00B50DA7" w:rsidRDefault="00B50DA7" w:rsidP="00B50DA7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10B8F54F" w14:textId="77777777" w:rsidR="00B50DA7" w:rsidRPr="009710F6" w:rsidRDefault="00B50DA7" w:rsidP="00B50DA7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22A79704" w14:textId="77777777" w:rsidR="00B50DA7" w:rsidRPr="00EB2D74" w:rsidRDefault="00B50DA7" w:rsidP="00B50DA7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2593A97" w14:textId="77777777" w:rsidR="00B50DA7" w:rsidRPr="00F66FE8" w:rsidRDefault="00B50DA7" w:rsidP="00B50DA7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F042D"/>
    <w:rsid w:val="002036CE"/>
    <w:rsid w:val="00265C27"/>
    <w:rsid w:val="002724DC"/>
    <w:rsid w:val="002C7FE3"/>
    <w:rsid w:val="002E3C32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446CA"/>
    <w:rsid w:val="005632A4"/>
    <w:rsid w:val="005B09F7"/>
    <w:rsid w:val="00601BE5"/>
    <w:rsid w:val="006040CE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F1B2C"/>
    <w:rsid w:val="007F77B4"/>
    <w:rsid w:val="00800C85"/>
    <w:rsid w:val="00837493"/>
    <w:rsid w:val="00850088"/>
    <w:rsid w:val="008F648C"/>
    <w:rsid w:val="009470DE"/>
    <w:rsid w:val="00951E7B"/>
    <w:rsid w:val="00972F69"/>
    <w:rsid w:val="00A21F3C"/>
    <w:rsid w:val="00A42AFA"/>
    <w:rsid w:val="00A621DF"/>
    <w:rsid w:val="00A6666E"/>
    <w:rsid w:val="00B4605E"/>
    <w:rsid w:val="00B50DA7"/>
    <w:rsid w:val="00BF56E0"/>
    <w:rsid w:val="00BF69C9"/>
    <w:rsid w:val="00C40F99"/>
    <w:rsid w:val="00C55C83"/>
    <w:rsid w:val="00CA3C7B"/>
    <w:rsid w:val="00D50E20"/>
    <w:rsid w:val="00D51D32"/>
    <w:rsid w:val="00D7358F"/>
    <w:rsid w:val="00D8536F"/>
    <w:rsid w:val="00DB7C2B"/>
    <w:rsid w:val="00DC4818"/>
    <w:rsid w:val="00DD2385"/>
    <w:rsid w:val="00E51BFB"/>
    <w:rsid w:val="00E904E0"/>
    <w:rsid w:val="00F23441"/>
    <w:rsid w:val="00F76D18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4D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21</cp:revision>
  <dcterms:created xsi:type="dcterms:W3CDTF">2023-07-17T08:14:00Z</dcterms:created>
  <dcterms:modified xsi:type="dcterms:W3CDTF">2023-09-07T17:40:00Z</dcterms:modified>
</cp:coreProperties>
</file>