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1E" w:rsidRPr="0022451E" w:rsidRDefault="0022451E" w:rsidP="002245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22451E">
        <w:rPr>
          <w:rFonts w:ascii="Times New Roman" w:hAnsi="Times New Roman" w:cs="Times New Roman" w:hint="eastAsia"/>
          <w:b/>
          <w:sz w:val="32"/>
          <w:szCs w:val="32"/>
        </w:rPr>
        <w:t xml:space="preserve">Employment Visa (Expatriate): R2A </w:t>
      </w:r>
      <w:r w:rsidRPr="0022451E">
        <w:rPr>
          <w:rFonts w:ascii="Times New Roman" w:hAnsi="Times New Roman" w:cs="Times New Roman" w:hint="eastAsia"/>
          <w:b/>
          <w:sz w:val="32"/>
          <w:szCs w:val="32"/>
        </w:rPr>
        <w:t>长期工作签</w:t>
      </w:r>
    </w:p>
    <w:p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R2A: Employment Visa (Expatriate) is a type of visa issued to persons who wish to take up employment in Nigeria, based on expatriate quota.</w:t>
      </w:r>
    </w:p>
    <w:p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长期工作签签证</w:t>
      </w:r>
      <w:r w:rsidRPr="00925D3F">
        <w:rPr>
          <w:rFonts w:ascii="Times New Roman" w:hAnsi="Times New Roman" w:cs="Times New Roman" w:hint="eastAsia"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sz w:val="28"/>
          <w:szCs w:val="28"/>
        </w:rPr>
        <w:t>外籍人士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是签发给希望在尼日利亚就业的签证，基于外籍人士配额。</w:t>
      </w:r>
    </w:p>
    <w:p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Employment Expatriates to be placed on quota</w:t>
      </w:r>
      <w:r w:rsidRPr="00925D3F">
        <w:rPr>
          <w:rFonts w:ascii="Times New Roman" w:hAnsi="Times New Roman" w:cs="Times New Roman" w:hint="eastAsia"/>
          <w:sz w:val="28"/>
          <w:szCs w:val="28"/>
        </w:rPr>
        <w:t>就业按配额分配的外籍人士</w:t>
      </w:r>
    </w:p>
    <w:p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451E" w:rsidRPr="00925D3F" w:rsidRDefault="0022451E" w:rsidP="0022451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22451E" w:rsidRPr="00925D3F" w:rsidRDefault="0022451E" w:rsidP="002245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22451E" w:rsidRPr="00925D3F" w:rsidRDefault="0022451E" w:rsidP="002245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聘任书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用于说明受雇人或申请者的任命和职责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 quota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外籍劳务配额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Original and certified true copy of Approved Expatriate Quota from Immigration Services   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获批外籍劳务配额正本及副本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22451E" w:rsidRPr="00925D3F" w:rsidRDefault="0022451E" w:rsidP="0022451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22451E" w:rsidRPr="00925D3F" w:rsidRDefault="0022451E" w:rsidP="0022451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22451E" w:rsidRPr="00925D3F" w:rsidRDefault="0022451E" w:rsidP="002245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22451E" w:rsidRPr="00925D3F" w:rsidRDefault="0022451E" w:rsidP="0022451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22451E" w:rsidRPr="00925D3F" w:rsidRDefault="0022451E" w:rsidP="0022451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Professional Certificate /Academic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 w:rsidRPr="00925D3F">
        <w:rPr>
          <w:rFonts w:ascii="Times New Roman" w:hAnsi="Times New Roman" w:cs="Times New Roman" w:hint="eastAsia"/>
          <w:sz w:val="24"/>
          <w:szCs w:val="24"/>
        </w:rPr>
        <w:t>/</w:t>
      </w:r>
      <w:r w:rsidRPr="00925D3F"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51E" w:rsidRPr="00925D3F" w:rsidRDefault="0022451E" w:rsidP="002245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22451E" w:rsidRPr="00925D3F" w:rsidRDefault="0022451E" w:rsidP="002245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1761C7" w:rsidRDefault="001761C7"/>
    <w:sectPr w:rsidR="00176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3C"/>
    <w:rsid w:val="001761C7"/>
    <w:rsid w:val="0022451E"/>
    <w:rsid w:val="00C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1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224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51E"/>
    <w:pPr>
      <w:ind w:left="720"/>
      <w:contextualSpacing/>
    </w:pPr>
  </w:style>
  <w:style w:type="paragraph" w:customStyle="1" w:styleId="ql-align-justify">
    <w:name w:val="ql-align-justify"/>
    <w:basedOn w:val="Normal"/>
    <w:rsid w:val="0022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1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224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51E"/>
    <w:pPr>
      <w:ind w:left="720"/>
      <w:contextualSpacing/>
    </w:pPr>
  </w:style>
  <w:style w:type="paragraph" w:customStyle="1" w:styleId="ql-align-justify">
    <w:name w:val="ql-align-justify"/>
    <w:basedOn w:val="Normal"/>
    <w:rsid w:val="0022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2023-08-18T01:47:00Z</dcterms:created>
  <dcterms:modified xsi:type="dcterms:W3CDTF">2023-08-18T01:47:00Z</dcterms:modified>
</cp:coreProperties>
</file>