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0C39" w14:textId="77777777" w:rsidR="00671D5D" w:rsidRPr="00364ACD" w:rsidRDefault="00671D5D" w:rsidP="00671D5D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>Employment Expatriate (Government Official) Visa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D70F26B" wp14:editId="2110E60A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445887541" name="Picture 144588754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R4A</w:t>
      </w:r>
    </w:p>
    <w:p w14:paraId="78CCD5E6" w14:textId="77777777" w:rsidR="00671D5D" w:rsidRPr="00FE284D" w:rsidRDefault="00671D5D" w:rsidP="00671D5D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6536C7AC" w14:textId="5B609C27" w:rsidR="00671D5D" w:rsidRPr="007E0EDA" w:rsidRDefault="00671D5D" w:rsidP="00671D5D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R4A – Employment Expatriate (Government Official) </w:t>
      </w:r>
      <w:r w:rsidR="0083564B">
        <w:rPr>
          <w:b/>
          <w:bCs/>
          <w:lang w:val="en-GB"/>
        </w:rPr>
        <w:t xml:space="preserve">Visa </w:t>
      </w:r>
      <w:r>
        <w:rPr>
          <w:b/>
          <w:bCs/>
          <w:lang w:val="en-GB"/>
        </w:rPr>
        <w:t xml:space="preserve">is issued to EXPATRIATES who wish to obtain employment with Government as Government Official in Nigeria. </w:t>
      </w:r>
      <w:r>
        <w:rPr>
          <w:lang w:val="en-GB"/>
        </w:rPr>
        <w:t>Eligibility for this visa type are for expatriates wishing to work as Government Officials in Nigeria.</w:t>
      </w:r>
    </w:p>
    <w:p w14:paraId="0196F9B7" w14:textId="77777777" w:rsidR="00671D5D" w:rsidRPr="00142F8E" w:rsidRDefault="00671D5D" w:rsidP="00671D5D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671D5D" w:rsidRPr="00142F8E" w14:paraId="7B73956A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7F687FF" w14:textId="77777777" w:rsidR="00671D5D" w:rsidRPr="00142F8E" w:rsidRDefault="00671D5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CC030C" w14:textId="77777777" w:rsidR="00671D5D" w:rsidRPr="00142F8E" w:rsidRDefault="00671D5D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89DDEA8" w14:textId="77777777" w:rsidR="00671D5D" w:rsidRPr="00142F8E" w:rsidRDefault="00671D5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1D5D" w:rsidRPr="00142F8E" w14:paraId="77AD6E1A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C38012A" w14:textId="77777777" w:rsidR="00671D5D" w:rsidRPr="00142F8E" w:rsidRDefault="00671D5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917343" w14:textId="77777777" w:rsidR="00671D5D" w:rsidRPr="00142F8E" w:rsidRDefault="00671D5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Official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05FFA45D" w14:textId="77777777" w:rsidR="00671D5D" w:rsidRPr="00142F8E" w:rsidRDefault="00671D5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514127" w14:textId="77777777" w:rsidR="00671D5D" w:rsidRPr="00142F8E" w:rsidRDefault="00671D5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373D45F1" w14:textId="77777777" w:rsidR="00671D5D" w:rsidRPr="00142F8E" w:rsidRDefault="00671D5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B1010C" w14:textId="77777777" w:rsidR="00671D5D" w:rsidRPr="00142F8E" w:rsidRDefault="00671D5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58202AC" w14:textId="77777777" w:rsidR="00671D5D" w:rsidRPr="00142F8E" w:rsidRDefault="00671D5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1D5D" w:rsidRPr="00142F8E" w14:paraId="027D5EA9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365D1AE" w14:textId="77777777" w:rsidR="00671D5D" w:rsidRPr="00142F8E" w:rsidRDefault="00671D5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29F255" w14:textId="77777777" w:rsidR="00671D5D" w:rsidRPr="00142F8E" w:rsidRDefault="00671D5D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8424C7E" w14:textId="77777777" w:rsidR="00671D5D" w:rsidRPr="00142F8E" w:rsidRDefault="00671D5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1D5D" w:rsidRPr="00142F8E" w14:paraId="07F3E35A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EA5278D" w14:textId="77777777" w:rsidR="00671D5D" w:rsidRPr="00142F8E" w:rsidRDefault="00671D5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EB21DE" w14:textId="77777777" w:rsidR="00671D5D" w:rsidRPr="00142F8E" w:rsidRDefault="00671D5D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177F23BB" w14:textId="77777777" w:rsidR="00671D5D" w:rsidRPr="00142F8E" w:rsidRDefault="00671D5D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38A8DDC" w14:textId="77777777" w:rsidR="00671D5D" w:rsidRPr="00142F8E" w:rsidRDefault="00671D5D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570EAFD" w14:textId="77777777" w:rsidR="00671D5D" w:rsidRPr="00142F8E" w:rsidRDefault="00671D5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1D5D" w:rsidRPr="00142F8E" w14:paraId="0BADEFAF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265957D" w14:textId="77777777" w:rsidR="00671D5D" w:rsidRPr="00142F8E" w:rsidRDefault="00671D5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4B32C" w14:textId="77777777" w:rsidR="00671D5D" w:rsidRPr="00E563C2" w:rsidRDefault="00671D5D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0FAAC39" w14:textId="77777777" w:rsidR="00671D5D" w:rsidRPr="00142F8E" w:rsidRDefault="00671D5D" w:rsidP="00B90D07"/>
        </w:tc>
      </w:tr>
      <w:tr w:rsidR="00671D5D" w:rsidRPr="00142F8E" w14:paraId="6D5B551E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AD0D269" w14:textId="77777777" w:rsidR="00671D5D" w:rsidRPr="00626ED0" w:rsidRDefault="00671D5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24C4B6" w14:textId="77777777" w:rsidR="00671D5D" w:rsidRPr="00142F8E" w:rsidRDefault="00671D5D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Official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259B474C" w14:textId="77777777" w:rsidR="00671D5D" w:rsidRPr="00FD6461" w:rsidRDefault="00671D5D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510AE588" w14:textId="77777777" w:rsidR="00671D5D" w:rsidRPr="00142F8E" w:rsidRDefault="00671D5D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A1471B7" w14:textId="77777777" w:rsidR="00671D5D" w:rsidRPr="00142F8E" w:rsidRDefault="00671D5D" w:rsidP="00B90D07"/>
        </w:tc>
      </w:tr>
      <w:tr w:rsidR="00671D5D" w:rsidRPr="00142F8E" w14:paraId="654A5747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3DD3F5B" w14:textId="77777777" w:rsidR="00671D5D" w:rsidRDefault="00671D5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D46FC8" w14:textId="77777777" w:rsidR="00671D5D" w:rsidRPr="009E2C6C" w:rsidRDefault="00671D5D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OF REQUEST/SUPPORT FOR VISA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Typed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Letter of request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Secretary of State Government (i.e. competent personnel/person)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signed by authorized signatory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requesting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R4A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Employment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Visa for the applicant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Letter must contain the applicant`s full name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and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must state that 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government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 takes full immigration responsibilities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 for the applicant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5D130D0" w14:textId="77777777" w:rsidR="00671D5D" w:rsidRPr="00142F8E" w:rsidRDefault="00671D5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1D5D" w:rsidRPr="00142F8E" w14:paraId="672B4652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0033614" w14:textId="77777777" w:rsidR="00671D5D" w:rsidRDefault="00671D5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3E7DB3" w14:textId="77777777" w:rsidR="00671D5D" w:rsidRDefault="00671D5D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EMPLOYMENT LETTER BY GOVERNMENT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a letter of Employment by the Government.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6690D2C" w14:textId="77777777" w:rsidR="00671D5D" w:rsidRPr="00142F8E" w:rsidRDefault="00671D5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1D5D" w:rsidRPr="00142F8E" w14:paraId="45420162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235A2DE" w14:textId="77777777" w:rsidR="00671D5D" w:rsidRPr="00790566" w:rsidRDefault="00671D5D" w:rsidP="00B90D07">
            <w:pPr>
              <w:ind w:left="7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B5C16A" w14:textId="77777777" w:rsidR="00671D5D" w:rsidRPr="00142F8E" w:rsidRDefault="00671D5D" w:rsidP="00B90D07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  <w:u w:val="single"/>
                <w:lang w:val="en-GB"/>
              </w:rPr>
              <w:t>OFFER OF EMPLOYMENT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An offer of employment from the government.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DC9E423" w14:textId="77777777" w:rsidR="00671D5D" w:rsidRPr="00142F8E" w:rsidRDefault="00671D5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1D5D" w:rsidRPr="00142F8E" w14:paraId="1009C16A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03BF162" w14:textId="77777777" w:rsidR="00671D5D" w:rsidRPr="00014684" w:rsidRDefault="00671D5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A7FBD7" w14:textId="77777777" w:rsidR="00671D5D" w:rsidRPr="0097577E" w:rsidRDefault="00671D5D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OF ACCEPTANCE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A typed letter of acceptance from the applicant stating they accept the offer from the government. This must be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5754CA2" w14:textId="77777777" w:rsidR="00671D5D" w:rsidRPr="00142F8E" w:rsidRDefault="00671D5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1D5D" w:rsidRPr="00142F8E" w14:paraId="4B679286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14DBBD3" w14:textId="77777777" w:rsidR="00671D5D" w:rsidRPr="00142F8E" w:rsidRDefault="00671D5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B6FF4" w14:textId="77777777" w:rsidR="00671D5D" w:rsidRPr="00162ECD" w:rsidRDefault="00671D5D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APPLICANT’S CV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A full copy of the applicants most recent CV.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372EFD4" w14:textId="77777777" w:rsidR="00671D5D" w:rsidRPr="00142F8E" w:rsidRDefault="00671D5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1D5D" w:rsidRPr="00142F8E" w14:paraId="5F8D59F9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F6CF7D8" w14:textId="77777777" w:rsidR="00671D5D" w:rsidRDefault="00671D5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CF926" w14:textId="77777777" w:rsidR="00671D5D" w:rsidRDefault="00671D5D" w:rsidP="00B90D07">
            <w:pPr>
              <w:ind w:right="65"/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COPY OF ORIGINAL QUALIFICATION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Copy of original qualifications/certificate/diploma </w:t>
            </w:r>
            <w:r w:rsidRPr="001C5FC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certified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 by the Ministry of Foreign Affairs or Ministry of Education of applicant’s country. </w:t>
            </w:r>
          </w:p>
          <w:p w14:paraId="599F2548" w14:textId="77777777" w:rsidR="00671D5D" w:rsidRDefault="00671D5D" w:rsidP="00B90D07">
            <w:pPr>
              <w:ind w:right="65"/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</w:pPr>
          </w:p>
          <w:p w14:paraId="49662C5F" w14:textId="77777777" w:rsidR="00671D5D" w:rsidRDefault="00671D5D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Note: Both the original and the</w:t>
            </w:r>
            <w:r w:rsidRPr="0035425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 copy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must each</w:t>
            </w:r>
            <w:r w:rsidRPr="0035425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 xml:space="preserve"> be certified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FC123F5" w14:textId="77777777" w:rsidR="00671D5D" w:rsidRPr="00142F8E" w:rsidRDefault="00671D5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1D5D" w:rsidRPr="00142F8E" w14:paraId="68EBC58A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C19BEB" w14:textId="77777777" w:rsidR="00671D5D" w:rsidRPr="00142F8E" w:rsidRDefault="00671D5D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8766E1" w14:textId="77777777" w:rsidR="00671D5D" w:rsidRPr="00142F8E" w:rsidRDefault="00671D5D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829DC7" w14:textId="77777777" w:rsidR="00671D5D" w:rsidRPr="00142F8E" w:rsidRDefault="00671D5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1D5D" w:rsidRPr="00142F8E" w14:paraId="7C3A4034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062EDA" w14:textId="77777777" w:rsidR="00671D5D" w:rsidRPr="008C7ED6" w:rsidRDefault="00671D5D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40345D" w14:textId="77777777" w:rsidR="00671D5D" w:rsidRPr="00142F8E" w:rsidRDefault="00671D5D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A25C574" w14:textId="77777777" w:rsidR="00671D5D" w:rsidRPr="00142F8E" w:rsidRDefault="00671D5D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14BBAC" w14:textId="77777777" w:rsidR="00671D5D" w:rsidRPr="00142F8E" w:rsidRDefault="00671D5D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7088BB" w14:textId="77777777" w:rsidR="00671D5D" w:rsidRPr="00142F8E" w:rsidRDefault="00671D5D" w:rsidP="00B90D07"/>
        </w:tc>
      </w:tr>
    </w:tbl>
    <w:p w14:paraId="61BDF5A9" w14:textId="77777777" w:rsidR="00671D5D" w:rsidRPr="00142F8E" w:rsidRDefault="00671D5D" w:rsidP="00671D5D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4F864E74" w14:textId="77777777" w:rsidR="00671D5D" w:rsidRPr="008F6590" w:rsidRDefault="00671D5D" w:rsidP="00671D5D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6E7C8DDB" w14:textId="77777777" w:rsidR="00671D5D" w:rsidRPr="008F6590" w:rsidRDefault="00671D5D" w:rsidP="00671D5D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3B5B02F8" w14:textId="77777777" w:rsidR="00671D5D" w:rsidRPr="008F6590" w:rsidRDefault="00671D5D" w:rsidP="00671D5D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2D8DBA0A" w14:textId="77777777" w:rsidR="00671D5D" w:rsidRPr="008F6590" w:rsidRDefault="00671D5D" w:rsidP="00671D5D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3126D239" w14:textId="77777777" w:rsidR="00671D5D" w:rsidRPr="008F6590" w:rsidRDefault="00671D5D" w:rsidP="00671D5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395B9E36" w14:textId="77777777" w:rsidR="00671D5D" w:rsidRPr="008F6590" w:rsidRDefault="00671D5D" w:rsidP="00671D5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0AD15EBA" w14:textId="77777777" w:rsidR="00671D5D" w:rsidRPr="008F6590" w:rsidRDefault="00671D5D" w:rsidP="00671D5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1D2BC8A2" w14:textId="77777777" w:rsidR="00671D5D" w:rsidRPr="008F6590" w:rsidRDefault="00671D5D" w:rsidP="00671D5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33BCB822" w14:textId="77777777" w:rsidR="00671D5D" w:rsidRPr="008F6590" w:rsidRDefault="00671D5D" w:rsidP="00671D5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69F0BC8D" w14:textId="77777777" w:rsidR="00671D5D" w:rsidRPr="008F6590" w:rsidRDefault="00671D5D" w:rsidP="00671D5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537E6302" w14:textId="77777777" w:rsidR="00671D5D" w:rsidRPr="008F6590" w:rsidRDefault="00671D5D" w:rsidP="00671D5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32A9323F" w14:textId="77777777" w:rsidR="00671D5D" w:rsidRPr="008F6590" w:rsidRDefault="00671D5D" w:rsidP="00671D5D">
      <w:pPr>
        <w:spacing w:after="3"/>
        <w:ind w:left="1200"/>
        <w:rPr>
          <w:sz w:val="24"/>
          <w:szCs w:val="24"/>
        </w:rPr>
      </w:pPr>
    </w:p>
    <w:p w14:paraId="1FF971A8" w14:textId="77777777" w:rsidR="00671D5D" w:rsidRPr="008F6590" w:rsidRDefault="00671D5D" w:rsidP="00671D5D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3F89FA8B" w14:textId="77777777" w:rsidR="00671D5D" w:rsidRPr="008F6590" w:rsidRDefault="00671D5D" w:rsidP="00671D5D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2B5D8F66" w14:textId="77777777" w:rsidR="00671D5D" w:rsidRDefault="00671D5D" w:rsidP="00671D5D">
      <w:pPr>
        <w:spacing w:after="0" w:line="302" w:lineRule="auto"/>
        <w:ind w:left="138" w:right="86"/>
        <w:jc w:val="center"/>
        <w:rPr>
          <w:color w:val="0000FF"/>
          <w:sz w:val="24"/>
          <w:szCs w:val="24"/>
          <w:u w:val="single" w:color="0000FF"/>
        </w:rPr>
      </w:pPr>
      <w:r w:rsidRPr="008F6590">
        <w:rPr>
          <w:color w:val="545454"/>
          <w:sz w:val="24"/>
          <w:szCs w:val="24"/>
        </w:rPr>
        <w:lastRenderedPageBreak/>
        <w:t xml:space="preserve">Please check our opening hours to avoid delays, and for any additional information, please call us on +31708915324, email us infothehague@oisservices.com or visit our website </w:t>
      </w:r>
      <w:hyperlink r:id="rId14" w:history="1">
        <w:r w:rsidRPr="00C2379C">
          <w:rPr>
            <w:rStyle w:val="Hyperlink"/>
            <w:sz w:val="24"/>
            <w:szCs w:val="24"/>
          </w:rPr>
          <w:t>www.oisservices.com</w:t>
        </w:r>
      </w:hyperlink>
    </w:p>
    <w:p w14:paraId="3F52FAEB" w14:textId="77777777" w:rsidR="00671D5D" w:rsidRDefault="00671D5D" w:rsidP="00671D5D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1E197AEE" w14:textId="77777777" w:rsidR="00671D5D" w:rsidRDefault="00671D5D"/>
    <w:sectPr w:rsidR="0067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24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5D"/>
    <w:rsid w:val="00671D5D"/>
    <w:rsid w:val="0083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F8DA3"/>
  <w15:chartTrackingRefBased/>
  <w15:docId w15:val="{38EEFE9F-6605-4729-AB7B-C59AF672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D5D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1D5D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1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2</cp:revision>
  <dcterms:created xsi:type="dcterms:W3CDTF">2023-08-23T12:52:00Z</dcterms:created>
  <dcterms:modified xsi:type="dcterms:W3CDTF">2023-08-23T12:55:00Z</dcterms:modified>
</cp:coreProperties>
</file>