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426D0" w14:textId="7274F20A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96"/>
          <w:szCs w:val="96"/>
        </w:rPr>
      </w:pPr>
      <w:r>
        <w:rPr>
          <w:rFonts w:ascii="CIDFont+F2" w:hAnsi="CIDFont+F2" w:cs="CIDFont+F2"/>
          <w:sz w:val="96"/>
          <w:szCs w:val="96"/>
        </w:rPr>
        <w:t>Project</w:t>
      </w:r>
      <w:r>
        <w:rPr>
          <w:rFonts w:ascii="CIDFont+F2" w:hAnsi="CIDFont+F2" w:cs="CIDFont+F2"/>
          <w:sz w:val="96"/>
          <w:szCs w:val="96"/>
        </w:rPr>
        <w:t>-2</w:t>
      </w:r>
    </w:p>
    <w:p w14:paraId="48D324D5" w14:textId="6738CCA1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96"/>
          <w:szCs w:val="96"/>
        </w:rPr>
      </w:pPr>
    </w:p>
    <w:p w14:paraId="090F20BF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96"/>
          <w:szCs w:val="96"/>
        </w:rPr>
      </w:pPr>
    </w:p>
    <w:p w14:paraId="21796DC8" w14:textId="41FD453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72"/>
          <w:szCs w:val="72"/>
        </w:rPr>
      </w:pPr>
      <w:r>
        <w:rPr>
          <w:rFonts w:ascii="CIDFont+F4" w:hAnsi="CIDFont+F4" w:cs="CIDFont+F4"/>
          <w:sz w:val="72"/>
          <w:szCs w:val="72"/>
        </w:rPr>
        <w:t>QUANTIZATION</w:t>
      </w:r>
    </w:p>
    <w:p w14:paraId="2C552646" w14:textId="59AA165B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72"/>
          <w:szCs w:val="72"/>
        </w:rPr>
      </w:pPr>
    </w:p>
    <w:p w14:paraId="6D289379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72"/>
          <w:szCs w:val="72"/>
        </w:rPr>
      </w:pPr>
    </w:p>
    <w:p w14:paraId="63FF5D90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52"/>
          <w:szCs w:val="52"/>
        </w:rPr>
      </w:pPr>
    </w:p>
    <w:p w14:paraId="04561F36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52"/>
          <w:szCs w:val="52"/>
        </w:rPr>
      </w:pPr>
    </w:p>
    <w:p w14:paraId="4A7560B5" w14:textId="56B54CF4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52"/>
          <w:szCs w:val="52"/>
        </w:rPr>
      </w:pPr>
      <w:r>
        <w:rPr>
          <w:rFonts w:ascii="CIDFont+F2" w:hAnsi="CIDFont+F2" w:cs="CIDFont+F2"/>
          <w:sz w:val="52"/>
          <w:szCs w:val="52"/>
        </w:rPr>
        <w:t>EE5356 Digital Image Processing</w:t>
      </w:r>
    </w:p>
    <w:p w14:paraId="140BCB6F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52"/>
          <w:szCs w:val="52"/>
        </w:rPr>
      </w:pPr>
      <w:r>
        <w:rPr>
          <w:rFonts w:ascii="CIDFont+F2" w:hAnsi="CIDFont+F2" w:cs="CIDFont+F2"/>
          <w:sz w:val="52"/>
          <w:szCs w:val="52"/>
        </w:rPr>
        <w:t>Dr. K. R. Rao</w:t>
      </w:r>
    </w:p>
    <w:p w14:paraId="672A85BF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</w:p>
    <w:p w14:paraId="4233F349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</w:p>
    <w:p w14:paraId="19F7CA1C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</w:p>
    <w:p w14:paraId="23882656" w14:textId="1B4B119C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>Submitted By:</w:t>
      </w:r>
    </w:p>
    <w:p w14:paraId="39336FE2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>Ashutosh Desai</w:t>
      </w:r>
    </w:p>
    <w:p w14:paraId="05580540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>UTA ID:1001388602</w:t>
      </w:r>
    </w:p>
    <w:p w14:paraId="1CCE1B0E" w14:textId="77777777" w:rsidR="00B05F6D" w:rsidRDefault="00B05F6D" w:rsidP="00B05F6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proofErr w:type="gramStart"/>
      <w:r>
        <w:rPr>
          <w:rFonts w:ascii="CIDFont+F2" w:hAnsi="CIDFont+F2" w:cs="CIDFont+F2"/>
          <w:sz w:val="40"/>
          <w:szCs w:val="40"/>
        </w:rPr>
        <w:t>Email:ashutoshrajesh.desai@mavs.uta.edu</w:t>
      </w:r>
      <w:proofErr w:type="gramEnd"/>
    </w:p>
    <w:p w14:paraId="607C4468" w14:textId="7CABD6FD" w:rsidR="00B05F6D" w:rsidRDefault="00B05F6D" w:rsidP="00B05F6D">
      <w:pPr>
        <w:pStyle w:val="p0"/>
        <w:spacing w:before="0" w:beforeAutospacing="0" w:after="0" w:afterAutospacing="0" w:line="420" w:lineRule="atLeast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 xml:space="preserve">Feb </w:t>
      </w:r>
      <w:r>
        <w:rPr>
          <w:rFonts w:ascii="CIDFont+F2" w:hAnsi="CIDFont+F2" w:cs="CIDFont+F2"/>
          <w:sz w:val="40"/>
          <w:szCs w:val="40"/>
        </w:rPr>
        <w:t>15</w:t>
      </w:r>
      <w:r>
        <w:rPr>
          <w:rFonts w:ascii="CIDFont+F2" w:hAnsi="CIDFont+F2" w:cs="CIDFont+F2"/>
          <w:sz w:val="26"/>
          <w:szCs w:val="26"/>
        </w:rPr>
        <w:t>th</w:t>
      </w:r>
      <w:proofErr w:type="gramStart"/>
      <w:r>
        <w:rPr>
          <w:rFonts w:ascii="CIDFont+F2" w:hAnsi="CIDFont+F2" w:cs="CIDFont+F2"/>
          <w:sz w:val="26"/>
          <w:szCs w:val="26"/>
        </w:rPr>
        <w:t xml:space="preserve"> </w:t>
      </w:r>
      <w:r>
        <w:rPr>
          <w:rFonts w:ascii="CIDFont+F2" w:hAnsi="CIDFont+F2" w:cs="CIDFont+F2"/>
          <w:sz w:val="40"/>
          <w:szCs w:val="40"/>
        </w:rPr>
        <w:t>2018</w:t>
      </w:r>
      <w:proofErr w:type="gramEnd"/>
    </w:p>
    <w:p w14:paraId="39F78AB4" w14:textId="76E89BAB" w:rsidR="00A737EB" w:rsidRPr="00A737EB" w:rsidRDefault="00A737EB" w:rsidP="00B05F6D">
      <w:pPr>
        <w:pStyle w:val="p0"/>
        <w:spacing w:before="0" w:beforeAutospacing="0" w:after="0" w:afterAutospacing="0" w:line="420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lastRenderedPageBreak/>
        <w:t>EE5356 LAB Assignment #</w:t>
      </w:r>
      <w:r w:rsidR="002404BA">
        <w:rPr>
          <w:rFonts w:ascii="Book Antiqua" w:hAnsi="Book Antiqua"/>
          <w:b/>
          <w:bCs/>
          <w:color w:val="000000"/>
          <w:sz w:val="32"/>
          <w:szCs w:val="32"/>
        </w:rPr>
        <w:t>2</w:t>
      </w:r>
      <w:bookmarkStart w:id="0" w:name="_GoBack"/>
      <w:bookmarkEnd w:id="0"/>
    </w:p>
    <w:p w14:paraId="6890DF93" w14:textId="77777777" w:rsidR="00A737EB" w:rsidRPr="00A737EB" w:rsidRDefault="00A737EB" w:rsidP="00A737EB">
      <w:pPr>
        <w:pStyle w:val="p1"/>
        <w:spacing w:before="300" w:beforeAutospacing="0" w:after="0" w:afterAutospacing="0" w:line="34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Quantization</w:t>
      </w:r>
    </w:p>
    <w:p w14:paraId="18DDEF7C" w14:textId="77777777" w:rsidR="00A737EB" w:rsidRPr="00A737EB" w:rsidRDefault="00A737EB" w:rsidP="00A737EB">
      <w:pPr>
        <w:pStyle w:val="p2"/>
        <w:spacing w:before="285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Apply the following 3 quantization schemes to a test image (8bpp 256 level gray scale).</w:t>
      </w:r>
    </w:p>
    <w:p w14:paraId="15391CCD" w14:textId="77777777" w:rsidR="00A737EB" w:rsidRPr="00A737EB" w:rsidRDefault="00A737EB" w:rsidP="00A737EB">
      <w:pPr>
        <w:pStyle w:val="p3"/>
        <w:spacing w:before="240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1) Uniform quantizer</w:t>
      </w:r>
    </w:p>
    <w:p w14:paraId="4B129327" w14:textId="77777777" w:rsidR="00A737EB" w:rsidRPr="00A737EB" w:rsidRDefault="00A737EB" w:rsidP="00A737EB">
      <w:pPr>
        <w:pStyle w:val="p4"/>
        <w:spacing w:before="0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Calculate and compare those three quantizers (128,</w:t>
      </w:r>
      <w:proofErr w:type="gramStart"/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64,and</w:t>
      </w:r>
      <w:proofErr w:type="gramEnd"/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 xml:space="preserve"> 32 levels) in terms of the PSNR and MSE.</w:t>
      </w:r>
    </w:p>
    <w:p w14:paraId="22A41F3A" w14:textId="77777777" w:rsidR="00A737EB" w:rsidRPr="00A737EB" w:rsidRDefault="00A737EB" w:rsidP="00A737EB">
      <w:pPr>
        <w:pStyle w:val="p5"/>
        <w:spacing w:before="210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2) Contrast quantizer (See Figure 4.21 in the text book pp.120)</w:t>
      </w:r>
    </w:p>
    <w:p w14:paraId="0D4EC8AB" w14:textId="77777777" w:rsidR="00A737EB" w:rsidRPr="00A737EB" w:rsidRDefault="00A737EB" w:rsidP="00A737EB">
      <w:pPr>
        <w:pStyle w:val="p6"/>
        <w:spacing w:before="0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Use the equation (4.65) to design 3 different uniform quantizers. Let </w:t>
      </w:r>
      <w:r w:rsidRPr="00A737EB">
        <w:rPr>
          <w:rStyle w:val="ft3"/>
          <w:color w:val="000000"/>
          <w:sz w:val="32"/>
          <w:szCs w:val="32"/>
        </w:rPr>
        <w:t>α </w:t>
      </w: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= 1 and </w:t>
      </w:r>
      <w:r w:rsidRPr="00A737EB">
        <w:rPr>
          <w:rStyle w:val="ft3"/>
          <w:color w:val="000000"/>
          <w:sz w:val="32"/>
          <w:szCs w:val="32"/>
        </w:rPr>
        <w:t>β </w:t>
      </w: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=1/3. Those quantizers have the different number of quantization levels, 40, 60, and 80, respectively, and then compare in terms of the PSNR and MSE.</w:t>
      </w:r>
    </w:p>
    <w:p w14:paraId="572EF4C3" w14:textId="77777777" w:rsidR="00A737EB" w:rsidRPr="00A737EB" w:rsidRDefault="00A737EB" w:rsidP="00A737EB">
      <w:pPr>
        <w:pStyle w:val="p7"/>
        <w:spacing w:before="180" w:beforeAutospacing="0" w:after="0" w:afterAutospacing="0" w:line="300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Style w:val="ft4"/>
          <w:rFonts w:ascii="Book Antiqua" w:hAnsi="Book Antiqua"/>
          <w:b/>
          <w:bCs/>
          <w:color w:val="000000"/>
          <w:sz w:val="32"/>
          <w:szCs w:val="32"/>
        </w:rPr>
        <w:t>3)</w:t>
      </w:r>
      <w:r w:rsidRPr="00A737EB">
        <w:rPr>
          <w:rStyle w:val="ft5"/>
          <w:rFonts w:ascii="Book Antiqua" w:hAnsi="Book Antiqua"/>
          <w:b/>
          <w:bCs/>
          <w:color w:val="000000"/>
          <w:sz w:val="32"/>
          <w:szCs w:val="32"/>
        </w:rPr>
        <w:t>Pseudorandom quantizer (See Figure 4.22 in the textbook pp.121) Design a 3bit quantizer. Use three different values of A for pseudorandom noise generator and compare in terms of the PSNR and MSE.</w:t>
      </w:r>
    </w:p>
    <w:p w14:paraId="3F70D088" w14:textId="77777777" w:rsidR="00A737EB" w:rsidRPr="00A737EB" w:rsidRDefault="00A737EB" w:rsidP="00A737EB">
      <w:pPr>
        <w:pStyle w:val="p8"/>
        <w:spacing w:before="270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NOTE:</w:t>
      </w:r>
    </w:p>
    <w:p w14:paraId="65FCB643" w14:textId="13F43782" w:rsidR="00A737EB" w:rsidRPr="00A737EB" w:rsidRDefault="00A737EB" w:rsidP="00A737EB">
      <w:pPr>
        <w:pStyle w:val="p9"/>
        <w:spacing w:before="0" w:beforeAutospacing="0" w:after="0" w:afterAutospacing="0" w:line="300" w:lineRule="atLeast"/>
        <w:ind w:hanging="705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 xml:space="preserve">          You may choose a test image from the UTA DIP website at </w:t>
      </w:r>
      <w:r w:rsidRPr="00A737EB">
        <w:rPr>
          <w:rStyle w:val="ft6"/>
          <w:rFonts w:ascii="Book Antiqua" w:hAnsi="Book Antiqua"/>
          <w:b/>
          <w:bCs/>
          <w:color w:val="0000FF"/>
          <w:sz w:val="32"/>
          <w:szCs w:val="32"/>
          <w:u w:val="single"/>
        </w:rPr>
        <w:t>http://www-ee.uta.edu/dip</w:t>
      </w:r>
    </w:p>
    <w:p w14:paraId="2AE925C5" w14:textId="575C1DD6" w:rsidR="00A737EB" w:rsidRPr="00A737EB" w:rsidRDefault="00A737EB" w:rsidP="00A737EB">
      <w:pPr>
        <w:pStyle w:val="p10"/>
        <w:spacing w:before="0" w:beforeAutospacing="0" w:after="0" w:afterAutospacing="0" w:line="285" w:lineRule="atLeast"/>
        <w:ind w:hanging="705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 xml:space="preserve">          or </w:t>
      </w:r>
      <w:proofErr w:type="spellStart"/>
      <w:proofErr w:type="gramStart"/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Dr.Rafael</w:t>
      </w:r>
      <w:proofErr w:type="spellEnd"/>
      <w:proofErr w:type="gramEnd"/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 xml:space="preserve"> Gonzalez’s web site at </w:t>
      </w:r>
      <w:r w:rsidRPr="00A737EB">
        <w:rPr>
          <w:rStyle w:val="ft7"/>
          <w:rFonts w:ascii="Book Antiqua" w:hAnsi="Book Antiqua"/>
          <w:b/>
          <w:bCs/>
          <w:color w:val="0000FF"/>
          <w:sz w:val="32"/>
          <w:szCs w:val="32"/>
          <w:u w:val="single"/>
        </w:rPr>
        <w:t>http://www.imageprocessingbook.com/downloads/book_images_ downloads.htm</w:t>
      </w: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 . (All the images are in jpeg format.)</w:t>
      </w:r>
    </w:p>
    <w:p w14:paraId="4D5AD2F4" w14:textId="77777777" w:rsidR="00A737EB" w:rsidRPr="00A737EB" w:rsidRDefault="00A737EB" w:rsidP="00A737EB">
      <w:pPr>
        <w:pStyle w:val="p11"/>
        <w:spacing w:before="0" w:beforeAutospacing="0" w:after="0" w:afterAutospacing="0" w:line="315" w:lineRule="atLeast"/>
        <w:rPr>
          <w:rFonts w:ascii="Book Antiqua" w:hAnsi="Book Antiqua"/>
          <w:b/>
          <w:bCs/>
          <w:color w:val="000000"/>
          <w:sz w:val="32"/>
          <w:szCs w:val="32"/>
        </w:rPr>
      </w:pPr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 xml:space="preserve">Also, go to data base in the class </w:t>
      </w:r>
      <w:proofErr w:type="gramStart"/>
      <w:r w:rsidRPr="00A737EB">
        <w:rPr>
          <w:rFonts w:ascii="Book Antiqua" w:hAnsi="Book Antiqua"/>
          <w:b/>
          <w:bCs/>
          <w:color w:val="000000"/>
          <w:sz w:val="32"/>
          <w:szCs w:val="32"/>
        </w:rPr>
        <w:t>website..</w:t>
      </w:r>
      <w:proofErr w:type="gramEnd"/>
    </w:p>
    <w:p w14:paraId="305BB30F" w14:textId="0702B9B4" w:rsidR="00A737EB" w:rsidRDefault="00A737EB" w:rsidP="00A737EB">
      <w:pPr>
        <w:pStyle w:val="p12"/>
        <w:spacing w:before="225" w:beforeAutospacing="0" w:after="0" w:afterAutospacing="0" w:line="315" w:lineRule="atLeast"/>
        <w:rPr>
          <w:rFonts w:ascii="Book Antiqua" w:hAnsi="Book Antiqua"/>
          <w:b/>
          <w:bCs/>
          <w:color w:val="000000"/>
          <w:sz w:val="27"/>
          <w:szCs w:val="27"/>
        </w:rPr>
      </w:pPr>
    </w:p>
    <w:p w14:paraId="48F106D0" w14:textId="2F150A53" w:rsidR="00A737EB" w:rsidRDefault="00A737EB" w:rsidP="00A737EB">
      <w:pPr>
        <w:pStyle w:val="p13"/>
        <w:spacing w:before="0" w:beforeAutospacing="0" w:after="0" w:afterAutospacing="0" w:line="210" w:lineRule="atLeast"/>
        <w:rPr>
          <w:i/>
          <w:iCs/>
          <w:color w:val="000000"/>
          <w:sz w:val="17"/>
          <w:szCs w:val="17"/>
        </w:rPr>
      </w:pPr>
    </w:p>
    <w:p w14:paraId="74DB3428" w14:textId="77777777" w:rsidR="00A737EB" w:rsidRDefault="00A737EB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44E9787" w14:textId="77777777" w:rsidR="00A737EB" w:rsidRDefault="00A737EB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DC33FA" w14:textId="77777777" w:rsidR="00A737EB" w:rsidRDefault="00A737EB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0B0AFEA" w14:textId="77777777" w:rsidR="00A737EB" w:rsidRDefault="00A737EB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768EF4" w14:textId="77777777" w:rsidR="00A737EB" w:rsidRDefault="00A737EB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756EF8" w14:textId="77777777" w:rsidR="00A737EB" w:rsidRDefault="00A737EB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5F5E6D" w14:textId="0167A98A" w:rsidR="003D47A1" w:rsidRDefault="003D47A1" w:rsidP="003D47A1">
      <w:r>
        <w:lastRenderedPageBreak/>
        <w:t>PART (</w:t>
      </w:r>
      <w:r>
        <w:t>A</w:t>
      </w:r>
      <w:r>
        <w:t xml:space="preserve">):    </w:t>
      </w:r>
      <w:r>
        <w:t>UNIFORM</w:t>
      </w:r>
      <w:r>
        <w:t xml:space="preserve"> QUANTIZER</w:t>
      </w:r>
    </w:p>
    <w:p w14:paraId="61A9BED3" w14:textId="7456F803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480A7FB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all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D17760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all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5FDD820D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D3274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orignal_img_1 = 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7DA6">
        <w:rPr>
          <w:rFonts w:ascii="Courier New" w:hAnsi="Courier New" w:cs="Courier New"/>
          <w:color w:val="A020F0"/>
          <w:sz w:val="24"/>
          <w:szCs w:val="24"/>
        </w:rPr>
        <w:t xml:space="preserve">'D:\STUDY\DIP\Test </w:t>
      </w:r>
      <w:proofErr w:type="spellStart"/>
      <w:r w:rsidRPr="00897DA6">
        <w:rPr>
          <w:rFonts w:ascii="Courier New" w:hAnsi="Courier New" w:cs="Courier New"/>
          <w:color w:val="A020F0"/>
          <w:sz w:val="24"/>
          <w:szCs w:val="24"/>
        </w:rPr>
        <w:t>img</w:t>
      </w:r>
      <w:proofErr w:type="spellEnd"/>
      <w:r w:rsidRPr="00897DA6">
        <w:rPr>
          <w:rFonts w:ascii="Courier New" w:hAnsi="Courier New" w:cs="Courier New"/>
          <w:color w:val="A020F0"/>
          <w:sz w:val="24"/>
          <w:szCs w:val="24"/>
        </w:rPr>
        <w:t>\cameraman.bmp'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97BB77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2,2,1);</w:t>
      </w:r>
    </w:p>
    <w:p w14:paraId="41FFC628" w14:textId="1FCCBA79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'</w:t>
      </w:r>
      <w:r w:rsidR="008A263D">
        <w:rPr>
          <w:rFonts w:ascii="Courier New" w:hAnsi="Courier New" w:cs="Courier New"/>
          <w:color w:val="A020F0"/>
          <w:sz w:val="24"/>
          <w:szCs w:val="24"/>
        </w:rPr>
        <w:t>orignal_img_1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61C52D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97DA6">
        <w:rPr>
          <w:rFonts w:ascii="Courier New" w:hAnsi="Courier New" w:cs="Courier New"/>
          <w:color w:val="A020F0"/>
          <w:sz w:val="24"/>
          <w:szCs w:val="24"/>
        </w:rPr>
        <w:t>'Actual Image'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D5FE4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87D237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= double(orignal_img_1);</w:t>
      </w:r>
    </w:p>
    <w:p w14:paraId="36985036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C4A055B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p=5:7</w:t>
      </w:r>
    </w:p>
    <w:p w14:paraId="0EBC307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Variable= 2^p;</w:t>
      </w:r>
    </w:p>
    <w:p w14:paraId="649B950D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Variable_1=256/(Variable); </w:t>
      </w:r>
    </w:p>
    <w:p w14:paraId="3FB1F56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9215168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1)=0;</w:t>
      </w:r>
    </w:p>
    <w:p w14:paraId="7E3CD17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m=2:(Variable+1)</w:t>
      </w:r>
    </w:p>
    <w:p w14:paraId="7E3C44B3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(m)=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(m-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Variable_1;</w:t>
      </w:r>
    </w:p>
    <w:p w14:paraId="6924871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95EF47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m=1:(Variable)</w:t>
      </w:r>
    </w:p>
    <w:p w14:paraId="0AD4554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rk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(m)=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(m)+Variable_1/2;</w:t>
      </w:r>
    </w:p>
    <w:p w14:paraId="0ED8C13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C7A145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26ACC2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228B22"/>
          <w:sz w:val="24"/>
          <w:szCs w:val="24"/>
        </w:rPr>
        <w:t>% Quantization process</w:t>
      </w:r>
    </w:p>
    <w:p w14:paraId="3627EF9B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1FE08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m=1:256     </w:t>
      </w:r>
    </w:p>
    <w:p w14:paraId="22F679D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n=1:256</w:t>
      </w:r>
    </w:p>
    <w:p w14:paraId="64ADB15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k=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1:Variable</w:t>
      </w:r>
      <w:proofErr w:type="gramEnd"/>
    </w:p>
    <w:p w14:paraId="7678DD7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if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(k+1) &amp;&amp;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) &gt;=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(k))</w:t>
      </w:r>
    </w:p>
    <w:p w14:paraId="15D6464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rk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(k);</w:t>
      </w:r>
    </w:p>
    <w:p w14:paraId="5851DB7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75E4D3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C5D62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BB6855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4254FC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671D5C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UNI_img1 = double(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237A13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- UNI_img1;</w:t>
      </w:r>
    </w:p>
    <w:p w14:paraId="040F26FD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576398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MSE = sum(sum(power(y,2)))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256^2);  </w:t>
      </w:r>
      <w:r w:rsidRPr="00897DA6">
        <w:rPr>
          <w:rFonts w:ascii="Courier New" w:hAnsi="Courier New" w:cs="Courier New"/>
          <w:color w:val="228B22"/>
          <w:sz w:val="24"/>
          <w:szCs w:val="24"/>
        </w:rPr>
        <w:t>%  standard equation for MSE</w:t>
      </w:r>
    </w:p>
    <w:p w14:paraId="37949416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A01EFF9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PSNR = 10*log10((255^2)/MSE); </w:t>
      </w:r>
      <w:proofErr w:type="gramStart"/>
      <w:r w:rsidRPr="00897DA6">
        <w:rPr>
          <w:rFonts w:ascii="Courier New" w:hAnsi="Courier New" w:cs="Courier New"/>
          <w:color w:val="228B22"/>
          <w:sz w:val="24"/>
          <w:szCs w:val="24"/>
        </w:rPr>
        <w:t>%  standard</w:t>
      </w:r>
      <w:proofErr w:type="gramEnd"/>
      <w:r w:rsidRPr="00897DA6">
        <w:rPr>
          <w:rFonts w:ascii="Courier New" w:hAnsi="Courier New" w:cs="Courier New"/>
          <w:color w:val="228B22"/>
          <w:sz w:val="24"/>
          <w:szCs w:val="24"/>
        </w:rPr>
        <w:t xml:space="preserve"> equation for PSNR</w:t>
      </w:r>
    </w:p>
    <w:p w14:paraId="17601773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70512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=uint8(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E5E563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D9DE4D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lastRenderedPageBreak/>
        <w:t>subplot(2,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2,p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-3);</w:t>
      </w:r>
    </w:p>
    <w:p w14:paraId="4D614986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84E7AB7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title([num2str(Variable),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'level Quantized images'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65C67A92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A5926C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AFF3AD" w14:textId="3B6A8817" w:rsidR="00FD6F75" w:rsidRDefault="00FD6F75">
      <w:pPr>
        <w:rPr>
          <w:sz w:val="24"/>
          <w:szCs w:val="24"/>
        </w:rPr>
      </w:pPr>
    </w:p>
    <w:p w14:paraId="00F3A151" w14:textId="16B3FC63" w:rsidR="00897DA6" w:rsidRDefault="00897DA6">
      <w:r>
        <w:t xml:space="preserve">OUTPUT:   </w:t>
      </w:r>
    </w:p>
    <w:p w14:paraId="11E625EE" w14:textId="4549C545" w:rsidR="00897DA6" w:rsidRDefault="00897DA6">
      <w:pPr>
        <w:rPr>
          <w:sz w:val="24"/>
          <w:szCs w:val="24"/>
        </w:rPr>
      </w:pPr>
    </w:p>
    <w:p w14:paraId="3A21CF8B" w14:textId="52411243" w:rsidR="00897DA6" w:rsidRDefault="00897D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A55C23" wp14:editId="62CC4A08">
            <wp:extent cx="5343525" cy="4000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67539" w14:textId="7B17D916" w:rsidR="00897DA6" w:rsidRDefault="00897DA6">
      <w:pPr>
        <w:rPr>
          <w:sz w:val="24"/>
          <w:szCs w:val="24"/>
        </w:rPr>
      </w:pPr>
    </w:p>
    <w:p w14:paraId="5CF00E89" w14:textId="6A0F03B2" w:rsidR="00897DA6" w:rsidRDefault="00897DA6">
      <w:r>
        <w:t xml:space="preserve">  MSE               PSNR</w:t>
      </w:r>
      <w:r>
        <w:br/>
        <w:t>5.4799           40.7430</w:t>
      </w:r>
      <w:r>
        <w:br/>
        <w:t>1.4899           46.4023</w:t>
      </w:r>
      <w:r>
        <w:br/>
        <w:t>0.5026           51.1186</w:t>
      </w:r>
    </w:p>
    <w:p w14:paraId="5D0DBA16" w14:textId="72A8CE3B" w:rsidR="00897DA6" w:rsidRDefault="00897DA6">
      <w:pPr>
        <w:rPr>
          <w:sz w:val="24"/>
          <w:szCs w:val="24"/>
        </w:rPr>
      </w:pPr>
    </w:p>
    <w:p w14:paraId="50FCB162" w14:textId="092DD180" w:rsidR="00897DA6" w:rsidRDefault="00897DA6">
      <w:pPr>
        <w:rPr>
          <w:sz w:val="24"/>
          <w:szCs w:val="24"/>
        </w:rPr>
      </w:pPr>
    </w:p>
    <w:p w14:paraId="3DCAC742" w14:textId="274B0BD1" w:rsidR="00897DA6" w:rsidRDefault="00897DA6">
      <w:pPr>
        <w:rPr>
          <w:sz w:val="24"/>
          <w:szCs w:val="24"/>
        </w:rPr>
      </w:pPr>
    </w:p>
    <w:p w14:paraId="0511066E" w14:textId="79305198" w:rsidR="00897DA6" w:rsidRDefault="00897DA6">
      <w:pPr>
        <w:rPr>
          <w:sz w:val="24"/>
          <w:szCs w:val="24"/>
        </w:rPr>
      </w:pPr>
    </w:p>
    <w:p w14:paraId="52F9FECE" w14:textId="77777777" w:rsidR="00897DA6" w:rsidRDefault="00897DA6"/>
    <w:p w14:paraId="56C36A79" w14:textId="5BB0F47C" w:rsidR="00897DA6" w:rsidRDefault="00897DA6">
      <w:r>
        <w:t>PART (B):    CONTRAST QUANTIZER</w:t>
      </w:r>
    </w:p>
    <w:p w14:paraId="2EA0161C" w14:textId="35FFAA17" w:rsidR="00897DA6" w:rsidRDefault="00897DA6"/>
    <w:p w14:paraId="5EC5340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4E6AFF29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all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9CBAE5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all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15EB653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297D34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orignal_img_1 = 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7DA6">
        <w:rPr>
          <w:rFonts w:ascii="Courier New" w:hAnsi="Courier New" w:cs="Courier New"/>
          <w:color w:val="A020F0"/>
          <w:sz w:val="24"/>
          <w:szCs w:val="24"/>
        </w:rPr>
        <w:t xml:space="preserve">'D:\STUDY\DIP\Test </w:t>
      </w:r>
      <w:proofErr w:type="spellStart"/>
      <w:r w:rsidRPr="00897DA6">
        <w:rPr>
          <w:rFonts w:ascii="Courier New" w:hAnsi="Courier New" w:cs="Courier New"/>
          <w:color w:val="A020F0"/>
          <w:sz w:val="24"/>
          <w:szCs w:val="24"/>
        </w:rPr>
        <w:t>img</w:t>
      </w:r>
      <w:proofErr w:type="spellEnd"/>
      <w:r w:rsidRPr="00897DA6">
        <w:rPr>
          <w:rFonts w:ascii="Courier New" w:hAnsi="Courier New" w:cs="Courier New"/>
          <w:color w:val="A020F0"/>
          <w:sz w:val="24"/>
          <w:szCs w:val="24"/>
        </w:rPr>
        <w:t>\cameraman.bmp'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90A61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2,2,1);</w:t>
      </w:r>
    </w:p>
    <w:p w14:paraId="694026F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(orignal_img_1);</w:t>
      </w:r>
    </w:p>
    <w:p w14:paraId="5D235FB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97DA6">
        <w:rPr>
          <w:rFonts w:ascii="Courier New" w:hAnsi="Courier New" w:cs="Courier New"/>
          <w:color w:val="A020F0"/>
          <w:sz w:val="24"/>
          <w:szCs w:val="24"/>
        </w:rPr>
        <w:t>'Actual Image'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1CD497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A147328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= double(orignal_img_1);</w:t>
      </w:r>
    </w:p>
    <w:p w14:paraId="3D92984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BE7BD78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m=5:7</w:t>
      </w:r>
    </w:p>
    <w:p w14:paraId="445C85D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variable= 2^m;</w:t>
      </w:r>
    </w:p>
    <w:p w14:paraId="2C87CD32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0D7B833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C = (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).^(1/3));</w:t>
      </w:r>
    </w:p>
    <w:p w14:paraId="1EC26FD8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44979ED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1) = min(min(C));</w:t>
      </w:r>
    </w:p>
    <w:p w14:paraId="31D74560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(variable+1) = max(max(C));</w:t>
      </w:r>
    </w:p>
    <w:p w14:paraId="2A8D4A4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966FD1B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variable_1 = 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(variable+1)-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1))/variable;</w:t>
      </w:r>
    </w:p>
    <w:p w14:paraId="4F08A596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9C54ED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a=2:(variable)</w:t>
      </w:r>
    </w:p>
    <w:p w14:paraId="416EAF20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(a)=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(a-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variable_1;</w:t>
      </w:r>
    </w:p>
    <w:p w14:paraId="4E4145B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91CC803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031F3F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a=1:(variable)</w:t>
      </w:r>
    </w:p>
    <w:p w14:paraId="3768C1D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rk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(a)=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(a)+variable_1/2;</w:t>
      </w:r>
    </w:p>
    <w:p w14:paraId="48E0312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BCAE19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13E173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228B22"/>
          <w:sz w:val="24"/>
          <w:szCs w:val="24"/>
        </w:rPr>
        <w:t>% Quantization process</w:t>
      </w:r>
    </w:p>
    <w:p w14:paraId="160D178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F4D917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a=1:256     </w:t>
      </w:r>
    </w:p>
    <w:p w14:paraId="2DD2EEE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p=1:256</w:t>
      </w:r>
    </w:p>
    <w:p w14:paraId="1024F2B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for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q=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1:variable</w:t>
      </w:r>
      <w:proofErr w:type="gramEnd"/>
    </w:p>
    <w:p w14:paraId="7480DAB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if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(C(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a,p</w:t>
      </w:r>
      <w:proofErr w:type="spellEnd"/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(q+1) &amp;&amp; C(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a,p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) &gt;=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(q))</w:t>
      </w:r>
    </w:p>
    <w:p w14:paraId="0E53256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a,p</w:t>
      </w:r>
      <w:proofErr w:type="spellEnd"/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rk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(q);</w:t>
      </w:r>
    </w:p>
    <w:p w14:paraId="26CDA2A0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9E4AA4B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465D4B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19F3A2B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4873F7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39B7D46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F219867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lastRenderedPageBreak/>
        <w:t>U = (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UNI_img</w:t>
      </w:r>
      <w:proofErr w:type="spellEnd"/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).^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(3);</w:t>
      </w:r>
    </w:p>
    <w:p w14:paraId="46E0AD8A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U_1 = double(U);</w:t>
      </w:r>
    </w:p>
    <w:p w14:paraId="346E665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A59F8D2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- U_1;</w:t>
      </w:r>
    </w:p>
    <w:p w14:paraId="38AB4D82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EC9371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897DA6">
        <w:rPr>
          <w:rFonts w:ascii="Courier New" w:hAnsi="Courier New" w:cs="Courier New"/>
          <w:color w:val="228B22"/>
          <w:sz w:val="24"/>
          <w:szCs w:val="24"/>
        </w:rPr>
        <w:t>disp</w:t>
      </w:r>
      <w:proofErr w:type="spellEnd"/>
      <w:r w:rsidRPr="00897DA6">
        <w:rPr>
          <w:rFonts w:ascii="Courier New" w:hAnsi="Courier New" w:cs="Courier New"/>
          <w:color w:val="228B22"/>
          <w:sz w:val="24"/>
          <w:szCs w:val="24"/>
        </w:rPr>
        <w:t>(U1);</w:t>
      </w:r>
    </w:p>
    <w:p w14:paraId="28523B8D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5C368C9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MSE = sum(sum(power(y,2)))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256^2);  </w:t>
      </w:r>
      <w:r w:rsidRPr="00897DA6">
        <w:rPr>
          <w:rFonts w:ascii="Courier New" w:hAnsi="Courier New" w:cs="Courier New"/>
          <w:color w:val="228B22"/>
          <w:sz w:val="24"/>
          <w:szCs w:val="24"/>
        </w:rPr>
        <w:t>%  standard equation for MSE</w:t>
      </w:r>
    </w:p>
    <w:p w14:paraId="6497DBA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(MSE);</w:t>
      </w:r>
    </w:p>
    <w:p w14:paraId="30D39B5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0FC5A56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PSNR = 10*log10((255^2)/MSE); </w:t>
      </w:r>
      <w:proofErr w:type="gramStart"/>
      <w:r w:rsidRPr="00897DA6">
        <w:rPr>
          <w:rFonts w:ascii="Courier New" w:hAnsi="Courier New" w:cs="Courier New"/>
          <w:color w:val="228B22"/>
          <w:sz w:val="24"/>
          <w:szCs w:val="24"/>
        </w:rPr>
        <w:t>%  standard</w:t>
      </w:r>
      <w:proofErr w:type="gramEnd"/>
      <w:r w:rsidRPr="00897DA6">
        <w:rPr>
          <w:rFonts w:ascii="Courier New" w:hAnsi="Courier New" w:cs="Courier New"/>
          <w:color w:val="228B22"/>
          <w:sz w:val="24"/>
          <w:szCs w:val="24"/>
        </w:rPr>
        <w:t xml:space="preserve"> equation for PSNR</w:t>
      </w:r>
    </w:p>
    <w:p w14:paraId="2C227261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(PSNR);</w:t>
      </w:r>
    </w:p>
    <w:p w14:paraId="408AC49C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6A5788E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subplot(2,</w:t>
      </w:r>
      <w:proofErr w:type="gramStart"/>
      <w:r w:rsidRPr="00897DA6">
        <w:rPr>
          <w:rFonts w:ascii="Courier New" w:hAnsi="Courier New" w:cs="Courier New"/>
          <w:color w:val="000000"/>
          <w:sz w:val="24"/>
          <w:szCs w:val="24"/>
        </w:rPr>
        <w:t>2,m</w:t>
      </w:r>
      <w:proofErr w:type="gramEnd"/>
      <w:r w:rsidRPr="00897DA6">
        <w:rPr>
          <w:rFonts w:ascii="Courier New" w:hAnsi="Courier New" w:cs="Courier New"/>
          <w:color w:val="000000"/>
          <w:sz w:val="24"/>
          <w:szCs w:val="24"/>
        </w:rPr>
        <w:t>-3);</w:t>
      </w:r>
    </w:p>
    <w:p w14:paraId="350E97EF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7DA6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897DA6">
        <w:rPr>
          <w:rFonts w:ascii="Courier New" w:hAnsi="Courier New" w:cs="Courier New"/>
          <w:color w:val="000000"/>
          <w:sz w:val="24"/>
          <w:szCs w:val="24"/>
        </w:rPr>
        <w:t>(uint8(U_1));</w:t>
      </w:r>
    </w:p>
    <w:p w14:paraId="0BE77615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00"/>
          <w:sz w:val="24"/>
          <w:szCs w:val="24"/>
        </w:rPr>
        <w:t>title([num2str(variable),</w:t>
      </w:r>
      <w:r w:rsidRPr="00897DA6">
        <w:rPr>
          <w:rFonts w:ascii="Courier New" w:hAnsi="Courier New" w:cs="Courier New"/>
          <w:color w:val="A020F0"/>
          <w:sz w:val="24"/>
          <w:szCs w:val="24"/>
        </w:rPr>
        <w:t>'level Quantized images'</w:t>
      </w:r>
      <w:r w:rsidRPr="00897DA6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49A9B754" w14:textId="77777777" w:rsidR="00897DA6" w:rsidRP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DA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EEAF819" w14:textId="77777777" w:rsidR="00897DA6" w:rsidRDefault="00897DA6" w:rsidP="00897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2D0B7D" w14:textId="2ABF65CD" w:rsidR="00897DA6" w:rsidRDefault="00897DA6"/>
    <w:p w14:paraId="78DABB63" w14:textId="77777777" w:rsidR="00897DA6" w:rsidRDefault="00897DA6" w:rsidP="00897DA6">
      <w:r>
        <w:t>OUTPUT:</w:t>
      </w:r>
    </w:p>
    <w:p w14:paraId="7A53C756" w14:textId="77777777" w:rsidR="00897DA6" w:rsidRDefault="00897DA6" w:rsidP="00897DA6">
      <w:r>
        <w:rPr>
          <w:noProof/>
        </w:rPr>
        <w:drawing>
          <wp:inline distT="0" distB="0" distL="0" distR="0" wp14:anchorId="7B13308A" wp14:editId="2A3A198B">
            <wp:extent cx="5210175" cy="3962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  MSE          PSNR</w:t>
      </w:r>
      <w:r>
        <w:br/>
      </w:r>
      <w:r>
        <w:lastRenderedPageBreak/>
        <w:t>9.9540      38.1508</w:t>
      </w:r>
      <w:r>
        <w:br/>
        <w:t>3.2217      43.0499</w:t>
      </w:r>
      <w:r>
        <w:br/>
        <w:t>1.5607      46.1977</w:t>
      </w:r>
    </w:p>
    <w:p w14:paraId="0BB12A4A" w14:textId="11F2A345" w:rsidR="00897DA6" w:rsidRDefault="00897DA6"/>
    <w:p w14:paraId="246E4344" w14:textId="35176032" w:rsidR="00897DA6" w:rsidRDefault="00897DA6"/>
    <w:p w14:paraId="5CD2257F" w14:textId="13D73C7C" w:rsidR="00897DA6" w:rsidRDefault="00392FEC">
      <w:r>
        <w:t>PART (C):    PSEUDO-RANDOM NOISE QUANTIZER</w:t>
      </w:r>
    </w:p>
    <w:p w14:paraId="43381CFD" w14:textId="0D71A993" w:rsidR="00392FEC" w:rsidRDefault="00392FEC"/>
    <w:p w14:paraId="3B1D6F6A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480EF8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5F171A">
        <w:rPr>
          <w:rFonts w:ascii="Courier New" w:hAnsi="Courier New" w:cs="Courier New"/>
          <w:color w:val="A020F0"/>
          <w:sz w:val="24"/>
          <w:szCs w:val="24"/>
        </w:rPr>
        <w:t>all</w:t>
      </w:r>
      <w:r w:rsidRPr="005F171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733BA7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5F171A">
        <w:rPr>
          <w:rFonts w:ascii="Courier New" w:hAnsi="Courier New" w:cs="Courier New"/>
          <w:color w:val="A020F0"/>
          <w:sz w:val="24"/>
          <w:szCs w:val="24"/>
        </w:rPr>
        <w:t>all</w:t>
      </w:r>
      <w:r w:rsidRPr="005F171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C43D6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4735F3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F171A">
        <w:rPr>
          <w:rFonts w:ascii="Courier New" w:hAnsi="Courier New" w:cs="Courier New"/>
          <w:color w:val="A020F0"/>
          <w:sz w:val="24"/>
          <w:szCs w:val="24"/>
        </w:rPr>
        <w:t xml:space="preserve">'D:\STUDY\DIP\Test </w:t>
      </w:r>
      <w:proofErr w:type="spellStart"/>
      <w:r w:rsidRPr="005F171A">
        <w:rPr>
          <w:rFonts w:ascii="Courier New" w:hAnsi="Courier New" w:cs="Courier New"/>
          <w:color w:val="A020F0"/>
          <w:sz w:val="24"/>
          <w:szCs w:val="24"/>
        </w:rPr>
        <w:t>img</w:t>
      </w:r>
      <w:proofErr w:type="spellEnd"/>
      <w:r w:rsidRPr="005F171A">
        <w:rPr>
          <w:rFonts w:ascii="Courier New" w:hAnsi="Courier New" w:cs="Courier New"/>
          <w:color w:val="A020F0"/>
          <w:sz w:val="24"/>
          <w:szCs w:val="24"/>
        </w:rPr>
        <w:t>\cameraman.bmp'</w:t>
      </w:r>
      <w:r w:rsidRPr="005F171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17DA67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= double(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228812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2,2,1);</w:t>
      </w:r>
    </w:p>
    <w:p w14:paraId="7ECAEEAE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orignal_Img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3388BD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F171A">
        <w:rPr>
          <w:rFonts w:ascii="Courier New" w:hAnsi="Courier New" w:cs="Courier New"/>
          <w:color w:val="A020F0"/>
          <w:sz w:val="24"/>
          <w:szCs w:val="24"/>
        </w:rPr>
        <w:t>'Actual image'</w:t>
      </w:r>
      <w:r w:rsidRPr="005F171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119A7F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60B9D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Y=5;   </w:t>
      </w:r>
    </w:p>
    <w:p w14:paraId="05C5BCA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DE2325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for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p = 1:3;</w:t>
      </w:r>
    </w:p>
    <w:p w14:paraId="39B158B8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PSUDO = (-</w:t>
      </w: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Y)+(</w:t>
      </w:r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2*Y).*rand(256,</w:t>
      </w:r>
      <w:r w:rsidRPr="005F171A">
        <w:rPr>
          <w:rFonts w:ascii="Courier New" w:hAnsi="Courier New" w:cs="Courier New"/>
          <w:color w:val="A020F0"/>
          <w:sz w:val="24"/>
          <w:szCs w:val="24"/>
        </w:rPr>
        <w:t>'double'</w:t>
      </w:r>
      <w:r w:rsidRPr="005F171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A55805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N_img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+ PSUDO;</w:t>
      </w:r>
    </w:p>
    <w:p w14:paraId="592E951A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Bits = 3;</w:t>
      </w:r>
    </w:p>
    <w:p w14:paraId="6B1AE5C0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M = 2 ^ Bits;</w:t>
      </w:r>
    </w:p>
    <w:p w14:paraId="01ECF8C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B0FBD48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Mini = min(min(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N_img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5DD63B4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Maxi = max(max(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N_img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946B434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87BF120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ci = (Maxi - Mini)/(M);</w:t>
      </w:r>
    </w:p>
    <w:p w14:paraId="75DE4857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B8A2B2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1) = Mini;</w:t>
      </w:r>
    </w:p>
    <w:p w14:paraId="2EA5CF88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A176AF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for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a=1:(M)</w:t>
      </w:r>
    </w:p>
    <w:p w14:paraId="5F6EBE3F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(a+</w:t>
      </w: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1)=</w:t>
      </w:r>
      <w:proofErr w:type="spellStart"/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(a)+ci;</w:t>
      </w:r>
    </w:p>
    <w:p w14:paraId="36856C27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792D1E9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for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a=1:(M)</w:t>
      </w:r>
    </w:p>
    <w:p w14:paraId="168BA4E6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Rk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(a)=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(a)+(ci/2);</w:t>
      </w:r>
    </w:p>
    <w:p w14:paraId="0641C97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4D9F59B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for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a=1:256</w:t>
      </w:r>
    </w:p>
    <w:p w14:paraId="58AFF0F5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for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b=1:256</w:t>
      </w:r>
    </w:p>
    <w:p w14:paraId="70BBC2F0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for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k=1:(M)</w:t>
      </w:r>
    </w:p>
    <w:p w14:paraId="6E326C84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if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N_img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)&lt;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(k+1) &amp;&amp; 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N_img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)&gt;=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Tk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(k)</w:t>
      </w:r>
    </w:p>
    <w:p w14:paraId="1F7A038F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x1_img(</w:t>
      </w:r>
      <w:proofErr w:type="spellStart"/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Rk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(k);</w:t>
      </w:r>
    </w:p>
    <w:p w14:paraId="26E7455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15AE907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</w:p>
    <w:p w14:paraId="67AA78A6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1E3609C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FDEE27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x_1 = x1_img - PSUDO;</w:t>
      </w:r>
    </w:p>
    <w:p w14:paraId="5AA631D2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x_1 = round(x_1);</w:t>
      </w:r>
    </w:p>
    <w:p w14:paraId="34D23575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F59A01E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MSE = sum(sum(power((Img-x_1),2)))</w:t>
      </w: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256^2);</w:t>
      </w:r>
    </w:p>
    <w:p w14:paraId="2C609E34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(MSE);</w:t>
      </w:r>
    </w:p>
    <w:p w14:paraId="11A1FBBF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E439379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PSNR = 10*log10((255^2)/MSE);</w:t>
      </w:r>
    </w:p>
    <w:p w14:paraId="517D4E9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(PSNR);</w:t>
      </w:r>
    </w:p>
    <w:p w14:paraId="4F3BE0B3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280C9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x2_img=uint8(x_1);</w:t>
      </w:r>
    </w:p>
    <w:p w14:paraId="6676F2D6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C4EE59D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subplot(2,</w:t>
      </w: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2,p</w:t>
      </w:r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+1);</w:t>
      </w:r>
    </w:p>
    <w:p w14:paraId="79CBAB1F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F171A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F171A">
        <w:rPr>
          <w:rFonts w:ascii="Courier New" w:hAnsi="Courier New" w:cs="Courier New"/>
          <w:color w:val="000000"/>
          <w:sz w:val="24"/>
          <w:szCs w:val="24"/>
        </w:rPr>
        <w:t>(x2_img);</w:t>
      </w:r>
    </w:p>
    <w:p w14:paraId="1570C478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F171A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F171A">
        <w:rPr>
          <w:rFonts w:ascii="Courier New" w:hAnsi="Courier New" w:cs="Courier New"/>
          <w:color w:val="000000"/>
          <w:sz w:val="24"/>
          <w:szCs w:val="24"/>
        </w:rPr>
        <w:t>[</w:t>
      </w:r>
      <w:r w:rsidRPr="005F171A">
        <w:rPr>
          <w:rFonts w:ascii="Courier New" w:hAnsi="Courier New" w:cs="Courier New"/>
          <w:color w:val="A020F0"/>
          <w:sz w:val="24"/>
          <w:szCs w:val="24"/>
        </w:rPr>
        <w:t>'Pseudorandom Image '</w:t>
      </w:r>
      <w:r w:rsidRPr="005F171A">
        <w:rPr>
          <w:rFonts w:ascii="Courier New" w:hAnsi="Courier New" w:cs="Courier New"/>
          <w:color w:val="000000"/>
          <w:sz w:val="24"/>
          <w:szCs w:val="24"/>
        </w:rPr>
        <w:t>,num2str(Y)]);</w:t>
      </w:r>
    </w:p>
    <w:p w14:paraId="222DDAFB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36892D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00"/>
          <w:sz w:val="24"/>
          <w:szCs w:val="24"/>
        </w:rPr>
        <w:t>Y=Y+10;</w:t>
      </w:r>
    </w:p>
    <w:p w14:paraId="4B3973D1" w14:textId="77777777" w:rsidR="005F171A" w:rsidRP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71A">
        <w:rPr>
          <w:rFonts w:ascii="Courier New" w:hAnsi="Courier New" w:cs="Courier New"/>
          <w:color w:val="0000FF"/>
          <w:sz w:val="24"/>
          <w:szCs w:val="24"/>
        </w:rPr>
        <w:t>end</w:t>
      </w:r>
      <w:r w:rsidRPr="005F171A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761CE50D" w14:textId="77777777" w:rsidR="005F171A" w:rsidRDefault="005F171A" w:rsidP="005F1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831C5B" w14:textId="14E3F877" w:rsidR="005F171A" w:rsidRDefault="005F171A"/>
    <w:p w14:paraId="08BFB5EA" w14:textId="0614607F" w:rsidR="00071F47" w:rsidRDefault="00071F47">
      <w:r>
        <w:t>OUTPUT:</w:t>
      </w:r>
      <w:r>
        <w:br/>
      </w:r>
      <w:r>
        <w:br/>
      </w:r>
      <w:r>
        <w:rPr>
          <w:noProof/>
        </w:rPr>
        <w:drawing>
          <wp:inline distT="0" distB="0" distL="0" distR="0" wp14:anchorId="69DA9F17" wp14:editId="031635A3">
            <wp:extent cx="5200650" cy="3886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>
        <w:br/>
        <w:t xml:space="preserve">   MSE             PSNR</w:t>
      </w:r>
      <w:r>
        <w:br/>
        <w:t>80.1298        29.0929</w:t>
      </w:r>
      <w:r>
        <w:br/>
        <w:t>95.1536        28.3465</w:t>
      </w:r>
      <w:r>
        <w:br/>
        <w:t>108.4875      27.7770</w:t>
      </w:r>
      <w:r>
        <w:br/>
      </w:r>
      <w:r>
        <w:br/>
      </w:r>
    </w:p>
    <w:p w14:paraId="41A26FE2" w14:textId="764D64AC" w:rsidR="00071F47" w:rsidRDefault="00071F47"/>
    <w:p w14:paraId="5A1650D2" w14:textId="21CF49BD" w:rsidR="00071F47" w:rsidRDefault="00071F47" w:rsidP="00071F47">
      <w:r>
        <w:t xml:space="preserve">OBSERVATION:  </w:t>
      </w:r>
    </w:p>
    <w:p w14:paraId="26C2474F" w14:textId="6F6E19FF" w:rsidR="008A263D" w:rsidRDefault="008A263D" w:rsidP="008A263D">
      <w:r>
        <w:t xml:space="preserve">        Thus from the above results following conclusion can be </w:t>
      </w:r>
      <w:proofErr w:type="gramStart"/>
      <w:r>
        <w:t>made:-</w:t>
      </w:r>
      <w:proofErr w:type="gramEnd"/>
    </w:p>
    <w:p w14:paraId="252769D9" w14:textId="1B2FAAC7" w:rsidR="00071F47" w:rsidRPr="008A263D" w:rsidRDefault="00071F47" w:rsidP="008A263D">
      <w:pPr>
        <w:pStyle w:val="ListParagraph"/>
        <w:numPr>
          <w:ilvl w:val="0"/>
          <w:numId w:val="1"/>
        </w:numPr>
      </w:pPr>
      <w:r w:rsidRPr="008A263D">
        <w:rPr>
          <w:rFonts w:cs="Times New Roman"/>
          <w:sz w:val="24"/>
          <w:szCs w:val="24"/>
        </w:rPr>
        <w:t xml:space="preserve">In Analog to Digital Conversion, if all the values are almost equal except for the lower and higher values. Then the signal is called </w:t>
      </w:r>
      <w:r w:rsidRPr="008A263D">
        <w:rPr>
          <w:rFonts w:cs="Times New Roman"/>
          <w:b/>
          <w:sz w:val="24"/>
          <w:szCs w:val="24"/>
        </w:rPr>
        <w:t>Uniformly Quantized</w:t>
      </w:r>
      <w:r w:rsidRPr="008A263D">
        <w:rPr>
          <w:rFonts w:cs="Times New Roman"/>
          <w:sz w:val="24"/>
          <w:szCs w:val="24"/>
        </w:rPr>
        <w:t>.</w:t>
      </w:r>
    </w:p>
    <w:p w14:paraId="74147056" w14:textId="77777777" w:rsidR="00071F47" w:rsidRPr="00752977" w:rsidRDefault="00071F47" w:rsidP="00071F47">
      <w:pPr>
        <w:spacing w:after="0"/>
        <w:ind w:left="360"/>
        <w:rPr>
          <w:rFonts w:cs="Times New Roman"/>
          <w:sz w:val="24"/>
          <w:szCs w:val="24"/>
        </w:rPr>
      </w:pPr>
    </w:p>
    <w:p w14:paraId="4F269086" w14:textId="1DEE5275" w:rsidR="00071F47" w:rsidRPr="008A263D" w:rsidRDefault="00071F47" w:rsidP="008A263D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8A263D">
        <w:rPr>
          <w:rFonts w:cs="Times New Roman"/>
          <w:sz w:val="24"/>
          <w:szCs w:val="24"/>
        </w:rPr>
        <w:t xml:space="preserve">Since visual sensitivity is nearly uniform to just noticeable changes in contrast, the more appropriate method adopted is </w:t>
      </w:r>
      <w:r w:rsidRPr="008A263D">
        <w:rPr>
          <w:rFonts w:cs="Times New Roman"/>
          <w:b/>
          <w:sz w:val="24"/>
          <w:szCs w:val="24"/>
        </w:rPr>
        <w:t>Contrast Quantization</w:t>
      </w:r>
      <w:r w:rsidRPr="008A263D">
        <w:rPr>
          <w:rFonts w:cs="Times New Roman"/>
          <w:sz w:val="24"/>
          <w:szCs w:val="24"/>
        </w:rPr>
        <w:t>.</w:t>
      </w:r>
    </w:p>
    <w:p w14:paraId="15833322" w14:textId="77777777" w:rsidR="00071F47" w:rsidRPr="00752977" w:rsidRDefault="00071F47" w:rsidP="00071F47">
      <w:pPr>
        <w:spacing w:after="0"/>
        <w:ind w:left="360"/>
        <w:rPr>
          <w:rFonts w:cs="Times New Roman"/>
          <w:sz w:val="24"/>
          <w:szCs w:val="24"/>
        </w:rPr>
      </w:pPr>
    </w:p>
    <w:p w14:paraId="654D59A5" w14:textId="5177D257" w:rsidR="00071F47" w:rsidRPr="008A263D" w:rsidRDefault="00071F47" w:rsidP="008A263D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8A263D">
        <w:rPr>
          <w:rFonts w:cs="Times New Roman"/>
          <w:sz w:val="24"/>
          <w:szCs w:val="24"/>
        </w:rPr>
        <w:t xml:space="preserve">The method of suppressing the contouring effects by adding a small amount of pseudo random noise to the luminance samples before quantization is called </w:t>
      </w:r>
      <w:r w:rsidRPr="008A263D">
        <w:rPr>
          <w:rFonts w:cs="Times New Roman"/>
          <w:b/>
          <w:sz w:val="24"/>
          <w:szCs w:val="24"/>
        </w:rPr>
        <w:t>Pseudo-Random Quantization</w:t>
      </w:r>
      <w:r w:rsidRPr="008A263D">
        <w:rPr>
          <w:rFonts w:cs="Times New Roman"/>
          <w:sz w:val="24"/>
          <w:szCs w:val="24"/>
        </w:rPr>
        <w:t xml:space="preserve">. The Pseudo random noise is also called </w:t>
      </w:r>
      <w:r w:rsidRPr="008A263D">
        <w:rPr>
          <w:rFonts w:cs="Times New Roman"/>
          <w:b/>
          <w:sz w:val="24"/>
          <w:szCs w:val="24"/>
        </w:rPr>
        <w:t>Dither</w:t>
      </w:r>
      <w:r w:rsidRPr="008A263D">
        <w:rPr>
          <w:rFonts w:cs="Times New Roman"/>
          <w:sz w:val="24"/>
          <w:szCs w:val="24"/>
        </w:rPr>
        <w:t xml:space="preserve">. This </w:t>
      </w:r>
      <w:proofErr w:type="spellStart"/>
      <w:r w:rsidRPr="008A263D">
        <w:rPr>
          <w:rFonts w:cs="Times New Roman"/>
          <w:sz w:val="24"/>
          <w:szCs w:val="24"/>
        </w:rPr>
        <w:t>psudo</w:t>
      </w:r>
      <w:proofErr w:type="spellEnd"/>
      <w:r w:rsidRPr="008A263D">
        <w:rPr>
          <w:rFonts w:cs="Times New Roman"/>
          <w:sz w:val="24"/>
          <w:szCs w:val="24"/>
        </w:rPr>
        <w:t>-Random noise eliminates the contouring effects caused by representing the image with less number of levels</w:t>
      </w:r>
    </w:p>
    <w:p w14:paraId="121C131F" w14:textId="77777777" w:rsidR="00071F47" w:rsidRDefault="00071F47"/>
    <w:p w14:paraId="1F1255BB" w14:textId="1D6FB922" w:rsidR="00392FEC" w:rsidRDefault="00392FEC"/>
    <w:p w14:paraId="621E0ACA" w14:textId="77777777" w:rsidR="00392FEC" w:rsidRDefault="00392FEC"/>
    <w:p w14:paraId="2BA5C168" w14:textId="77777777" w:rsidR="00897DA6" w:rsidRDefault="00897DA6"/>
    <w:p w14:paraId="76E633CD" w14:textId="77777777" w:rsidR="00897DA6" w:rsidRPr="00897DA6" w:rsidRDefault="00897DA6">
      <w:pPr>
        <w:rPr>
          <w:sz w:val="24"/>
          <w:szCs w:val="24"/>
        </w:rPr>
      </w:pPr>
    </w:p>
    <w:sectPr w:rsidR="00897DA6" w:rsidRPr="00897DA6" w:rsidSect="005A34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82FBA"/>
    <w:multiLevelType w:val="hybridMultilevel"/>
    <w:tmpl w:val="00D2B762"/>
    <w:lvl w:ilvl="0" w:tplc="2C0C48DE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2F"/>
    <w:rsid w:val="00071F47"/>
    <w:rsid w:val="002404BA"/>
    <w:rsid w:val="00392FEC"/>
    <w:rsid w:val="003D47A1"/>
    <w:rsid w:val="005F171A"/>
    <w:rsid w:val="00897DA6"/>
    <w:rsid w:val="008A263D"/>
    <w:rsid w:val="00A737EB"/>
    <w:rsid w:val="00B05F6D"/>
    <w:rsid w:val="00BC382F"/>
    <w:rsid w:val="00F12EEE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1D6B"/>
  <w15:chartTrackingRefBased/>
  <w15:docId w15:val="{838C70EA-D424-402E-B867-DEA28E6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A737EB"/>
  </w:style>
  <w:style w:type="paragraph" w:customStyle="1" w:styleId="p7">
    <w:name w:val="p7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DefaultParagraphFont"/>
    <w:rsid w:val="00A737EB"/>
  </w:style>
  <w:style w:type="character" w:customStyle="1" w:styleId="ft5">
    <w:name w:val="ft5"/>
    <w:basedOn w:val="DefaultParagraphFont"/>
    <w:rsid w:val="00A737EB"/>
  </w:style>
  <w:style w:type="paragraph" w:customStyle="1" w:styleId="p8">
    <w:name w:val="p8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A737EB"/>
  </w:style>
  <w:style w:type="paragraph" w:customStyle="1" w:styleId="p10">
    <w:name w:val="p10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DefaultParagraphFont"/>
    <w:rsid w:val="00A737EB"/>
  </w:style>
  <w:style w:type="paragraph" w:customStyle="1" w:styleId="p11">
    <w:name w:val="p11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A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">
    <w:name w:val="ft9"/>
    <w:basedOn w:val="DefaultParagraphFont"/>
    <w:rsid w:val="00A737EB"/>
  </w:style>
  <w:style w:type="paragraph" w:styleId="ListParagraph">
    <w:name w:val="List Paragraph"/>
    <w:basedOn w:val="Normal"/>
    <w:uiPriority w:val="34"/>
    <w:qFormat/>
    <w:rsid w:val="008A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Ashutosh Rajesh</dc:creator>
  <cp:keywords/>
  <dc:description/>
  <cp:lastModifiedBy>Ashutosh Rajesh Desai</cp:lastModifiedBy>
  <cp:revision>7</cp:revision>
  <dcterms:created xsi:type="dcterms:W3CDTF">2018-02-16T00:13:00Z</dcterms:created>
  <dcterms:modified xsi:type="dcterms:W3CDTF">2018-02-16T01:19:00Z</dcterms:modified>
</cp:coreProperties>
</file>