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45.6" w:lineRule="auto"/>
        <w:ind w:left="720" w:right="140" w:firstLine="0"/>
        <w:rPr>
          <w:b w:val="1"/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                       </w:t>
      </w: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   Introduction to JavaScript</w:t>
      </w:r>
    </w:p>
    <w:p w:rsidR="00000000" w:rsidDel="00000000" w:rsidP="00000000" w:rsidRDefault="00000000" w:rsidRPr="00000000" w14:paraId="00000001">
      <w:pPr>
        <w:spacing w:line="345.6" w:lineRule="auto"/>
        <w:ind w:left="720" w:right="140" w:firstLine="0"/>
        <w:rPr>
          <w:b w:val="1"/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45.6" w:lineRule="auto"/>
        <w:ind w:left="720" w:right="140" w:firstLine="0"/>
        <w:rPr>
          <w:b w:val="1"/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45.6" w:lineRule="auto"/>
        <w:ind w:left="720" w:right="140" w:firstLine="0"/>
        <w:rPr>
          <w:rFonts w:ascii="Droid Serif" w:cs="Droid Serif" w:eastAsia="Droid Serif" w:hAnsi="Droid Serif"/>
          <w:color w:val="5b0f00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color w:val="5b0f00"/>
          <w:sz w:val="28"/>
          <w:szCs w:val="28"/>
          <w:rtl w:val="0"/>
        </w:rPr>
        <w:t xml:space="preserve">Q1 </w:t>
      </w:r>
      <w:r w:rsidDel="00000000" w:rsidR="00000000" w:rsidRPr="00000000">
        <w:rPr>
          <w:rFonts w:ascii="Droid Serif" w:cs="Droid Serif" w:eastAsia="Droid Serif" w:hAnsi="Droid Serif"/>
          <w:color w:val="5b0f00"/>
          <w:sz w:val="28"/>
          <w:szCs w:val="28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4">
      <w:pPr>
        <w:spacing w:line="345.6" w:lineRule="auto"/>
        <w:ind w:left="720" w:right="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</w:t>
      </w:r>
    </w:p>
    <w:p w:rsidR="00000000" w:rsidDel="00000000" w:rsidP="00000000" w:rsidRDefault="00000000" w:rsidRPr="00000000" w14:paraId="00000005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prompt() function is used to display a prompt.</w:t>
      </w:r>
    </w:p>
    <w:p w:rsidR="00000000" w:rsidDel="00000000" w:rsidP="00000000" w:rsidRDefault="00000000" w:rsidRPr="00000000" w14:paraId="00000006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4318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On browser:</w:t>
      </w:r>
    </w:p>
    <w:p w:rsidR="00000000" w:rsidDel="00000000" w:rsidP="00000000" w:rsidRDefault="00000000" w:rsidRPr="00000000" w14:paraId="0000000B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4038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45.6" w:lineRule="auto"/>
        <w:ind w:left="72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45.6" w:lineRule="auto"/>
        <w:ind w:left="0" w:right="140" w:firstLine="0"/>
        <w:rPr>
          <w:color w:val="660000"/>
          <w:sz w:val="28"/>
          <w:szCs w:val="28"/>
        </w:rPr>
      </w:pPr>
      <w:r w:rsidDel="00000000" w:rsidR="00000000" w:rsidRPr="00000000">
        <w:rPr>
          <w:color w:val="660000"/>
          <w:sz w:val="28"/>
          <w:szCs w:val="28"/>
          <w:rtl w:val="0"/>
        </w:rPr>
        <w:t xml:space="preserve">Q2  is palindrome string</w:t>
      </w:r>
    </w:p>
    <w:p w:rsidR="00000000" w:rsidDel="00000000" w:rsidP="00000000" w:rsidRDefault="00000000" w:rsidRPr="00000000" w14:paraId="00000019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Ans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&lt;title&gt;To The New&lt;/title&gt;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&lt;p&gt; Enter your string 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&lt;input type="text" id ="title"  required style="border-radius:5px;"&gt;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&lt;br&gt;&lt;br&gt;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&lt;button onclick="palindrome()"&gt; Check &lt;/button&gt;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&lt;p id="result"&gt; &lt;/p&gt;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function palindrome(){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var string = document.getElementById("title").value;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result = document.getElementById("result");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var len = string.length;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for (var i = 0; i &lt; len/2; i++)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if (string[i] !== string[len - 1 - i]) {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result.innerHTML= 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return;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}         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result.innerHTML= true; // Both parts are strictly equal, it returns true =&gt; The string is a palindrome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&lt;/script&gt;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4419600" cy="19621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pacing w:line="345.6" w:lineRule="auto"/>
        <w:ind w:left="0" w:right="140" w:firstLine="0"/>
        <w:rPr>
          <w:color w:val="5b0f00"/>
          <w:sz w:val="28"/>
          <w:szCs w:val="28"/>
        </w:rPr>
      </w:pPr>
      <w:r w:rsidDel="00000000" w:rsidR="00000000" w:rsidRPr="00000000">
        <w:rPr>
          <w:color w:val="5b0f00"/>
          <w:sz w:val="28"/>
          <w:szCs w:val="28"/>
          <w:rtl w:val="0"/>
        </w:rPr>
        <w:t xml:space="preserve">Q3.  Area of circle</w:t>
      </w:r>
    </w:p>
    <w:p w:rsidR="00000000" w:rsidDel="00000000" w:rsidP="00000000" w:rsidRDefault="00000000" w:rsidRPr="00000000" w14:paraId="0000004F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45.6" w:lineRule="auto"/>
        <w:ind w:left="0" w:right="140" w:firstLine="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45.6" w:lineRule="auto"/>
        <w:ind w:left="72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55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</w:rPr>
        <w:drawing>
          <wp:inline distB="114300" distT="114300" distL="114300" distR="114300">
            <wp:extent cx="5086350" cy="2514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45.6" w:lineRule="auto"/>
        <w:ind w:right="140"/>
        <w:rPr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45.6" w:lineRule="auto"/>
        <w:ind w:left="72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45.6" w:lineRule="auto"/>
        <w:ind w:left="144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Name, age, salary ,DOB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45.6" w:lineRule="auto"/>
        <w:ind w:left="144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345.6" w:lineRule="auto"/>
        <w:ind w:left="144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100" w:line="345.6" w:lineRule="auto"/>
        <w:ind w:left="1440" w:right="140" w:hanging="360"/>
        <w:rPr>
          <w:color w:val="263238"/>
          <w:sz w:val="28"/>
          <w:szCs w:val="28"/>
        </w:rPr>
      </w:pPr>
      <w:r w:rsidDel="00000000" w:rsidR="00000000" w:rsidRPr="00000000">
        <w:rPr>
          <w:color w:val="263238"/>
          <w:sz w:val="28"/>
          <w:szCs w:val="28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tblGridChange w:id="0">
          <w:tblGrid>
            <w:gridCol w:w="152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Employees=[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tblGridChange w:id="0">
          <w:tblGrid>
            <w:gridCol w:w="144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name:"bob",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tblGridChange w:id="0">
          <w:tblGrid>
            <w:gridCol w:w="93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age:40,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tblGridChange w:id="0">
          <w:tblGrid>
            <w:gridCol w:w="141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salary:1000,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tblGridChange w:id="0">
          <w:tblGrid>
            <w:gridCol w:w="213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DOB:"2-july-1994"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0"/>
        <w:tblGridChange w:id="0">
          <w:tblGrid>
            <w:gridCol w:w="41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tblGridChange w:id="0">
          <w:tblGrid>
            <w:gridCol w:w="140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name:"foo",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tblGridChange w:id="0">
          <w:tblGrid>
            <w:gridCol w:w="93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age:40,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tblGridChange w:id="0">
          <w:tblGrid>
            <w:gridCol w:w="141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salary:8000,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2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tblGridChange w:id="0">
          <w:tblGrid>
            <w:gridCol w:w="218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DOB:"2-june-1991"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0"/>
        <w:tblGridChange w:id="0">
          <w:tblGrid>
            <w:gridCol w:w="41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3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5"/>
        <w:tblGridChange w:id="0">
          <w:tblGrid>
            <w:gridCol w:w="177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name:"racheal",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tblGridChange w:id="0">
          <w:tblGrid>
            <w:gridCol w:w="93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age:20,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tblGridChange w:id="0">
          <w:tblGrid>
            <w:gridCol w:w="141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salary:2000,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2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80"/>
        <w:tblGridChange w:id="0">
          <w:tblGrid>
            <w:gridCol w:w="218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DOB:"20-jan-1999"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0"/>
        <w:tblGridChange w:id="0">
          <w:tblGrid>
            <w:gridCol w:w="41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3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tblGridChange w:id="0">
          <w:tblGrid>
            <w:gridCol w:w="35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tblGridChange w:id="0">
          <w:tblGrid>
            <w:gridCol w:w="176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name:"richard",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tblGridChange w:id="0">
          <w:tblGrid>
            <w:gridCol w:w="93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age:25,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2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tblGridChange w:id="0">
          <w:tblGrid>
            <w:gridCol w:w="129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salary:900,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20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"/>
        <w:tblGridChange w:id="0">
          <w:tblGrid>
            <w:gridCol w:w="207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DOB:"2-feb-1992"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4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0"/>
        <w:tblGridChange w:id="0">
          <w:tblGrid>
            <w:gridCol w:w="41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7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tblGridChange w:id="0">
          <w:tblGrid>
            <w:gridCol w:w="1790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name:"casey",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5"/>
        <w:tblGridChange w:id="0">
          <w:tblGrid>
            <w:gridCol w:w="93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age:28,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2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tblGridChange w:id="0">
          <w:tblGrid>
            <w:gridCol w:w="129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salary:700,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22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5"/>
        <w:tblGridChange w:id="0">
          <w:tblGrid>
            <w:gridCol w:w="2255"/>
          </w:tblGrid>
        </w:tblGridChange>
      </w:tblGrid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DOB:"2-july-1990"}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2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tblGridChange w:id="0">
          <w:tblGrid>
            <w:gridCol w:w="230"/>
          </w:tblGrid>
        </w:tblGridChange>
      </w:tblGrid>
      <w:tr>
        <w:trPr>
          <w:trHeight w:val="2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]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