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0D555" w14:textId="77777777" w:rsidR="00963C4C" w:rsidRPr="004E5E32" w:rsidRDefault="00963C4C">
      <w:pPr>
        <w:pStyle w:val="Title"/>
        <w:jc w:val="both"/>
        <w:rPr>
          <w:rFonts w:ascii="Aptos" w:eastAsia="Helvetica Neue" w:hAnsi="Aptos" w:cs="Helvetica Neue"/>
          <w:sz w:val="32"/>
          <w:szCs w:val="32"/>
        </w:rPr>
      </w:pPr>
      <w:bookmarkStart w:id="0" w:name="_heading=h.gjdgxs" w:colFirst="0" w:colLast="0"/>
      <w:bookmarkEnd w:id="0"/>
    </w:p>
    <w:p w14:paraId="37F5079B" w14:textId="77777777" w:rsidR="00963C4C" w:rsidRPr="004E5E32" w:rsidRDefault="00000000">
      <w:pPr>
        <w:pStyle w:val="Title"/>
        <w:jc w:val="center"/>
        <w:rPr>
          <w:rFonts w:ascii="Aptos" w:eastAsia="Helvetica Neue" w:hAnsi="Aptos" w:cs="Helvetica Neue"/>
          <w:sz w:val="32"/>
          <w:szCs w:val="32"/>
          <w:u w:val="single"/>
        </w:rPr>
      </w:pPr>
      <w:r w:rsidRPr="004E5E32">
        <w:rPr>
          <w:rFonts w:ascii="Aptos" w:eastAsia="Helvetica Neue" w:hAnsi="Aptos" w:cs="Helvetica Neue"/>
          <w:sz w:val="32"/>
          <w:szCs w:val="32"/>
          <w:u w:val="single"/>
        </w:rPr>
        <w:t>CHAOSScon - Sponsor Prospectus</w:t>
      </w:r>
    </w:p>
    <w:p w14:paraId="4E318419" w14:textId="77777777" w:rsidR="00963C4C" w:rsidRPr="004E5E32" w:rsidRDefault="00000000">
      <w:pPr>
        <w:pStyle w:val="Heading1"/>
        <w:spacing w:before="120"/>
        <w:jc w:val="both"/>
        <w:rPr>
          <w:rFonts w:ascii="Aptos" w:eastAsia="Helvetica Neue" w:hAnsi="Aptos" w:cs="Helvetica Neue"/>
          <w:b/>
          <w:sz w:val="24"/>
          <w:szCs w:val="24"/>
        </w:rPr>
      </w:pPr>
      <w:bookmarkStart w:id="1" w:name="_heading=h.30j0zll" w:colFirst="0" w:colLast="0"/>
      <w:bookmarkEnd w:id="1"/>
      <w:r w:rsidRPr="004E5E32">
        <w:rPr>
          <w:rFonts w:ascii="Aptos" w:eastAsia="Helvetica Neue" w:hAnsi="Aptos" w:cs="Helvetica Neue"/>
          <w:b/>
          <w:sz w:val="24"/>
          <w:szCs w:val="24"/>
        </w:rPr>
        <w:t>About CHAOSS</w:t>
      </w:r>
    </w:p>
    <w:p w14:paraId="5CA59529" w14:textId="77777777" w:rsidR="00963C4C" w:rsidRPr="004E5E32" w:rsidRDefault="00000000">
      <w:pPr>
        <w:jc w:val="both"/>
        <w:rPr>
          <w:rFonts w:ascii="Aptos" w:eastAsia="Helvetica Neue" w:hAnsi="Aptos" w:cs="Helvetica Neue"/>
          <w:sz w:val="21"/>
          <w:szCs w:val="21"/>
        </w:rPr>
      </w:pPr>
      <w:r w:rsidRPr="004E5E32">
        <w:rPr>
          <w:rFonts w:ascii="Aptos" w:eastAsia="Helvetica Neue" w:hAnsi="Aptos" w:cs="Helvetica Neue"/>
          <w:sz w:val="21"/>
          <w:szCs w:val="21"/>
        </w:rPr>
        <w:t>The CHAOSS community develops metrics, methodologies, and software for understanding open source project health. By measuring open source project health, CHAOSS seeks to improve the transparency and actionability around open source projects so that relevant stakeholders can make more informed decisions about open source project engagement (</w:t>
      </w:r>
      <w:hyperlink r:id="rId7">
        <w:r w:rsidR="00963C4C" w:rsidRPr="004E5E32">
          <w:rPr>
            <w:rFonts w:ascii="Aptos" w:eastAsia="Helvetica Neue" w:hAnsi="Aptos" w:cs="Helvetica Neue"/>
            <w:color w:val="0000FF"/>
            <w:sz w:val="21"/>
            <w:szCs w:val="21"/>
            <w:u w:val="single"/>
          </w:rPr>
          <w:t>https://chaoss.community/</w:t>
        </w:r>
      </w:hyperlink>
      <w:r w:rsidRPr="004E5E32">
        <w:rPr>
          <w:rFonts w:ascii="Aptos" w:eastAsia="Helvetica Neue" w:hAnsi="Aptos" w:cs="Helvetica Neue"/>
          <w:sz w:val="21"/>
          <w:szCs w:val="21"/>
        </w:rPr>
        <w:t xml:space="preserve">). </w:t>
      </w:r>
    </w:p>
    <w:p w14:paraId="57583D2E" w14:textId="77777777" w:rsidR="00963C4C" w:rsidRPr="004E5E32" w:rsidRDefault="00000000">
      <w:pPr>
        <w:pStyle w:val="Heading1"/>
        <w:spacing w:before="120"/>
        <w:jc w:val="both"/>
        <w:rPr>
          <w:rFonts w:ascii="Aptos" w:eastAsia="Helvetica Neue" w:hAnsi="Aptos" w:cs="Helvetica Neue"/>
          <w:b/>
          <w:sz w:val="24"/>
          <w:szCs w:val="24"/>
        </w:rPr>
      </w:pPr>
      <w:bookmarkStart w:id="2" w:name="_heading=h.1fob9te" w:colFirst="0" w:colLast="0"/>
      <w:bookmarkEnd w:id="2"/>
      <w:r w:rsidRPr="004E5E32">
        <w:rPr>
          <w:rFonts w:ascii="Aptos" w:eastAsia="Helvetica Neue" w:hAnsi="Aptos" w:cs="Helvetica Neue"/>
          <w:b/>
          <w:sz w:val="24"/>
          <w:szCs w:val="24"/>
        </w:rPr>
        <w:t>About CHAOSScon</w:t>
      </w:r>
    </w:p>
    <w:p w14:paraId="6BCBDA1B" w14:textId="52DB1D4B" w:rsidR="00963C4C" w:rsidRPr="004E5E32" w:rsidRDefault="00000000">
      <w:pPr>
        <w:jc w:val="both"/>
        <w:rPr>
          <w:rFonts w:ascii="Aptos" w:eastAsia="Helvetica Neue" w:hAnsi="Aptos" w:cs="Helvetica Neue"/>
          <w:sz w:val="21"/>
          <w:szCs w:val="21"/>
        </w:rPr>
      </w:pPr>
      <w:r w:rsidRPr="004E5E32">
        <w:rPr>
          <w:rFonts w:ascii="Aptos" w:eastAsia="Helvetica Neue" w:hAnsi="Aptos" w:cs="Helvetica Neue"/>
          <w:sz w:val="21"/>
          <w:szCs w:val="21"/>
        </w:rPr>
        <w:t xml:space="preserve">CHAOSScon brings together industry and academic professionals through talks and workshops focused on open source community health metrics, sharing experiences, and discussing ideas. As a sponsor of CHAOSScon you are </w:t>
      </w:r>
      <w:r w:rsidR="00946241" w:rsidRPr="004E5E32">
        <w:rPr>
          <w:rFonts w:ascii="Aptos" w:eastAsia="Helvetica Neue" w:hAnsi="Aptos" w:cs="Helvetica Neue"/>
          <w:sz w:val="21"/>
          <w:szCs w:val="21"/>
        </w:rPr>
        <w:t xml:space="preserve">welcome and </w:t>
      </w:r>
      <w:r w:rsidRPr="004E5E32">
        <w:rPr>
          <w:rFonts w:ascii="Aptos" w:eastAsia="Helvetica Neue" w:hAnsi="Aptos" w:cs="Helvetica Neue"/>
          <w:sz w:val="21"/>
          <w:szCs w:val="21"/>
        </w:rPr>
        <w:t xml:space="preserve">encouraged to participate in the event. </w:t>
      </w:r>
      <w:r w:rsidR="00946241" w:rsidRPr="004E5E32">
        <w:rPr>
          <w:rFonts w:ascii="Aptos" w:eastAsia="Helvetica Neue" w:hAnsi="Aptos" w:cs="Helvetica Neue"/>
          <w:sz w:val="21"/>
          <w:szCs w:val="21"/>
        </w:rPr>
        <w:t xml:space="preserve">This </w:t>
      </w:r>
      <w:r w:rsidRPr="004E5E32">
        <w:rPr>
          <w:rFonts w:ascii="Aptos" w:eastAsia="Helvetica Neue" w:hAnsi="Aptos" w:cs="Helvetica Neue"/>
          <w:sz w:val="21"/>
          <w:szCs w:val="21"/>
        </w:rPr>
        <w:t xml:space="preserve">CHAOSScon is </w:t>
      </w:r>
      <w:r w:rsidR="00946241" w:rsidRPr="004E5E32">
        <w:rPr>
          <w:rFonts w:ascii="Aptos" w:eastAsia="Helvetica Neue" w:hAnsi="Aptos" w:cs="Helvetica Neue"/>
          <w:sz w:val="21"/>
          <w:szCs w:val="21"/>
        </w:rPr>
        <w:t xml:space="preserve">happening </w:t>
      </w:r>
      <w:r w:rsidR="00F628EF" w:rsidRPr="004E5E32">
        <w:rPr>
          <w:rFonts w:ascii="Aptos" w:eastAsia="Helvetica Neue" w:hAnsi="Aptos" w:cs="Helvetica Neue"/>
          <w:sz w:val="21"/>
          <w:szCs w:val="21"/>
        </w:rPr>
        <w:t>two</w:t>
      </w:r>
      <w:r w:rsidR="00946241" w:rsidRPr="004E5E32">
        <w:rPr>
          <w:rFonts w:ascii="Aptos" w:eastAsia="Helvetica Neue" w:hAnsi="Aptos" w:cs="Helvetica Neue"/>
          <w:sz w:val="21"/>
          <w:szCs w:val="21"/>
        </w:rPr>
        <w:t xml:space="preserve"> day</w:t>
      </w:r>
      <w:r w:rsidR="00F628EF" w:rsidRPr="004E5E32">
        <w:rPr>
          <w:rFonts w:ascii="Aptos" w:eastAsia="Helvetica Neue" w:hAnsi="Aptos" w:cs="Helvetica Neue"/>
          <w:sz w:val="21"/>
          <w:szCs w:val="21"/>
        </w:rPr>
        <w:t>s</w:t>
      </w:r>
      <w:r w:rsidR="00946241" w:rsidRPr="004E5E32">
        <w:rPr>
          <w:rFonts w:ascii="Aptos" w:eastAsia="Helvetica Neue" w:hAnsi="Aptos" w:cs="Helvetica Neue"/>
          <w:sz w:val="21"/>
          <w:szCs w:val="21"/>
        </w:rPr>
        <w:t xml:space="preserve"> prior to FOSDEM in Brussels Belgium and e</w:t>
      </w:r>
      <w:r w:rsidRPr="004E5E32">
        <w:rPr>
          <w:rFonts w:ascii="Aptos" w:eastAsia="Helvetica Neue" w:hAnsi="Aptos" w:cs="Helvetica Neue"/>
          <w:sz w:val="21"/>
          <w:szCs w:val="21"/>
        </w:rPr>
        <w:t xml:space="preserve">xpect </w:t>
      </w:r>
      <w:r w:rsidR="00CB2EC7">
        <w:rPr>
          <w:rFonts w:ascii="Aptos" w:eastAsia="Helvetica Neue" w:hAnsi="Aptos" w:cs="Helvetica Neue"/>
          <w:sz w:val="21"/>
          <w:szCs w:val="21"/>
        </w:rPr>
        <w:t>70</w:t>
      </w:r>
      <w:r w:rsidR="00946241" w:rsidRPr="004E5E32">
        <w:rPr>
          <w:rFonts w:ascii="Aptos" w:eastAsia="Helvetica Neue" w:hAnsi="Aptos" w:cs="Helvetica Neue"/>
          <w:sz w:val="21"/>
          <w:szCs w:val="21"/>
        </w:rPr>
        <w:t>-</w:t>
      </w:r>
      <w:r w:rsidR="00CB2EC7">
        <w:rPr>
          <w:rFonts w:ascii="Aptos" w:eastAsia="Helvetica Neue" w:hAnsi="Aptos" w:cs="Helvetica Neue"/>
          <w:sz w:val="21"/>
          <w:szCs w:val="21"/>
        </w:rPr>
        <w:t>9</w:t>
      </w:r>
      <w:r w:rsidRPr="004E5E32">
        <w:rPr>
          <w:rFonts w:ascii="Aptos" w:eastAsia="Helvetica Neue" w:hAnsi="Aptos" w:cs="Helvetica Neue"/>
          <w:sz w:val="21"/>
          <w:szCs w:val="21"/>
        </w:rPr>
        <w:t xml:space="preserve">0 attendees. </w:t>
      </w:r>
    </w:p>
    <w:p w14:paraId="067B3AF1" w14:textId="77777777" w:rsidR="00963C4C" w:rsidRPr="004E5E32" w:rsidRDefault="00963C4C">
      <w:pPr>
        <w:jc w:val="both"/>
        <w:rPr>
          <w:rFonts w:ascii="Aptos" w:eastAsia="Helvetica Neue" w:hAnsi="Aptos" w:cs="Helvetica Neue"/>
          <w:b/>
        </w:rPr>
      </w:pPr>
    </w:p>
    <w:p w14:paraId="4090F037" w14:textId="77777777" w:rsidR="00963C4C" w:rsidRPr="004E5E32" w:rsidRDefault="00000000">
      <w:pPr>
        <w:jc w:val="both"/>
        <w:rPr>
          <w:rFonts w:ascii="Aptos" w:hAnsi="Aptos"/>
        </w:rPr>
      </w:pPr>
      <w:r w:rsidRPr="004E5E32">
        <w:rPr>
          <w:rFonts w:ascii="Aptos" w:eastAsia="Helvetica Neue" w:hAnsi="Aptos" w:cs="Helvetica Neue"/>
          <w:b/>
        </w:rPr>
        <w:t>Sponsorship Packages</w:t>
      </w:r>
    </w:p>
    <w:tbl>
      <w:tblPr>
        <w:tblStyle w:val="a0"/>
        <w:tblW w:w="93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00"/>
        <w:gridCol w:w="2310"/>
        <w:gridCol w:w="2295"/>
        <w:gridCol w:w="2340"/>
      </w:tblGrid>
      <w:tr w:rsidR="00963C4C" w:rsidRPr="004E5E32" w14:paraId="66474605" w14:textId="77777777">
        <w:tc>
          <w:tcPr>
            <w:tcW w:w="2400"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tcPr>
          <w:p w14:paraId="135C3E75" w14:textId="77777777" w:rsidR="00963C4C" w:rsidRPr="004E5E32" w:rsidRDefault="00963C4C">
            <w:pPr>
              <w:jc w:val="both"/>
              <w:rPr>
                <w:rFonts w:ascii="Aptos" w:hAnsi="Aptos"/>
                <w:b/>
                <w:i/>
                <w:sz w:val="19"/>
                <w:szCs w:val="19"/>
              </w:rPr>
            </w:pPr>
          </w:p>
        </w:tc>
        <w:tc>
          <w:tcPr>
            <w:tcW w:w="2310" w:type="dxa"/>
            <w:tcBorders>
              <w:top w:val="single" w:sz="8" w:space="0" w:color="000000"/>
              <w:bottom w:val="single" w:sz="8" w:space="0" w:color="000000"/>
              <w:right w:val="single" w:sz="8" w:space="0" w:color="000000"/>
            </w:tcBorders>
            <w:tcMar>
              <w:top w:w="28" w:type="dxa"/>
              <w:left w:w="28" w:type="dxa"/>
              <w:bottom w:w="28" w:type="dxa"/>
              <w:right w:w="28" w:type="dxa"/>
            </w:tcMar>
          </w:tcPr>
          <w:p w14:paraId="54D4C520" w14:textId="77777777" w:rsidR="00963C4C" w:rsidRPr="004E5E32" w:rsidRDefault="00000000">
            <w:pPr>
              <w:jc w:val="center"/>
              <w:rPr>
                <w:rFonts w:ascii="Aptos" w:hAnsi="Aptos"/>
                <w:b/>
                <w:sz w:val="19"/>
                <w:szCs w:val="19"/>
              </w:rPr>
            </w:pPr>
            <w:r w:rsidRPr="004E5E32">
              <w:rPr>
                <w:rFonts w:ascii="Aptos" w:hAnsi="Aptos"/>
                <w:b/>
                <w:sz w:val="19"/>
                <w:szCs w:val="19"/>
              </w:rPr>
              <w:t>Bronze</w:t>
            </w:r>
          </w:p>
        </w:tc>
        <w:tc>
          <w:tcPr>
            <w:tcW w:w="2295" w:type="dxa"/>
            <w:tcBorders>
              <w:top w:val="single" w:sz="8" w:space="0" w:color="000000"/>
              <w:bottom w:val="single" w:sz="8" w:space="0" w:color="000000"/>
              <w:right w:val="single" w:sz="8" w:space="0" w:color="000000"/>
            </w:tcBorders>
            <w:tcMar>
              <w:top w:w="28" w:type="dxa"/>
              <w:left w:w="28" w:type="dxa"/>
              <w:bottom w:w="28" w:type="dxa"/>
              <w:right w:w="28" w:type="dxa"/>
            </w:tcMar>
          </w:tcPr>
          <w:p w14:paraId="019B466E" w14:textId="77777777" w:rsidR="00963C4C" w:rsidRPr="004E5E32" w:rsidRDefault="00000000">
            <w:pPr>
              <w:jc w:val="center"/>
              <w:rPr>
                <w:rFonts w:ascii="Aptos" w:hAnsi="Aptos"/>
                <w:b/>
                <w:sz w:val="19"/>
                <w:szCs w:val="19"/>
              </w:rPr>
            </w:pPr>
            <w:r w:rsidRPr="004E5E32">
              <w:rPr>
                <w:rFonts w:ascii="Aptos" w:hAnsi="Aptos"/>
                <w:b/>
                <w:sz w:val="19"/>
                <w:szCs w:val="19"/>
              </w:rPr>
              <w:t>Silver</w:t>
            </w:r>
          </w:p>
        </w:tc>
        <w:tc>
          <w:tcPr>
            <w:tcW w:w="2340" w:type="dxa"/>
            <w:tcBorders>
              <w:top w:val="single" w:sz="8" w:space="0" w:color="000000"/>
              <w:bottom w:val="single" w:sz="8" w:space="0" w:color="000000"/>
              <w:right w:val="single" w:sz="8" w:space="0" w:color="000000"/>
            </w:tcBorders>
            <w:tcMar>
              <w:top w:w="28" w:type="dxa"/>
              <w:left w:w="28" w:type="dxa"/>
              <w:bottom w:w="28" w:type="dxa"/>
              <w:right w:w="28" w:type="dxa"/>
            </w:tcMar>
          </w:tcPr>
          <w:p w14:paraId="3CE9895B" w14:textId="77777777" w:rsidR="00963C4C" w:rsidRPr="004E5E32" w:rsidRDefault="00000000">
            <w:pPr>
              <w:jc w:val="center"/>
              <w:rPr>
                <w:rFonts w:ascii="Aptos" w:hAnsi="Aptos"/>
                <w:b/>
                <w:sz w:val="19"/>
                <w:szCs w:val="19"/>
              </w:rPr>
            </w:pPr>
            <w:r w:rsidRPr="004E5E32">
              <w:rPr>
                <w:rFonts w:ascii="Aptos" w:hAnsi="Aptos"/>
                <w:b/>
                <w:sz w:val="19"/>
                <w:szCs w:val="19"/>
              </w:rPr>
              <w:t>Gold</w:t>
            </w:r>
          </w:p>
        </w:tc>
      </w:tr>
      <w:tr w:rsidR="00963C4C" w:rsidRPr="004E5E32" w14:paraId="1625F63F" w14:textId="77777777">
        <w:tc>
          <w:tcPr>
            <w:tcW w:w="2400" w:type="dxa"/>
            <w:tcBorders>
              <w:left w:val="single" w:sz="8" w:space="0" w:color="000000"/>
              <w:bottom w:val="single" w:sz="8" w:space="0" w:color="000000"/>
              <w:right w:val="single" w:sz="8" w:space="0" w:color="000000"/>
            </w:tcBorders>
            <w:tcMar>
              <w:top w:w="28" w:type="dxa"/>
              <w:left w:w="28" w:type="dxa"/>
              <w:bottom w:w="28" w:type="dxa"/>
              <w:right w:w="28" w:type="dxa"/>
            </w:tcMar>
          </w:tcPr>
          <w:p w14:paraId="57560A94" w14:textId="77777777" w:rsidR="00963C4C" w:rsidRPr="004E5E32" w:rsidRDefault="00000000">
            <w:pPr>
              <w:jc w:val="right"/>
              <w:rPr>
                <w:rFonts w:ascii="Aptos" w:hAnsi="Aptos"/>
                <w:b/>
                <w:sz w:val="19"/>
                <w:szCs w:val="19"/>
              </w:rPr>
            </w:pPr>
            <w:r w:rsidRPr="004E5E32">
              <w:rPr>
                <w:rFonts w:ascii="Aptos" w:hAnsi="Aptos"/>
                <w:b/>
                <w:sz w:val="19"/>
                <w:szCs w:val="19"/>
              </w:rPr>
              <w:t>Pricing</w:t>
            </w:r>
          </w:p>
        </w:tc>
        <w:tc>
          <w:tcPr>
            <w:tcW w:w="2310" w:type="dxa"/>
            <w:tcBorders>
              <w:bottom w:val="single" w:sz="8" w:space="0" w:color="000000"/>
              <w:right w:val="single" w:sz="8" w:space="0" w:color="000000"/>
            </w:tcBorders>
            <w:tcMar>
              <w:top w:w="28" w:type="dxa"/>
              <w:left w:w="28" w:type="dxa"/>
              <w:bottom w:w="28" w:type="dxa"/>
              <w:right w:w="28" w:type="dxa"/>
            </w:tcMar>
          </w:tcPr>
          <w:p w14:paraId="1AE0A4A9" w14:textId="4439E1F1" w:rsidR="00963C4C" w:rsidRPr="004E5E32" w:rsidRDefault="00000000">
            <w:pPr>
              <w:jc w:val="center"/>
              <w:rPr>
                <w:rFonts w:ascii="Aptos" w:hAnsi="Aptos"/>
                <w:sz w:val="19"/>
                <w:szCs w:val="19"/>
              </w:rPr>
            </w:pPr>
            <w:r w:rsidRPr="004E5E32">
              <w:rPr>
                <w:rFonts w:ascii="Aptos" w:hAnsi="Aptos"/>
                <w:sz w:val="19"/>
                <w:szCs w:val="19"/>
              </w:rPr>
              <w:t>$</w:t>
            </w:r>
            <w:r w:rsidR="00830660" w:rsidRPr="004E5E32">
              <w:rPr>
                <w:rFonts w:ascii="Aptos" w:hAnsi="Aptos"/>
                <w:sz w:val="19"/>
                <w:szCs w:val="19"/>
              </w:rPr>
              <w:t>1000</w:t>
            </w:r>
          </w:p>
        </w:tc>
        <w:tc>
          <w:tcPr>
            <w:tcW w:w="2295" w:type="dxa"/>
            <w:tcBorders>
              <w:bottom w:val="single" w:sz="8" w:space="0" w:color="000000"/>
              <w:right w:val="single" w:sz="8" w:space="0" w:color="000000"/>
            </w:tcBorders>
            <w:tcMar>
              <w:top w:w="28" w:type="dxa"/>
              <w:left w:w="28" w:type="dxa"/>
              <w:bottom w:w="28" w:type="dxa"/>
              <w:right w:w="28" w:type="dxa"/>
            </w:tcMar>
          </w:tcPr>
          <w:p w14:paraId="3719B984" w14:textId="77777777" w:rsidR="00963C4C" w:rsidRPr="004E5E32" w:rsidRDefault="00000000">
            <w:pPr>
              <w:jc w:val="center"/>
              <w:rPr>
                <w:rFonts w:ascii="Aptos" w:hAnsi="Aptos"/>
                <w:sz w:val="19"/>
                <w:szCs w:val="19"/>
              </w:rPr>
            </w:pPr>
            <w:r w:rsidRPr="004E5E32">
              <w:rPr>
                <w:rFonts w:ascii="Aptos" w:hAnsi="Aptos"/>
                <w:sz w:val="19"/>
                <w:szCs w:val="19"/>
              </w:rPr>
              <w:t>$1500</w:t>
            </w:r>
          </w:p>
        </w:tc>
        <w:tc>
          <w:tcPr>
            <w:tcW w:w="2340" w:type="dxa"/>
            <w:tcBorders>
              <w:bottom w:val="single" w:sz="8" w:space="0" w:color="000000"/>
              <w:right w:val="single" w:sz="8" w:space="0" w:color="000000"/>
            </w:tcBorders>
            <w:tcMar>
              <w:top w:w="28" w:type="dxa"/>
              <w:left w:w="28" w:type="dxa"/>
              <w:bottom w:w="28" w:type="dxa"/>
              <w:right w:w="28" w:type="dxa"/>
            </w:tcMar>
          </w:tcPr>
          <w:p w14:paraId="70EED9C9" w14:textId="77777777" w:rsidR="00963C4C" w:rsidRPr="004E5E32" w:rsidRDefault="00000000">
            <w:pPr>
              <w:jc w:val="center"/>
              <w:rPr>
                <w:rFonts w:ascii="Aptos" w:hAnsi="Aptos"/>
                <w:sz w:val="19"/>
                <w:szCs w:val="19"/>
              </w:rPr>
            </w:pPr>
            <w:r w:rsidRPr="004E5E32">
              <w:rPr>
                <w:rFonts w:ascii="Aptos" w:hAnsi="Aptos"/>
                <w:sz w:val="19"/>
                <w:szCs w:val="19"/>
              </w:rPr>
              <w:t>$2500</w:t>
            </w:r>
          </w:p>
        </w:tc>
      </w:tr>
      <w:tr w:rsidR="00963C4C" w:rsidRPr="004E5E32" w14:paraId="65A1A6FC" w14:textId="77777777">
        <w:tc>
          <w:tcPr>
            <w:tcW w:w="2400" w:type="dxa"/>
            <w:tcBorders>
              <w:left w:val="single" w:sz="8" w:space="0" w:color="000000"/>
              <w:bottom w:val="single" w:sz="8" w:space="0" w:color="000000"/>
              <w:right w:val="single" w:sz="8" w:space="0" w:color="000000"/>
            </w:tcBorders>
            <w:tcMar>
              <w:top w:w="28" w:type="dxa"/>
              <w:left w:w="28" w:type="dxa"/>
              <w:bottom w:w="28" w:type="dxa"/>
              <w:right w:w="28" w:type="dxa"/>
            </w:tcMar>
          </w:tcPr>
          <w:p w14:paraId="49649D09" w14:textId="77777777" w:rsidR="00963C4C" w:rsidRPr="004E5E32" w:rsidRDefault="00000000">
            <w:pPr>
              <w:jc w:val="right"/>
              <w:rPr>
                <w:rFonts w:ascii="Aptos" w:hAnsi="Aptos"/>
                <w:b/>
                <w:sz w:val="19"/>
                <w:szCs w:val="19"/>
              </w:rPr>
            </w:pPr>
            <w:r w:rsidRPr="004E5E32">
              <w:rPr>
                <w:rFonts w:ascii="Aptos" w:hAnsi="Aptos"/>
                <w:b/>
                <w:sz w:val="19"/>
                <w:szCs w:val="19"/>
              </w:rPr>
              <w:t>Logo on website</w:t>
            </w:r>
          </w:p>
        </w:tc>
        <w:tc>
          <w:tcPr>
            <w:tcW w:w="2310" w:type="dxa"/>
            <w:tcBorders>
              <w:bottom w:val="single" w:sz="8" w:space="0" w:color="000000"/>
              <w:right w:val="single" w:sz="8" w:space="0" w:color="000000"/>
            </w:tcBorders>
            <w:tcMar>
              <w:top w:w="28" w:type="dxa"/>
              <w:left w:w="28" w:type="dxa"/>
              <w:bottom w:w="28" w:type="dxa"/>
              <w:right w:w="28" w:type="dxa"/>
            </w:tcMar>
          </w:tcPr>
          <w:p w14:paraId="33E94D6B" w14:textId="77777777" w:rsidR="00963C4C" w:rsidRPr="004E5E32" w:rsidRDefault="00000000">
            <w:pPr>
              <w:jc w:val="center"/>
              <w:rPr>
                <w:rFonts w:ascii="Aptos" w:hAnsi="Aptos"/>
                <w:sz w:val="19"/>
                <w:szCs w:val="19"/>
              </w:rPr>
            </w:pPr>
            <w:r w:rsidRPr="004E5E32">
              <w:rPr>
                <w:rFonts w:ascii="Aptos" w:hAnsi="Aptos"/>
                <w:sz w:val="19"/>
                <w:szCs w:val="19"/>
              </w:rPr>
              <w:t>Yes</w:t>
            </w:r>
          </w:p>
        </w:tc>
        <w:tc>
          <w:tcPr>
            <w:tcW w:w="2295" w:type="dxa"/>
            <w:tcBorders>
              <w:bottom w:val="single" w:sz="8" w:space="0" w:color="000000"/>
              <w:right w:val="single" w:sz="8" w:space="0" w:color="000000"/>
            </w:tcBorders>
            <w:tcMar>
              <w:top w:w="28" w:type="dxa"/>
              <w:left w:w="28" w:type="dxa"/>
              <w:bottom w:w="28" w:type="dxa"/>
              <w:right w:w="28" w:type="dxa"/>
            </w:tcMar>
          </w:tcPr>
          <w:p w14:paraId="184BD1F9" w14:textId="77777777" w:rsidR="00963C4C" w:rsidRPr="004E5E32" w:rsidRDefault="00000000">
            <w:pPr>
              <w:jc w:val="center"/>
              <w:rPr>
                <w:rFonts w:ascii="Aptos" w:hAnsi="Aptos"/>
                <w:sz w:val="19"/>
                <w:szCs w:val="19"/>
              </w:rPr>
            </w:pPr>
            <w:r w:rsidRPr="004E5E32">
              <w:rPr>
                <w:rFonts w:ascii="Aptos" w:hAnsi="Aptos"/>
                <w:sz w:val="19"/>
                <w:szCs w:val="19"/>
              </w:rPr>
              <w:t>Yes</w:t>
            </w:r>
          </w:p>
        </w:tc>
        <w:tc>
          <w:tcPr>
            <w:tcW w:w="2340" w:type="dxa"/>
            <w:tcBorders>
              <w:bottom w:val="single" w:sz="8" w:space="0" w:color="000000"/>
              <w:right w:val="single" w:sz="8" w:space="0" w:color="000000"/>
            </w:tcBorders>
            <w:tcMar>
              <w:top w:w="28" w:type="dxa"/>
              <w:left w:w="28" w:type="dxa"/>
              <w:bottom w:w="28" w:type="dxa"/>
              <w:right w:w="28" w:type="dxa"/>
            </w:tcMar>
          </w:tcPr>
          <w:p w14:paraId="2FC2F79A" w14:textId="77777777" w:rsidR="00963C4C" w:rsidRPr="004E5E32" w:rsidRDefault="00000000">
            <w:pPr>
              <w:jc w:val="center"/>
              <w:rPr>
                <w:rFonts w:ascii="Aptos" w:hAnsi="Aptos"/>
                <w:sz w:val="19"/>
                <w:szCs w:val="19"/>
              </w:rPr>
            </w:pPr>
            <w:r w:rsidRPr="004E5E32">
              <w:rPr>
                <w:rFonts w:ascii="Aptos" w:hAnsi="Aptos"/>
                <w:sz w:val="19"/>
                <w:szCs w:val="19"/>
              </w:rPr>
              <w:t>Yes</w:t>
            </w:r>
          </w:p>
        </w:tc>
      </w:tr>
      <w:tr w:rsidR="00963C4C" w:rsidRPr="004E5E32" w14:paraId="24008D56" w14:textId="77777777">
        <w:tc>
          <w:tcPr>
            <w:tcW w:w="2400" w:type="dxa"/>
            <w:tcBorders>
              <w:left w:val="single" w:sz="8" w:space="0" w:color="000000"/>
              <w:bottom w:val="single" w:sz="8" w:space="0" w:color="000000"/>
              <w:right w:val="single" w:sz="8" w:space="0" w:color="000000"/>
            </w:tcBorders>
            <w:tcMar>
              <w:top w:w="28" w:type="dxa"/>
              <w:left w:w="28" w:type="dxa"/>
              <w:bottom w:w="28" w:type="dxa"/>
              <w:right w:w="28" w:type="dxa"/>
            </w:tcMar>
          </w:tcPr>
          <w:p w14:paraId="058FFBCD" w14:textId="77777777" w:rsidR="00963C4C" w:rsidRPr="004E5E32" w:rsidRDefault="00000000">
            <w:pPr>
              <w:jc w:val="right"/>
              <w:rPr>
                <w:rFonts w:ascii="Aptos" w:hAnsi="Aptos"/>
                <w:b/>
                <w:sz w:val="19"/>
                <w:szCs w:val="19"/>
              </w:rPr>
            </w:pPr>
            <w:r w:rsidRPr="004E5E32">
              <w:rPr>
                <w:rFonts w:ascii="Aptos" w:hAnsi="Aptos"/>
                <w:b/>
                <w:sz w:val="19"/>
                <w:szCs w:val="19"/>
              </w:rPr>
              <w:t>Swag distribution*</w:t>
            </w:r>
          </w:p>
        </w:tc>
        <w:tc>
          <w:tcPr>
            <w:tcW w:w="2310" w:type="dxa"/>
            <w:tcBorders>
              <w:bottom w:val="single" w:sz="8" w:space="0" w:color="000000"/>
              <w:right w:val="single" w:sz="8" w:space="0" w:color="000000"/>
            </w:tcBorders>
            <w:tcMar>
              <w:top w:w="28" w:type="dxa"/>
              <w:left w:w="28" w:type="dxa"/>
              <w:bottom w:w="28" w:type="dxa"/>
              <w:right w:w="28" w:type="dxa"/>
            </w:tcMar>
          </w:tcPr>
          <w:p w14:paraId="7FBB8A50" w14:textId="77777777" w:rsidR="00963C4C" w:rsidRPr="004E5E32" w:rsidRDefault="00000000">
            <w:pPr>
              <w:jc w:val="center"/>
              <w:rPr>
                <w:rFonts w:ascii="Aptos" w:hAnsi="Aptos"/>
                <w:sz w:val="19"/>
                <w:szCs w:val="19"/>
              </w:rPr>
            </w:pPr>
            <w:r w:rsidRPr="004E5E32">
              <w:rPr>
                <w:rFonts w:ascii="Aptos" w:hAnsi="Aptos"/>
                <w:sz w:val="19"/>
                <w:szCs w:val="19"/>
              </w:rPr>
              <w:t>Yes</w:t>
            </w:r>
          </w:p>
        </w:tc>
        <w:tc>
          <w:tcPr>
            <w:tcW w:w="2295" w:type="dxa"/>
            <w:tcBorders>
              <w:bottom w:val="single" w:sz="8" w:space="0" w:color="000000"/>
              <w:right w:val="single" w:sz="8" w:space="0" w:color="000000"/>
            </w:tcBorders>
            <w:tcMar>
              <w:top w:w="28" w:type="dxa"/>
              <w:left w:w="28" w:type="dxa"/>
              <w:bottom w:w="28" w:type="dxa"/>
              <w:right w:w="28" w:type="dxa"/>
            </w:tcMar>
          </w:tcPr>
          <w:p w14:paraId="58B60AA9" w14:textId="77777777" w:rsidR="00963C4C" w:rsidRPr="004E5E32" w:rsidRDefault="00000000">
            <w:pPr>
              <w:jc w:val="center"/>
              <w:rPr>
                <w:rFonts w:ascii="Aptos" w:hAnsi="Aptos"/>
                <w:sz w:val="19"/>
                <w:szCs w:val="19"/>
              </w:rPr>
            </w:pPr>
            <w:r w:rsidRPr="004E5E32">
              <w:rPr>
                <w:rFonts w:ascii="Aptos" w:hAnsi="Aptos"/>
                <w:sz w:val="19"/>
                <w:szCs w:val="19"/>
              </w:rPr>
              <w:t>Yes</w:t>
            </w:r>
          </w:p>
        </w:tc>
        <w:tc>
          <w:tcPr>
            <w:tcW w:w="2340" w:type="dxa"/>
            <w:tcBorders>
              <w:bottom w:val="single" w:sz="8" w:space="0" w:color="000000"/>
              <w:right w:val="single" w:sz="8" w:space="0" w:color="000000"/>
            </w:tcBorders>
            <w:tcMar>
              <w:top w:w="28" w:type="dxa"/>
              <w:left w:w="28" w:type="dxa"/>
              <w:bottom w:w="28" w:type="dxa"/>
              <w:right w:w="28" w:type="dxa"/>
            </w:tcMar>
          </w:tcPr>
          <w:p w14:paraId="5AC3C8F0" w14:textId="77777777" w:rsidR="00963C4C" w:rsidRPr="004E5E32" w:rsidRDefault="00000000">
            <w:pPr>
              <w:jc w:val="center"/>
              <w:rPr>
                <w:rFonts w:ascii="Aptos" w:hAnsi="Aptos"/>
                <w:sz w:val="19"/>
                <w:szCs w:val="19"/>
              </w:rPr>
            </w:pPr>
            <w:r w:rsidRPr="004E5E32">
              <w:rPr>
                <w:rFonts w:ascii="Aptos" w:hAnsi="Aptos"/>
                <w:sz w:val="19"/>
                <w:szCs w:val="19"/>
              </w:rPr>
              <w:t>Yes</w:t>
            </w:r>
          </w:p>
        </w:tc>
      </w:tr>
      <w:tr w:rsidR="00963C4C" w:rsidRPr="004E5E32" w14:paraId="38AFF848" w14:textId="77777777">
        <w:tc>
          <w:tcPr>
            <w:tcW w:w="2400" w:type="dxa"/>
            <w:tcBorders>
              <w:left w:val="single" w:sz="8" w:space="0" w:color="000000"/>
              <w:bottom w:val="single" w:sz="8" w:space="0" w:color="000000"/>
              <w:right w:val="single" w:sz="8" w:space="0" w:color="000000"/>
            </w:tcBorders>
            <w:tcMar>
              <w:top w:w="28" w:type="dxa"/>
              <w:left w:w="28" w:type="dxa"/>
              <w:bottom w:w="28" w:type="dxa"/>
              <w:right w:w="28" w:type="dxa"/>
            </w:tcMar>
          </w:tcPr>
          <w:p w14:paraId="443AD02B" w14:textId="59AF47F2" w:rsidR="00963C4C" w:rsidRPr="004E5E32" w:rsidRDefault="00000000">
            <w:pPr>
              <w:jc w:val="right"/>
              <w:rPr>
                <w:rFonts w:ascii="Aptos" w:hAnsi="Aptos"/>
                <w:b/>
                <w:sz w:val="19"/>
                <w:szCs w:val="19"/>
              </w:rPr>
            </w:pPr>
            <w:r w:rsidRPr="004E5E32">
              <w:rPr>
                <w:rFonts w:ascii="Aptos" w:hAnsi="Aptos"/>
                <w:b/>
                <w:sz w:val="19"/>
                <w:szCs w:val="19"/>
              </w:rPr>
              <w:t xml:space="preserve">Logo </w:t>
            </w:r>
            <w:r w:rsidR="00F628EF" w:rsidRPr="004E5E32">
              <w:rPr>
                <w:rFonts w:ascii="Aptos" w:hAnsi="Aptos"/>
                <w:b/>
                <w:sz w:val="19"/>
                <w:szCs w:val="19"/>
              </w:rPr>
              <w:t>on</w:t>
            </w:r>
            <w:r w:rsidRPr="004E5E32">
              <w:rPr>
                <w:rFonts w:ascii="Aptos" w:hAnsi="Aptos"/>
                <w:b/>
                <w:sz w:val="19"/>
                <w:szCs w:val="19"/>
              </w:rPr>
              <w:t xml:space="preserve"> intro slides</w:t>
            </w:r>
          </w:p>
        </w:tc>
        <w:tc>
          <w:tcPr>
            <w:tcW w:w="2310" w:type="dxa"/>
            <w:tcBorders>
              <w:bottom w:val="single" w:sz="8" w:space="0" w:color="000000"/>
              <w:right w:val="single" w:sz="8" w:space="0" w:color="000000"/>
            </w:tcBorders>
            <w:tcMar>
              <w:top w:w="28" w:type="dxa"/>
              <w:left w:w="28" w:type="dxa"/>
              <w:bottom w:w="28" w:type="dxa"/>
              <w:right w:w="28" w:type="dxa"/>
            </w:tcMar>
          </w:tcPr>
          <w:p w14:paraId="1F50D6BE" w14:textId="77777777" w:rsidR="00963C4C" w:rsidRPr="004E5E32" w:rsidRDefault="00000000">
            <w:pPr>
              <w:jc w:val="center"/>
              <w:rPr>
                <w:rFonts w:ascii="Aptos" w:hAnsi="Aptos"/>
                <w:sz w:val="19"/>
                <w:szCs w:val="19"/>
              </w:rPr>
            </w:pPr>
            <w:r w:rsidRPr="004E5E32">
              <w:rPr>
                <w:rFonts w:ascii="Aptos" w:hAnsi="Aptos"/>
                <w:sz w:val="19"/>
                <w:szCs w:val="19"/>
              </w:rPr>
              <w:t>Yes</w:t>
            </w:r>
          </w:p>
        </w:tc>
        <w:tc>
          <w:tcPr>
            <w:tcW w:w="2295" w:type="dxa"/>
            <w:tcBorders>
              <w:bottom w:val="single" w:sz="8" w:space="0" w:color="000000"/>
              <w:right w:val="single" w:sz="8" w:space="0" w:color="000000"/>
            </w:tcBorders>
            <w:tcMar>
              <w:top w:w="28" w:type="dxa"/>
              <w:left w:w="28" w:type="dxa"/>
              <w:bottom w:w="28" w:type="dxa"/>
              <w:right w:w="28" w:type="dxa"/>
            </w:tcMar>
          </w:tcPr>
          <w:p w14:paraId="7B4AF7AF" w14:textId="77777777" w:rsidR="00963C4C" w:rsidRPr="004E5E32" w:rsidRDefault="00000000">
            <w:pPr>
              <w:jc w:val="center"/>
              <w:rPr>
                <w:rFonts w:ascii="Aptos" w:hAnsi="Aptos"/>
                <w:sz w:val="19"/>
                <w:szCs w:val="19"/>
              </w:rPr>
            </w:pPr>
            <w:r w:rsidRPr="004E5E32">
              <w:rPr>
                <w:rFonts w:ascii="Aptos" w:hAnsi="Aptos"/>
                <w:sz w:val="19"/>
                <w:szCs w:val="19"/>
              </w:rPr>
              <w:t>Yes</w:t>
            </w:r>
          </w:p>
        </w:tc>
        <w:tc>
          <w:tcPr>
            <w:tcW w:w="2340" w:type="dxa"/>
            <w:tcBorders>
              <w:bottom w:val="single" w:sz="8" w:space="0" w:color="000000"/>
              <w:right w:val="single" w:sz="8" w:space="0" w:color="000000"/>
            </w:tcBorders>
            <w:tcMar>
              <w:top w:w="28" w:type="dxa"/>
              <w:left w:w="28" w:type="dxa"/>
              <w:bottom w:w="28" w:type="dxa"/>
              <w:right w:w="28" w:type="dxa"/>
            </w:tcMar>
          </w:tcPr>
          <w:p w14:paraId="060CEB6A" w14:textId="77777777" w:rsidR="00963C4C" w:rsidRPr="004E5E32" w:rsidRDefault="00000000">
            <w:pPr>
              <w:jc w:val="center"/>
              <w:rPr>
                <w:rFonts w:ascii="Aptos" w:hAnsi="Aptos"/>
                <w:sz w:val="19"/>
                <w:szCs w:val="19"/>
              </w:rPr>
            </w:pPr>
            <w:r w:rsidRPr="004E5E32">
              <w:rPr>
                <w:rFonts w:ascii="Aptos" w:hAnsi="Aptos"/>
                <w:sz w:val="19"/>
                <w:szCs w:val="19"/>
              </w:rPr>
              <w:t>Yes</w:t>
            </w:r>
          </w:p>
        </w:tc>
      </w:tr>
      <w:tr w:rsidR="00963C4C" w:rsidRPr="004E5E32" w14:paraId="01065230" w14:textId="77777777">
        <w:tc>
          <w:tcPr>
            <w:tcW w:w="2400" w:type="dxa"/>
            <w:tcBorders>
              <w:left w:val="single" w:sz="8" w:space="0" w:color="000000"/>
              <w:bottom w:val="single" w:sz="8" w:space="0" w:color="000000"/>
              <w:right w:val="single" w:sz="8" w:space="0" w:color="000000"/>
            </w:tcBorders>
            <w:tcMar>
              <w:top w:w="28" w:type="dxa"/>
              <w:left w:w="28" w:type="dxa"/>
              <w:bottom w:w="28" w:type="dxa"/>
              <w:right w:w="28" w:type="dxa"/>
            </w:tcMar>
          </w:tcPr>
          <w:p w14:paraId="51D4B387" w14:textId="77777777" w:rsidR="00963C4C" w:rsidRPr="004E5E32" w:rsidRDefault="00000000">
            <w:pPr>
              <w:jc w:val="right"/>
              <w:rPr>
                <w:rFonts w:ascii="Aptos" w:hAnsi="Aptos"/>
                <w:b/>
                <w:sz w:val="19"/>
                <w:szCs w:val="19"/>
              </w:rPr>
            </w:pPr>
            <w:r w:rsidRPr="004E5E32">
              <w:rPr>
                <w:rFonts w:ascii="Aptos" w:hAnsi="Aptos"/>
                <w:b/>
                <w:sz w:val="19"/>
                <w:szCs w:val="19"/>
              </w:rPr>
              <w:t>Popup banner*</w:t>
            </w:r>
          </w:p>
        </w:tc>
        <w:tc>
          <w:tcPr>
            <w:tcW w:w="2310" w:type="dxa"/>
            <w:tcBorders>
              <w:bottom w:val="single" w:sz="8" w:space="0" w:color="000000"/>
              <w:right w:val="single" w:sz="8" w:space="0" w:color="000000"/>
            </w:tcBorders>
            <w:tcMar>
              <w:top w:w="28" w:type="dxa"/>
              <w:left w:w="28" w:type="dxa"/>
              <w:bottom w:w="28" w:type="dxa"/>
              <w:right w:w="28" w:type="dxa"/>
            </w:tcMar>
          </w:tcPr>
          <w:p w14:paraId="67F825EC" w14:textId="77777777" w:rsidR="00963C4C" w:rsidRPr="004E5E32" w:rsidRDefault="00000000">
            <w:pPr>
              <w:jc w:val="center"/>
              <w:rPr>
                <w:rFonts w:ascii="Aptos" w:hAnsi="Aptos"/>
                <w:sz w:val="19"/>
                <w:szCs w:val="19"/>
              </w:rPr>
            </w:pPr>
            <w:r w:rsidRPr="004E5E32">
              <w:rPr>
                <w:rFonts w:ascii="Aptos" w:hAnsi="Aptos"/>
                <w:sz w:val="19"/>
                <w:szCs w:val="19"/>
              </w:rPr>
              <w:t>No</w:t>
            </w:r>
          </w:p>
        </w:tc>
        <w:tc>
          <w:tcPr>
            <w:tcW w:w="2295" w:type="dxa"/>
            <w:tcBorders>
              <w:bottom w:val="single" w:sz="8" w:space="0" w:color="000000"/>
              <w:right w:val="single" w:sz="8" w:space="0" w:color="000000"/>
            </w:tcBorders>
            <w:tcMar>
              <w:top w:w="28" w:type="dxa"/>
              <w:left w:w="28" w:type="dxa"/>
              <w:bottom w:w="28" w:type="dxa"/>
              <w:right w:w="28" w:type="dxa"/>
            </w:tcMar>
          </w:tcPr>
          <w:p w14:paraId="35D3AD72" w14:textId="77777777" w:rsidR="00963C4C" w:rsidRPr="004E5E32" w:rsidRDefault="00000000">
            <w:pPr>
              <w:jc w:val="center"/>
              <w:rPr>
                <w:rFonts w:ascii="Aptos" w:hAnsi="Aptos"/>
                <w:sz w:val="19"/>
                <w:szCs w:val="19"/>
              </w:rPr>
            </w:pPr>
            <w:r w:rsidRPr="004E5E32">
              <w:rPr>
                <w:rFonts w:ascii="Aptos" w:hAnsi="Aptos"/>
                <w:sz w:val="19"/>
                <w:szCs w:val="19"/>
              </w:rPr>
              <w:t>Yes</w:t>
            </w:r>
          </w:p>
        </w:tc>
        <w:tc>
          <w:tcPr>
            <w:tcW w:w="2340" w:type="dxa"/>
            <w:tcBorders>
              <w:bottom w:val="single" w:sz="8" w:space="0" w:color="000000"/>
              <w:right w:val="single" w:sz="8" w:space="0" w:color="000000"/>
            </w:tcBorders>
            <w:tcMar>
              <w:top w:w="28" w:type="dxa"/>
              <w:left w:w="28" w:type="dxa"/>
              <w:bottom w:w="28" w:type="dxa"/>
              <w:right w:w="28" w:type="dxa"/>
            </w:tcMar>
          </w:tcPr>
          <w:p w14:paraId="14B1B8AC" w14:textId="77777777" w:rsidR="00963C4C" w:rsidRPr="004E5E32" w:rsidRDefault="00000000">
            <w:pPr>
              <w:jc w:val="center"/>
              <w:rPr>
                <w:rFonts w:ascii="Aptos" w:hAnsi="Aptos"/>
                <w:sz w:val="19"/>
                <w:szCs w:val="19"/>
              </w:rPr>
            </w:pPr>
            <w:r w:rsidRPr="004E5E32">
              <w:rPr>
                <w:rFonts w:ascii="Aptos" w:hAnsi="Aptos"/>
                <w:sz w:val="19"/>
                <w:szCs w:val="19"/>
              </w:rPr>
              <w:t>Yes</w:t>
            </w:r>
          </w:p>
        </w:tc>
      </w:tr>
      <w:tr w:rsidR="00963C4C" w:rsidRPr="004E5E32" w14:paraId="60E28FD0" w14:textId="77777777">
        <w:tc>
          <w:tcPr>
            <w:tcW w:w="2400" w:type="dxa"/>
            <w:tcBorders>
              <w:left w:val="single" w:sz="8" w:space="0" w:color="000000"/>
              <w:bottom w:val="single" w:sz="8" w:space="0" w:color="000000"/>
              <w:right w:val="single" w:sz="8" w:space="0" w:color="000000"/>
            </w:tcBorders>
            <w:tcMar>
              <w:top w:w="28" w:type="dxa"/>
              <w:left w:w="28" w:type="dxa"/>
              <w:bottom w:w="28" w:type="dxa"/>
              <w:right w:w="28" w:type="dxa"/>
            </w:tcMar>
          </w:tcPr>
          <w:p w14:paraId="6A8BBBA6" w14:textId="77777777" w:rsidR="00963C4C" w:rsidRPr="004E5E32" w:rsidRDefault="00000000">
            <w:pPr>
              <w:jc w:val="right"/>
              <w:rPr>
                <w:rFonts w:ascii="Aptos" w:hAnsi="Aptos"/>
                <w:b/>
                <w:sz w:val="19"/>
                <w:szCs w:val="19"/>
              </w:rPr>
            </w:pPr>
            <w:r w:rsidRPr="004E5E32">
              <w:rPr>
                <w:rFonts w:ascii="Aptos" w:hAnsi="Aptos"/>
                <w:b/>
                <w:sz w:val="19"/>
                <w:szCs w:val="19"/>
              </w:rPr>
              <w:t>Opening remarks</w:t>
            </w:r>
          </w:p>
        </w:tc>
        <w:tc>
          <w:tcPr>
            <w:tcW w:w="2310" w:type="dxa"/>
            <w:tcBorders>
              <w:bottom w:val="single" w:sz="8" w:space="0" w:color="000000"/>
              <w:right w:val="single" w:sz="8" w:space="0" w:color="000000"/>
            </w:tcBorders>
            <w:tcMar>
              <w:top w:w="28" w:type="dxa"/>
              <w:left w:w="28" w:type="dxa"/>
              <w:bottom w:w="28" w:type="dxa"/>
              <w:right w:w="28" w:type="dxa"/>
            </w:tcMar>
          </w:tcPr>
          <w:p w14:paraId="0DAAC2B3" w14:textId="77777777" w:rsidR="00963C4C" w:rsidRPr="004E5E32" w:rsidRDefault="00000000">
            <w:pPr>
              <w:jc w:val="center"/>
              <w:rPr>
                <w:rFonts w:ascii="Aptos" w:hAnsi="Aptos"/>
                <w:sz w:val="19"/>
                <w:szCs w:val="19"/>
              </w:rPr>
            </w:pPr>
            <w:r w:rsidRPr="004E5E32">
              <w:rPr>
                <w:rFonts w:ascii="Aptos" w:hAnsi="Aptos"/>
                <w:sz w:val="19"/>
                <w:szCs w:val="19"/>
              </w:rPr>
              <w:t>No</w:t>
            </w:r>
          </w:p>
        </w:tc>
        <w:tc>
          <w:tcPr>
            <w:tcW w:w="2295" w:type="dxa"/>
            <w:tcBorders>
              <w:bottom w:val="single" w:sz="8" w:space="0" w:color="000000"/>
              <w:right w:val="single" w:sz="8" w:space="0" w:color="000000"/>
            </w:tcBorders>
            <w:tcMar>
              <w:top w:w="28" w:type="dxa"/>
              <w:left w:w="28" w:type="dxa"/>
              <w:bottom w:w="28" w:type="dxa"/>
              <w:right w:w="28" w:type="dxa"/>
            </w:tcMar>
          </w:tcPr>
          <w:p w14:paraId="6AFC017A" w14:textId="77777777" w:rsidR="00963C4C" w:rsidRPr="004E5E32" w:rsidRDefault="00000000">
            <w:pPr>
              <w:jc w:val="center"/>
              <w:rPr>
                <w:rFonts w:ascii="Aptos" w:hAnsi="Aptos"/>
                <w:sz w:val="19"/>
                <w:szCs w:val="19"/>
              </w:rPr>
            </w:pPr>
            <w:r w:rsidRPr="004E5E32">
              <w:rPr>
                <w:rFonts w:ascii="Aptos" w:hAnsi="Aptos"/>
                <w:sz w:val="19"/>
                <w:szCs w:val="19"/>
              </w:rPr>
              <w:t>No</w:t>
            </w:r>
          </w:p>
        </w:tc>
        <w:tc>
          <w:tcPr>
            <w:tcW w:w="2340" w:type="dxa"/>
            <w:tcBorders>
              <w:bottom w:val="single" w:sz="8" w:space="0" w:color="000000"/>
              <w:right w:val="single" w:sz="8" w:space="0" w:color="000000"/>
            </w:tcBorders>
            <w:tcMar>
              <w:top w:w="28" w:type="dxa"/>
              <w:left w:w="28" w:type="dxa"/>
              <w:bottom w:w="28" w:type="dxa"/>
              <w:right w:w="28" w:type="dxa"/>
            </w:tcMar>
          </w:tcPr>
          <w:p w14:paraId="60D184DA" w14:textId="77777777" w:rsidR="00963C4C" w:rsidRPr="004E5E32" w:rsidRDefault="00000000">
            <w:pPr>
              <w:jc w:val="center"/>
              <w:rPr>
                <w:rFonts w:ascii="Aptos" w:hAnsi="Aptos"/>
                <w:sz w:val="19"/>
                <w:szCs w:val="19"/>
              </w:rPr>
            </w:pPr>
            <w:r w:rsidRPr="004E5E32">
              <w:rPr>
                <w:rFonts w:ascii="Aptos" w:hAnsi="Aptos"/>
                <w:sz w:val="19"/>
                <w:szCs w:val="19"/>
              </w:rPr>
              <w:t>Yes, 1-minute</w:t>
            </w:r>
          </w:p>
        </w:tc>
      </w:tr>
      <w:tr w:rsidR="00963C4C" w:rsidRPr="004E5E32" w14:paraId="54BC7BC9" w14:textId="77777777">
        <w:tc>
          <w:tcPr>
            <w:tcW w:w="2400" w:type="dxa"/>
            <w:tcBorders>
              <w:left w:val="single" w:sz="8" w:space="0" w:color="000000"/>
              <w:bottom w:val="single" w:sz="8" w:space="0" w:color="000000"/>
              <w:right w:val="single" w:sz="8" w:space="0" w:color="000000"/>
            </w:tcBorders>
            <w:tcMar>
              <w:top w:w="28" w:type="dxa"/>
              <w:left w:w="28" w:type="dxa"/>
              <w:bottom w:w="28" w:type="dxa"/>
              <w:right w:w="28" w:type="dxa"/>
            </w:tcMar>
          </w:tcPr>
          <w:p w14:paraId="6EB3F8A0" w14:textId="075D2EC3" w:rsidR="00963C4C" w:rsidRPr="004E5E32" w:rsidRDefault="0074314E">
            <w:pPr>
              <w:jc w:val="right"/>
              <w:rPr>
                <w:rFonts w:ascii="Aptos" w:hAnsi="Aptos"/>
                <w:b/>
                <w:sz w:val="19"/>
                <w:szCs w:val="19"/>
              </w:rPr>
            </w:pPr>
            <w:r>
              <w:rPr>
                <w:rFonts w:ascii="Aptos" w:hAnsi="Aptos"/>
                <w:b/>
                <w:sz w:val="19"/>
                <w:szCs w:val="19"/>
              </w:rPr>
              <w:t>Recognition throughout the event (welcome, breaks, closing)</w:t>
            </w:r>
          </w:p>
        </w:tc>
        <w:tc>
          <w:tcPr>
            <w:tcW w:w="2310" w:type="dxa"/>
            <w:tcBorders>
              <w:bottom w:val="single" w:sz="8" w:space="0" w:color="000000"/>
              <w:right w:val="single" w:sz="8" w:space="0" w:color="000000"/>
            </w:tcBorders>
            <w:tcMar>
              <w:top w:w="28" w:type="dxa"/>
              <w:left w:w="28" w:type="dxa"/>
              <w:bottom w:w="28" w:type="dxa"/>
              <w:right w:w="28" w:type="dxa"/>
            </w:tcMar>
          </w:tcPr>
          <w:p w14:paraId="0955F8B5" w14:textId="77777777" w:rsidR="00963C4C" w:rsidRPr="004E5E32" w:rsidRDefault="00000000">
            <w:pPr>
              <w:jc w:val="center"/>
              <w:rPr>
                <w:rFonts w:ascii="Aptos" w:hAnsi="Aptos"/>
                <w:sz w:val="19"/>
                <w:szCs w:val="19"/>
              </w:rPr>
            </w:pPr>
            <w:r w:rsidRPr="004E5E32">
              <w:rPr>
                <w:rFonts w:ascii="Aptos" w:hAnsi="Aptos"/>
                <w:sz w:val="19"/>
                <w:szCs w:val="19"/>
              </w:rPr>
              <w:t>Yes</w:t>
            </w:r>
          </w:p>
        </w:tc>
        <w:tc>
          <w:tcPr>
            <w:tcW w:w="2295" w:type="dxa"/>
            <w:tcBorders>
              <w:bottom w:val="single" w:sz="8" w:space="0" w:color="000000"/>
              <w:right w:val="single" w:sz="8" w:space="0" w:color="000000"/>
            </w:tcBorders>
            <w:tcMar>
              <w:top w:w="28" w:type="dxa"/>
              <w:left w:w="28" w:type="dxa"/>
              <w:bottom w:w="28" w:type="dxa"/>
              <w:right w:w="28" w:type="dxa"/>
            </w:tcMar>
          </w:tcPr>
          <w:p w14:paraId="4232DE7E" w14:textId="77777777" w:rsidR="00963C4C" w:rsidRPr="004E5E32" w:rsidRDefault="00000000">
            <w:pPr>
              <w:jc w:val="center"/>
              <w:rPr>
                <w:rFonts w:ascii="Aptos" w:hAnsi="Aptos"/>
                <w:sz w:val="19"/>
                <w:szCs w:val="19"/>
              </w:rPr>
            </w:pPr>
            <w:r w:rsidRPr="004E5E32">
              <w:rPr>
                <w:rFonts w:ascii="Aptos" w:hAnsi="Aptos"/>
                <w:sz w:val="19"/>
                <w:szCs w:val="19"/>
              </w:rPr>
              <w:t>Yes</w:t>
            </w:r>
          </w:p>
        </w:tc>
        <w:tc>
          <w:tcPr>
            <w:tcW w:w="2340" w:type="dxa"/>
            <w:tcBorders>
              <w:bottom w:val="single" w:sz="8" w:space="0" w:color="000000"/>
              <w:right w:val="single" w:sz="8" w:space="0" w:color="000000"/>
            </w:tcBorders>
            <w:tcMar>
              <w:top w:w="28" w:type="dxa"/>
              <w:left w:w="28" w:type="dxa"/>
              <w:bottom w:w="28" w:type="dxa"/>
              <w:right w:w="28" w:type="dxa"/>
            </w:tcMar>
          </w:tcPr>
          <w:p w14:paraId="348E5E18" w14:textId="77777777" w:rsidR="00963C4C" w:rsidRPr="004E5E32" w:rsidRDefault="00000000">
            <w:pPr>
              <w:jc w:val="center"/>
              <w:rPr>
                <w:rFonts w:ascii="Aptos" w:hAnsi="Aptos"/>
                <w:sz w:val="19"/>
                <w:szCs w:val="19"/>
              </w:rPr>
            </w:pPr>
            <w:r w:rsidRPr="004E5E32">
              <w:rPr>
                <w:rFonts w:ascii="Aptos" w:hAnsi="Aptos"/>
                <w:sz w:val="19"/>
                <w:szCs w:val="19"/>
              </w:rPr>
              <w:t>Yes</w:t>
            </w:r>
          </w:p>
        </w:tc>
      </w:tr>
    </w:tbl>
    <w:p w14:paraId="2FEEB8D1" w14:textId="77777777" w:rsidR="004E5E32" w:rsidRPr="004E5E32" w:rsidRDefault="004E5E32" w:rsidP="004E5E32">
      <w:pPr>
        <w:jc w:val="both"/>
        <w:rPr>
          <w:rFonts w:ascii="Aptos" w:eastAsia="Helvetica Neue" w:hAnsi="Aptos" w:cs="Helvetica Neue"/>
          <w:i/>
          <w:sz w:val="20"/>
          <w:szCs w:val="20"/>
        </w:rPr>
      </w:pPr>
      <w:r w:rsidRPr="004E5E32">
        <w:rPr>
          <w:rFonts w:ascii="Aptos" w:eastAsia="Helvetica Neue" w:hAnsi="Aptos" w:cs="Helvetica Neue"/>
          <w:i/>
          <w:sz w:val="20"/>
          <w:szCs w:val="20"/>
        </w:rPr>
        <w:t>*To be provided by sponsor</w:t>
      </w:r>
    </w:p>
    <w:p w14:paraId="5DE5A948" w14:textId="77777777" w:rsidR="00963C4C" w:rsidRPr="004E5E32" w:rsidRDefault="00963C4C">
      <w:pPr>
        <w:rPr>
          <w:rFonts w:ascii="Aptos" w:hAnsi="Aptos"/>
          <w:sz w:val="20"/>
          <w:szCs w:val="20"/>
        </w:rPr>
      </w:pPr>
    </w:p>
    <w:p w14:paraId="4E9C1223" w14:textId="5B72F882" w:rsidR="00963C4C" w:rsidRPr="004E5E32" w:rsidRDefault="00000000">
      <w:pPr>
        <w:jc w:val="both"/>
        <w:rPr>
          <w:rFonts w:ascii="Aptos" w:eastAsia="Helvetica Neue" w:hAnsi="Aptos" w:cs="Helvetica Neue"/>
          <w:sz w:val="21"/>
          <w:szCs w:val="21"/>
        </w:rPr>
      </w:pPr>
      <w:r w:rsidRPr="004E5E32">
        <w:rPr>
          <w:rFonts w:ascii="Aptos" w:eastAsia="Helvetica Neue" w:hAnsi="Aptos" w:cs="Helvetica Neue"/>
          <w:sz w:val="21"/>
          <w:szCs w:val="21"/>
        </w:rPr>
        <w:t xml:space="preserve">Sponsoring CHAOSScon will recognize your organization as a supporter of critical issues around open source project health to academics and practitioners from organizations of all sizes and industries including consulting, retail, software, open source foundations, and open source companies. If you are interested in sponsoring, please contact Matt Germonprez </w:t>
      </w:r>
      <w:r w:rsidRPr="00CB2EC7">
        <w:rPr>
          <w:rFonts w:ascii="Aptos" w:eastAsia="Helvetica Neue" w:hAnsi="Aptos" w:cs="Helvetica Neue"/>
          <w:color w:val="000000" w:themeColor="text1"/>
          <w:sz w:val="21"/>
          <w:szCs w:val="21"/>
        </w:rPr>
        <w:t xml:space="preserve">at </w:t>
      </w:r>
      <w:hyperlink r:id="rId8">
        <w:r w:rsidR="00963C4C" w:rsidRPr="00CB2EC7">
          <w:rPr>
            <w:rFonts w:ascii="Aptos" w:eastAsia="Helvetica Neue" w:hAnsi="Aptos" w:cs="Helvetica Neue"/>
            <w:color w:val="000000" w:themeColor="text1"/>
            <w:sz w:val="21"/>
            <w:szCs w:val="21"/>
            <w:u w:val="single"/>
          </w:rPr>
          <w:t>germonprez@gmail.com</w:t>
        </w:r>
      </w:hyperlink>
      <w:r w:rsidRPr="00CB2EC7">
        <w:rPr>
          <w:rFonts w:ascii="Aptos" w:eastAsia="Helvetica Neue" w:hAnsi="Aptos" w:cs="Helvetica Neue"/>
          <w:color w:val="000000" w:themeColor="text1"/>
          <w:sz w:val="21"/>
          <w:szCs w:val="21"/>
        </w:rPr>
        <w:t xml:space="preserve"> </w:t>
      </w:r>
      <w:r w:rsidR="00CB2EC7" w:rsidRPr="00CB2EC7">
        <w:rPr>
          <w:rFonts w:ascii="Aptos" w:eastAsia="Helvetica Neue" w:hAnsi="Aptos" w:cs="Helvetica Neue"/>
          <w:color w:val="000000" w:themeColor="text1"/>
          <w:sz w:val="21"/>
          <w:szCs w:val="21"/>
        </w:rPr>
        <w:t xml:space="preserve">and Dawn Foster </w:t>
      </w:r>
      <w:hyperlink r:id="rId9" w:history="1">
        <w:r w:rsidR="00CB2EC7" w:rsidRPr="00CB2EC7">
          <w:rPr>
            <w:rStyle w:val="Hyperlink"/>
            <w:rFonts w:ascii="Aptos" w:eastAsia="Helvetica Neue" w:hAnsi="Aptos" w:cs="Helvetica Neue"/>
            <w:color w:val="000000" w:themeColor="text1"/>
            <w:sz w:val="21"/>
            <w:szCs w:val="21"/>
          </w:rPr>
          <w:t>dawn@dawnfoster.com</w:t>
        </w:r>
      </w:hyperlink>
      <w:r w:rsidR="00CB2EC7" w:rsidRPr="00CB2EC7">
        <w:rPr>
          <w:rFonts w:ascii="Aptos" w:eastAsia="Helvetica Neue" w:hAnsi="Aptos" w:cs="Helvetica Neue"/>
          <w:color w:val="000000" w:themeColor="text1"/>
          <w:sz w:val="21"/>
          <w:szCs w:val="21"/>
        </w:rPr>
        <w:t>.</w:t>
      </w:r>
      <w:r w:rsidR="00CB2EC7">
        <w:rPr>
          <w:rFonts w:ascii="Aptos" w:eastAsia="Helvetica Neue" w:hAnsi="Aptos" w:cs="Helvetica Neue"/>
          <w:sz w:val="21"/>
          <w:szCs w:val="21"/>
        </w:rPr>
        <w:t xml:space="preserve"> </w:t>
      </w:r>
    </w:p>
    <w:p w14:paraId="5470A088" w14:textId="77777777" w:rsidR="00963C4C" w:rsidRPr="004E5E32" w:rsidRDefault="00000000">
      <w:pPr>
        <w:pStyle w:val="Heading1"/>
        <w:spacing w:before="120"/>
        <w:jc w:val="both"/>
        <w:rPr>
          <w:rFonts w:ascii="Aptos" w:eastAsia="Helvetica Neue" w:hAnsi="Aptos" w:cs="Helvetica Neue"/>
          <w:b/>
          <w:sz w:val="24"/>
          <w:szCs w:val="24"/>
        </w:rPr>
      </w:pPr>
      <w:bookmarkStart w:id="3" w:name="_heading=h.2et92p0" w:colFirst="0" w:colLast="0"/>
      <w:bookmarkEnd w:id="3"/>
      <w:r w:rsidRPr="004E5E32">
        <w:rPr>
          <w:rFonts w:ascii="Aptos" w:eastAsia="Helvetica Neue" w:hAnsi="Aptos" w:cs="Helvetica Neue"/>
          <w:b/>
          <w:sz w:val="24"/>
          <w:szCs w:val="24"/>
        </w:rPr>
        <w:t>Use of Sponsorship Proceeds</w:t>
      </w:r>
    </w:p>
    <w:p w14:paraId="7FCB56BF" w14:textId="77777777" w:rsidR="00963C4C" w:rsidRPr="004E5E32" w:rsidRDefault="00000000">
      <w:pPr>
        <w:jc w:val="both"/>
        <w:rPr>
          <w:rFonts w:ascii="Aptos" w:eastAsia="Helvetica Neue" w:hAnsi="Aptos" w:cs="Helvetica Neue"/>
          <w:sz w:val="21"/>
          <w:szCs w:val="21"/>
        </w:rPr>
      </w:pPr>
      <w:r w:rsidRPr="004E5E32">
        <w:rPr>
          <w:rFonts w:ascii="Aptos" w:eastAsia="Helvetica Neue" w:hAnsi="Aptos" w:cs="Helvetica Neue"/>
          <w:sz w:val="21"/>
          <w:szCs w:val="21"/>
        </w:rPr>
        <w:t xml:space="preserve">We aim to keep CHAOSS events affordable for attendees. Sponsorship proceeds would be used to finance the conference venue, conference accessibility, and conference swag. Any remaining proceeds after the event will be added to the CHAOSS general fund which supports future events, mentorship initiatives, and operation expenses. </w:t>
      </w:r>
    </w:p>
    <w:p w14:paraId="36CBD952" w14:textId="77777777" w:rsidR="00963C4C" w:rsidRPr="00F628EF" w:rsidRDefault="00963C4C">
      <w:pPr>
        <w:jc w:val="both"/>
        <w:rPr>
          <w:rFonts w:ascii="Aptos" w:eastAsia="Helvetica Neue" w:hAnsi="Aptos" w:cs="Helvetica Neue"/>
          <w:sz w:val="19"/>
          <w:szCs w:val="19"/>
        </w:rPr>
      </w:pPr>
    </w:p>
    <w:p w14:paraId="455CE30C" w14:textId="77777777" w:rsidR="00963C4C" w:rsidRPr="00F628EF" w:rsidRDefault="00963C4C">
      <w:pPr>
        <w:jc w:val="both"/>
        <w:rPr>
          <w:rFonts w:ascii="Aptos" w:eastAsia="Helvetica Neue" w:hAnsi="Aptos" w:cs="Helvetica Neue"/>
          <w:sz w:val="21"/>
          <w:szCs w:val="21"/>
        </w:rPr>
      </w:pPr>
    </w:p>
    <w:sectPr w:rsidR="00963C4C" w:rsidRPr="00F628EF">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BA5CE" w14:textId="77777777" w:rsidR="002A22A0" w:rsidRDefault="002A22A0">
      <w:pPr>
        <w:spacing w:line="240" w:lineRule="auto"/>
      </w:pPr>
      <w:r>
        <w:separator/>
      </w:r>
    </w:p>
  </w:endnote>
  <w:endnote w:type="continuationSeparator" w:id="0">
    <w:p w14:paraId="731284D4" w14:textId="77777777" w:rsidR="002A22A0" w:rsidRDefault="002A22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AA396" w14:textId="77777777" w:rsidR="00345B98" w:rsidRDefault="00345B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B091A" w14:textId="77777777" w:rsidR="00963C4C" w:rsidRDefault="00963C4C">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7EBB0" w14:textId="77777777" w:rsidR="00345B98" w:rsidRDefault="00345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6246D" w14:textId="77777777" w:rsidR="002A22A0" w:rsidRDefault="002A22A0">
      <w:pPr>
        <w:spacing w:line="240" w:lineRule="auto"/>
      </w:pPr>
      <w:r>
        <w:separator/>
      </w:r>
    </w:p>
  </w:footnote>
  <w:footnote w:type="continuationSeparator" w:id="0">
    <w:p w14:paraId="7A86C8D6" w14:textId="77777777" w:rsidR="002A22A0" w:rsidRDefault="002A22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9D132" w14:textId="77777777" w:rsidR="00345B98" w:rsidRDefault="00345B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84A5E" w14:textId="5603CB73" w:rsidR="00963C4C" w:rsidRDefault="00000000" w:rsidP="00CB2EC7">
    <w:pPr>
      <w:ind w:left="720"/>
      <w:rPr>
        <w:b/>
      </w:rPr>
    </w:pPr>
    <w:r>
      <w:rPr>
        <w:sz w:val="24"/>
        <w:szCs w:val="24"/>
      </w:rPr>
      <w:t xml:space="preserve">  </w:t>
    </w:r>
    <w:r w:rsidR="00CB2EC7">
      <w:rPr>
        <w:sz w:val="24"/>
        <w:szCs w:val="24"/>
      </w:rPr>
      <w:t xml:space="preserve">       </w:t>
    </w:r>
    <w:r w:rsidR="006D2DA3">
      <w:rPr>
        <w:b/>
      </w:rPr>
      <w:t>January</w:t>
    </w:r>
    <w:r w:rsidR="00B22D73">
      <w:rPr>
        <w:b/>
      </w:rPr>
      <w:t xml:space="preserve"> </w:t>
    </w:r>
    <w:r w:rsidR="00CB2EC7">
      <w:rPr>
        <w:b/>
      </w:rPr>
      <w:t>28</w:t>
    </w:r>
    <w:r w:rsidR="00B22D73">
      <w:rPr>
        <w:b/>
      </w:rPr>
      <w:t>,</w:t>
    </w:r>
    <w:r w:rsidR="00830660">
      <w:rPr>
        <w:b/>
      </w:rPr>
      <w:t xml:space="preserve"> </w:t>
    </w:r>
    <w:r w:rsidR="00830660">
      <w:rPr>
        <w:b/>
      </w:rPr>
      <w:t>202</w:t>
    </w:r>
    <w:r w:rsidR="00345B98">
      <w:rPr>
        <w:b/>
      </w:rPr>
      <w:t>7</w:t>
    </w:r>
    <w:r w:rsidR="00830660">
      <w:rPr>
        <w:b/>
      </w:rPr>
      <w:t>, Brussels, Belgium</w:t>
    </w:r>
    <w:r w:rsidR="00830660">
      <w:rPr>
        <w:noProof/>
      </w:rPr>
      <w:t xml:space="preserve"> </w:t>
    </w:r>
    <w:r>
      <w:rPr>
        <w:noProof/>
      </w:rPr>
      <w:drawing>
        <wp:anchor distT="114300" distB="114300" distL="114300" distR="114300" simplePos="0" relativeHeight="251658240" behindDoc="0" locked="0" layoutInCell="1" hidden="0" allowOverlap="1" wp14:anchorId="515F0F18" wp14:editId="46D2F73E">
          <wp:simplePos x="0" y="0"/>
          <wp:positionH relativeFrom="column">
            <wp:posOffset>3</wp:posOffset>
          </wp:positionH>
          <wp:positionV relativeFrom="paragraph">
            <wp:posOffset>19052</wp:posOffset>
          </wp:positionV>
          <wp:extent cx="2119313" cy="442415"/>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19313" cy="442415"/>
                  </a:xfrm>
                  <a:prstGeom prst="rect">
                    <a:avLst/>
                  </a:prstGeom>
                  <a:ln/>
                </pic:spPr>
              </pic:pic>
            </a:graphicData>
          </a:graphic>
        </wp:anchor>
      </w:drawing>
    </w:r>
  </w:p>
  <w:p w14:paraId="2C99F61B" w14:textId="48074503" w:rsidR="00963C4C" w:rsidRDefault="00000000">
    <w:pPr>
      <w:rPr>
        <w:b/>
      </w:rPr>
    </w:pPr>
    <w:r>
      <w:rPr>
        <w:b/>
      </w:rPr>
      <w:t xml:space="preserve"> </w:t>
    </w:r>
    <w:r>
      <w:rPr>
        <w:b/>
        <w:color w:val="000000"/>
      </w:rPr>
      <w:t xml:space="preserve"> </w:t>
    </w:r>
    <w:r w:rsidR="00CB2EC7">
      <w:rPr>
        <w:b/>
        <w:color w:val="000000"/>
      </w:rPr>
      <w:t>Date tentative until FOSDEM dates confirmed</w:t>
    </w:r>
  </w:p>
  <w:p w14:paraId="29832A40" w14:textId="77777777" w:rsidR="00963C4C" w:rsidRDefault="00963C4C">
    <w:pPr>
      <w:ind w:left="720"/>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59981" w14:textId="77777777" w:rsidR="00345B98" w:rsidRDefault="00345B9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C4C"/>
    <w:rsid w:val="000B4A21"/>
    <w:rsid w:val="002751EF"/>
    <w:rsid w:val="00294632"/>
    <w:rsid w:val="002A22A0"/>
    <w:rsid w:val="002E38C7"/>
    <w:rsid w:val="00345B98"/>
    <w:rsid w:val="004E5E32"/>
    <w:rsid w:val="00520F5A"/>
    <w:rsid w:val="005A04E4"/>
    <w:rsid w:val="005A1F9F"/>
    <w:rsid w:val="00600AAC"/>
    <w:rsid w:val="006D2DA3"/>
    <w:rsid w:val="0072117E"/>
    <w:rsid w:val="0074314E"/>
    <w:rsid w:val="00830660"/>
    <w:rsid w:val="00946241"/>
    <w:rsid w:val="00963C4C"/>
    <w:rsid w:val="009A167C"/>
    <w:rsid w:val="00B22D73"/>
    <w:rsid w:val="00CB2EC7"/>
    <w:rsid w:val="00CB2FE1"/>
    <w:rsid w:val="00DB5A73"/>
    <w:rsid w:val="00F628EF"/>
    <w:rsid w:val="00FA3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7FFB59"/>
  <w15:docId w15:val="{EDA8FC9C-138D-DF4F-B54A-4AC3EE5E4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28"/>
      <w:szCs w:val="28"/>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36"/>
      <w:szCs w:val="36"/>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7315BE"/>
    <w:pPr>
      <w:tabs>
        <w:tab w:val="center" w:pos="4680"/>
        <w:tab w:val="right" w:pos="9360"/>
      </w:tabs>
      <w:spacing w:line="240" w:lineRule="auto"/>
    </w:pPr>
  </w:style>
  <w:style w:type="character" w:customStyle="1" w:styleId="HeaderChar">
    <w:name w:val="Header Char"/>
    <w:basedOn w:val="DefaultParagraphFont"/>
    <w:link w:val="Header"/>
    <w:uiPriority w:val="99"/>
    <w:rsid w:val="007315BE"/>
  </w:style>
  <w:style w:type="paragraph" w:styleId="Footer">
    <w:name w:val="footer"/>
    <w:basedOn w:val="Normal"/>
    <w:link w:val="FooterChar"/>
    <w:uiPriority w:val="99"/>
    <w:unhideWhenUsed/>
    <w:rsid w:val="007315BE"/>
    <w:pPr>
      <w:tabs>
        <w:tab w:val="center" w:pos="4680"/>
        <w:tab w:val="right" w:pos="9360"/>
      </w:tabs>
      <w:spacing w:line="240" w:lineRule="auto"/>
    </w:pPr>
  </w:style>
  <w:style w:type="character" w:customStyle="1" w:styleId="FooterChar">
    <w:name w:val="Footer Char"/>
    <w:basedOn w:val="DefaultParagraphFont"/>
    <w:link w:val="Footer"/>
    <w:uiPriority w:val="99"/>
    <w:rsid w:val="007315BE"/>
  </w:style>
  <w:style w:type="character" w:styleId="Hyperlink">
    <w:name w:val="Hyperlink"/>
    <w:basedOn w:val="DefaultParagraphFont"/>
    <w:uiPriority w:val="99"/>
    <w:unhideWhenUsed/>
    <w:rsid w:val="005E0E56"/>
    <w:rPr>
      <w:color w:val="0000FF" w:themeColor="hyperlink"/>
      <w:u w:val="single"/>
    </w:rPr>
  </w:style>
  <w:style w:type="character" w:styleId="UnresolvedMention">
    <w:name w:val="Unresolved Mention"/>
    <w:basedOn w:val="DefaultParagraphFont"/>
    <w:uiPriority w:val="99"/>
    <w:semiHidden/>
    <w:unhideWhenUsed/>
    <w:rsid w:val="005E0E56"/>
    <w:rPr>
      <w:color w:val="605E5C"/>
      <w:shd w:val="clear" w:color="auto" w:fill="E1DFDD"/>
    </w:r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germonprez@gmail.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chaoss.community/"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dawn@dawnfoster.com"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hGdlHoRP4KoNKO6xBId9g4Xb8YQ==">AMUW2mWRfJozoymf+9rCiWV00rDJT2v3Hjp4iwS5228l5uOWYi5xhfI37js5w4GwqLOTWSflCDUTNQ0ZnuCoVm8uk5to8lTqcVoPtATycBxqjr7LHY/CIg9+X1rLSH7nCgzx2Cx2dzc68CIyKhkqJriu2rG7ad3XR5nvtOP4SFh51MhrDN1lHSM=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305</Words>
  <Characters>1739</Characters>
  <Application>Microsoft Office Word</Application>
  <DocSecurity>0</DocSecurity>
  <Lines>14</Lines>
  <Paragraphs>4</Paragraphs>
  <ScaleCrop>false</ScaleCrop>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Dawn Foster</cp:lastModifiedBy>
  <cp:revision>11</cp:revision>
  <dcterms:created xsi:type="dcterms:W3CDTF">2023-11-02T16:32:00Z</dcterms:created>
  <dcterms:modified xsi:type="dcterms:W3CDTF">2026-06-10T12:21:00Z</dcterms:modified>
</cp:coreProperties>
</file>