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Default ContentType="image/png" Extension="png"/>
  <Default ContentType="image/jpeg" Extension="jpe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color w:val="7030A0"/>
          <w:sz w:val="40"/>
          <w:szCs w:val="40"/>
        </w:rPr>
      </w:pPr>
    </w:p>
    <w:p>
      <w:pPr>
        <w:jc w:val="center"/>
        <w:rPr>
          <w:color w:val="7030A0"/>
          <w:sz w:val="40"/>
          <w:szCs w:val="40"/>
        </w:rPr>
      </w:pPr>
    </w:p>
    <w:p>
      <w:pPr>
        <w:rPr>
          <w:color w:val="7030A0"/>
          <w:sz w:val="30"/>
          <w:szCs w:val="30"/>
        </w:rPr>
      </w:pPr>
    </w:p>
    <w:p>
      <w:pPr>
        <w:jc w:val="center"/>
        <w:rPr>
          <w:color w:val="7030A0"/>
          <w:sz w:val="30"/>
          <w:szCs w:val="30"/>
        </w:rPr>
      </w:pPr>
    </w:p>
    <w:p>
      <w:pPr>
        <w:pStyle w:val="10"/>
        <w:pBdr>
          <w:bottom w:val="single" w:color="7F7F7F" w:sz="6" w:space="4"/>
        </w:pBdr>
        <w:rPr>
          <w:color w:val="7030A0"/>
          <w:sz w:val="108"/>
          <w:szCs w:val="108"/>
        </w:rPr>
      </w:pPr>
      <w:r>
        <w:rPr>
          <w:rFonts w:ascii="Gill Sans MT" w:hAnsi="Gill Sans MT" w:eastAsia="SimSun" w:cs="Times New Roman"/>
          <w:color w:val="6A2449"/>
          <w:sz w:val="160"/>
          <w:szCs w:val="32"/>
          <w:lang w:val="en-US" w:eastAsia="en-US" w:bidi="ar-SA"/>
        </w:rPr>
        <w:pict>
          <v:shape id="Picture 1" o:spid="_x0000_s1026" type="#_x0000_t75" style="position:absolute;left:0;margin-left:14pt;margin-top:12.65pt;height:132pt;width:123.5pt;mso-wrap-distance-left:9pt;mso-wrap-distance-right:9pt;rotation:0f;z-index:-251658240;" o:ole="f" fillcolor="#FFFFFF" filled="f" o:preferrelative="t" stroked="f" coordorigin="0,0" coordsize="21600,21600" wrapcoords="6034 736 4198 1718 1574 4173 525 8345 525 9573 2099 12518 11543 16445 10756 20373 12068 21109 12330 21109 14429 21109 14691 21109 16266 20373 16528 20373 18627 16691 18889 16445 20463 12764 21513 6382 18102 5645 4198 4664 11019 4664 11806 1473 9707 736 6034 736">
            <v:fill on="f" color2="#FFFFFF" focus="0%"/>
            <v:imagedata cropleft="4812f" croptop="4040f" cropright="8662f" cropbottom="4040f" gain="58982f" blacklevel="-9828f" gamma="0" o:title="" r:id="rId6"/>
            <o:lock v:ext="edit" position="f" selection="f" grouping="f" rotation="f" cropping="f" text="f" aspectratio="t"/>
            <w10:wrap type="tight"/>
          </v:shape>
        </w:pict>
      </w:r>
      <w:r>
        <w:rPr>
          <w:color w:val="6A2449"/>
          <w:sz w:val="160"/>
          <w:szCs w:val="32"/>
        </w:rPr>
        <w:t xml:space="preserve"> </w:t>
      </w:r>
      <w:r>
        <w:rPr>
          <w:color w:val="7030A0"/>
          <w:sz w:val="160"/>
          <w:szCs w:val="32"/>
        </w:rPr>
        <w:t>City Gates</w:t>
      </w:r>
    </w:p>
    <w:p>
      <w:pPr>
        <w:pStyle w:val="10"/>
        <w:spacing w:before="240"/>
        <w:jc w:val="both"/>
        <w:rPr>
          <w:color w:val="4D1434"/>
          <w:sz w:val="48"/>
          <w:szCs w:val="72"/>
        </w:rPr>
      </w:pPr>
      <w:r>
        <w:rPr>
          <w:color w:val="4D1434"/>
          <w:sz w:val="48"/>
          <w:szCs w:val="72"/>
        </w:rPr>
        <w:t>Android Mobile Application v1.0 User Manual</w:t>
      </w:r>
    </w:p>
    <w:p>
      <w:pPr>
        <w:jc w:val="both"/>
        <w:rPr>
          <w:color w:val="903163"/>
          <w:sz w:val="26"/>
          <w:szCs w:val="26"/>
        </w:rPr>
      </w:pPr>
      <w:bookmarkStart w:id="40" w:name="_GoBack"/>
      <w:bookmarkEnd w:id="40"/>
      <w:r>
        <w:rPr>
          <w:rFonts w:ascii="Gill Sans MT" w:hAnsi="Gill Sans MT" w:eastAsia="SimSun" w:cs="Times New Roman"/>
          <w:color w:val="903163"/>
          <w:sz w:val="26"/>
          <w:szCs w:val="26"/>
          <w:lang w:val="en-US" w:eastAsia="en-US" w:bidi="ar-SA"/>
        </w:rPr>
        <w:pict>
          <v:shape id="Quad Arrow 17" o:spid="_x0000_s1027" type="#_x0000_t202" style="position:absolute;left:0;margin-left:1.25pt;margin-top:192.85pt;height:72pt;width:242.75pt;rotation:0f;z-index:25166131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spacing w:after="0" w:line="240" w:lineRule="auto"/>
                    <w:rPr>
                      <w:color w:val="FFFFFF"/>
                      <w:sz w:val="32"/>
                      <w:szCs w:val="32"/>
                    </w:rPr>
                  </w:pPr>
                  <w:r>
                    <w:rPr>
                      <w:color w:val="FFFFFF"/>
                      <w:sz w:val="32"/>
                      <w:szCs w:val="32"/>
                    </w:rPr>
                    <w:t>Jay</w:t>
                  </w:r>
                  <w:r>
                    <w:rPr>
                      <w:rFonts w:hint="default"/>
                      <w:color w:val="FFFFFF"/>
                      <w:sz w:val="32"/>
                      <w:szCs w:val="32"/>
                      <w:lang w:val="en-US"/>
                    </w:rPr>
                    <w:t xml:space="preserve"> </w:t>
                  </w:r>
                  <w:r>
                    <w:rPr>
                      <w:color w:val="FFFFFF"/>
                      <w:sz w:val="32"/>
                      <w:szCs w:val="32"/>
                    </w:rPr>
                    <w:t>Balunan and Ma.</w:t>
                  </w:r>
                  <w:r>
                    <w:rPr>
                      <w:rFonts w:hint="default"/>
                      <w:color w:val="FFFFFF"/>
                      <w:sz w:val="32"/>
                      <w:szCs w:val="32"/>
                      <w:lang w:val="en-US"/>
                    </w:rPr>
                    <w:t xml:space="preserve"> </w:t>
                  </w:r>
                  <w:r>
                    <w:rPr>
                      <w:color w:val="FFFFFF"/>
                      <w:sz w:val="32"/>
                      <w:szCs w:val="32"/>
                    </w:rPr>
                    <w:t>Nelle Yap</w:t>
                  </w:r>
                </w:p>
                <w:p>
                  <w:pPr>
                    <w:spacing w:after="0" w:line="240" w:lineRule="auto"/>
                    <w:rPr>
                      <w:color w:val="FFFFFF"/>
                      <w:sz w:val="32"/>
                      <w:szCs w:val="32"/>
                    </w:rPr>
                  </w:pPr>
                  <w:r>
                    <w:rPr>
                      <w:color w:val="FFFFFF"/>
                      <w:sz w:val="32"/>
                      <w:szCs w:val="32"/>
                    </w:rPr>
                    <w:t>BS Computer Science 4</w:t>
                  </w:r>
                </w:p>
                <w:p>
                  <w:pPr>
                    <w:spacing w:after="0" w:line="240" w:lineRule="auto"/>
                    <w:rPr>
                      <w:color w:val="FFFFFF"/>
                      <w:sz w:val="32"/>
                      <w:szCs w:val="32"/>
                    </w:rPr>
                  </w:pPr>
                  <w:r>
                    <w:rPr>
                      <w:color w:val="FFFFFF"/>
                      <w:sz w:val="32"/>
                      <w:szCs w:val="32"/>
                    </w:rPr>
                    <w:t>University of San Carlos</w:t>
                  </w:r>
                </w:p>
                <w:p/>
              </w:txbxContent>
            </v:textbox>
          </v:shape>
        </w:pict>
      </w:r>
      <w:r>
        <w:rPr>
          <w:rFonts w:ascii="Gill Sans MT" w:hAnsi="Gill Sans MT" w:eastAsia="SimSun" w:cs="Times New Roman"/>
          <w:color w:val="903163"/>
          <w:sz w:val="26"/>
          <w:szCs w:val="26"/>
          <w:lang w:val="en-US" w:eastAsia="en-US" w:bidi="ar-SA"/>
        </w:rPr>
        <w:pict>
          <v:rect id="Rectangle 13" o:spid="_x0000_s1028" style="position:absolute;left:0;margin-left:-23.9pt;margin-top:168.4pt;height:11.6pt;width:698.5pt;rotation:0f;z-index:251659264;" o:ole="f" fillcolor="#002060" filled="t" o:preferrelative="t" stroked="f" coordsize="21600,21600">
            <v:imagedata gain="65536f" blacklevel="0f" gamma="0"/>
            <o:lock v:ext="edit" position="f" selection="f" grouping="f" rotation="f" cropping="f" text="f" aspectratio="f"/>
            <v:shadow on="t" type="perspective" color="#3F3151" opacity="50%" offset="1pt,2pt" offset2="-1pt,-2pt" origin="0f,0f"/>
          </v:rect>
        </w:pict>
      </w:r>
      <w:r>
        <w:rPr>
          <w:rFonts w:ascii="Gill Sans MT" w:hAnsi="Gill Sans MT" w:eastAsia="SimSun" w:cs="Times New Roman"/>
          <w:color w:val="903163"/>
          <w:sz w:val="26"/>
          <w:szCs w:val="26"/>
          <w:lang w:val="en-US" w:eastAsia="en-US" w:bidi="ar-SA"/>
        </w:rPr>
        <w:pict>
          <v:rect id="Rectangle 16" o:spid="_x0000_s1029" style="position:absolute;left:0;margin-left:-23.9pt;margin-top:180pt;height:99pt;width:698.5pt;rotation:0f;z-index:251660288;" o:ole="f" fillcolor="#8064A2" filled="t" o:preferrelative="t" stroked="f" coordsize="21600,21600">
            <v:imagedata gain="65536f" blacklevel="0f" gamma="0"/>
            <o:lock v:ext="edit" position="f" selection="f" grouping="f" rotation="f" cropping="f" text="f" aspectratio="f"/>
            <v:shadow on="t" type="perspective" color="#3F3151" opacity="50%" offset="1pt,2pt" offset2="-1pt,-2pt" origin="0f,0f"/>
          </v:rect>
        </w:pict>
      </w:r>
      <w:r>
        <w:rPr>
          <w:color w:val="903163"/>
          <w:sz w:val="26"/>
          <w:szCs w:val="26"/>
        </w:rPr>
        <w:br w:type="page"/>
      </w:r>
    </w:p>
    <w:p>
      <w:pPr>
        <w:pStyle w:val="11"/>
        <w:jc w:val="both"/>
        <w:rPr>
          <w:color w:val="7030A0"/>
        </w:rPr>
      </w:pPr>
      <w:bookmarkStart w:id="0" w:name="_Toc15863"/>
      <w:bookmarkStart w:id="1" w:name="_Toc27175"/>
      <w:r>
        <w:rPr>
          <w:color w:val="7030A0"/>
        </w:rPr>
        <w:t>Table of Contents</w:t>
      </w:r>
      <w:bookmarkEnd w:id="0"/>
      <w:bookmarkEnd w:id="1"/>
      <w:r>
        <w:rPr>
          <w:color w:val="7030A0"/>
        </w:rPr>
        <w:t xml:space="preserve"> </w:t>
      </w:r>
    </w:p>
    <w:p>
      <w:pPr>
        <w:pStyle w:val="6"/>
        <w:tabs>
          <w:tab w:val="right" w:leader="dot" w:pos="12950"/>
        </w:tabs>
        <w:jc w:val="both"/>
        <w:rPr>
          <w:sz w:val="30"/>
          <w:szCs w:val="30"/>
        </w:rPr>
      </w:pPr>
    </w:p>
    <w:p>
      <w:pPr>
        <w:pStyle w:val="6"/>
        <w:tabs>
          <w:tab w:val="right" w:leader="dot" w:pos="12960"/>
        </w:tabs>
        <w:rPr>
          <w:rFonts w:ascii="Gill Sans MT" w:hAnsi="Gill Sans MT" w:eastAsia="SimSun" w:cs="Times New Roman"/>
          <w:szCs w:val="21"/>
          <w:lang w:val="en-US" w:eastAsia="en-US" w:bidi="ar-SA"/>
        </w:rPr>
      </w:pPr>
      <w:r>
        <w:rPr>
          <w:sz w:val="30"/>
          <w:szCs w:val="30"/>
        </w:rPr>
        <w:fldChar w:fldCharType="begin"/>
      </w:r>
      <w:r>
        <w:rPr>
          <w:sz w:val="30"/>
          <w:szCs w:val="30"/>
        </w:rPr>
        <w:instrText xml:space="preserve"> TOC \o "1-3" \h \z \u </w:instrText>
      </w:r>
      <w:r>
        <w:rPr>
          <w:sz w:val="30"/>
          <w:szCs w:val="30"/>
        </w:rPr>
        <w:fldChar w:fldCharType="separate"/>
      </w:r>
      <w:r>
        <w:rPr>
          <w:rFonts w:ascii="Gill Sans MT" w:hAnsi="Gill Sans MT" w:eastAsia="SimSun" w:cs="Times New Roman"/>
          <w:szCs w:val="30"/>
          <w:lang w:val="en-US" w:eastAsia="en-US" w:bidi="ar-SA"/>
        </w:rPr>
        <w:fldChar w:fldCharType="begin"/>
      </w:r>
      <w:r>
        <w:rPr>
          <w:rFonts w:ascii="Gill Sans MT" w:hAnsi="Gill Sans MT" w:eastAsia="SimSun" w:cs="Times New Roman"/>
          <w:szCs w:val="30"/>
          <w:lang w:val="en-US" w:eastAsia="en-US" w:bidi="ar-SA"/>
        </w:rPr>
        <w:instrText xml:space="preserve"> HYPERLINK \l _Toc27175 </w:instrText>
      </w:r>
      <w:r>
        <w:rPr>
          <w:rFonts w:ascii="Gill Sans MT" w:hAnsi="Gill Sans MT" w:eastAsia="SimSun" w:cs="Times New Roman"/>
          <w:szCs w:val="30"/>
          <w:lang w:val="en-US" w:eastAsia="en-US" w:bidi="ar-SA"/>
        </w:rPr>
        <w:fldChar w:fldCharType="separate"/>
      </w:r>
      <w:r>
        <w:rPr>
          <w:rFonts w:ascii="Gill Sans MT" w:hAnsi="Gill Sans MT" w:eastAsia="SimSun" w:cs="Times New Roman"/>
          <w:szCs w:val="21"/>
          <w:lang w:val="en-US" w:eastAsia="en-US" w:bidi="ar-SA"/>
        </w:rPr>
        <w:t>Table of Contents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_Toc27175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w:t>
      </w:r>
      <w:r>
        <w:rPr>
          <w:rFonts w:ascii="Gill Sans MT" w:hAnsi="Gill Sans MT" w:eastAsia="SimSun" w:cs="Times New Roman"/>
          <w:szCs w:val="21"/>
          <w:lang w:val="en-US" w:eastAsia="en-US" w:bidi="ar-SA"/>
        </w:rPr>
        <w:fldChar w:fldCharType="end"/>
      </w:r>
      <w:r>
        <w:rPr>
          <w:rFonts w:ascii="Gill Sans MT" w:hAnsi="Gill Sans MT" w:eastAsia="SimSun" w:cs="Times New Roman"/>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_Toc22772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Table of Figures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_Toc22772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2</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_Toc29409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Knowing City Gates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_Toc29409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3</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_Toc2191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I. Getting Started</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_Toc2191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4</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_Toc6607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II. City Gates Homepage</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_Toc6607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5</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_Toc14628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II. City Gates Homepage</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_Toc14628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6</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_Toc17436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III. About City Gates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_Toc17436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7</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_Toc445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IV. Meet Our Pastors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_Toc445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8</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_Toc8429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V. Sunday Celebration</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_Toc8429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9</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_Toc8209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VI. Our Cell Groups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_Toc8209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10</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_Toc7614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VII. Catalyst Movement</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_Toc7614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11</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_Toc16350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VIII. Discipleship</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_Toc16350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12</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_Toc8888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IX. Events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_Toc8888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13</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_Toc3687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IX. Events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_Toc3687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14</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_Toc32464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X. Gallery</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_Toc32464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15</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_Toc678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XI. Contact Us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_Toc678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16</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_Toc27042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XII. City Gates Facebook Group Webpage</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_Toc27042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17</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_Toc18469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XIII. City Gates Twitter Account Webpage</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_Toc18469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18</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_Toc29032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XIV. City Gates Address: Google Maps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_Toc29032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19</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_Toc27047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 xml:space="preserve">XIV. City Gates </w:t>
      </w:r>
      <w:r>
        <w:rPr>
          <w:rFonts w:hint="default" w:ascii="Gill Sans MT" w:hAnsi="Gill Sans MT" w:eastAsia="SimSun" w:cs="Times New Roman"/>
          <w:szCs w:val="21"/>
          <w:lang w:val="en-US" w:eastAsia="en-US" w:bidi="ar-SA"/>
        </w:rPr>
        <w:t>Contact Number</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_Toc27047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20</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50"/>
        </w:tabs>
        <w:jc w:val="both"/>
        <w:rPr>
          <w:rFonts w:ascii="Gill Sans MT" w:hAnsi="Gill Sans MT" w:eastAsia="SimSun" w:cs="Times New Roman"/>
          <w:bCs/>
          <w:szCs w:val="30"/>
          <w:lang w:val="en-US" w:eastAsia="en-US" w:bidi="ar-SA"/>
        </w:rPr>
      </w:pPr>
      <w:r>
        <w:rPr>
          <w:rFonts w:ascii="Gill Sans MT" w:hAnsi="Gill Sans MT" w:eastAsia="SimSun" w:cs="Times New Roman"/>
          <w:bCs/>
          <w:szCs w:val="30"/>
          <w:lang w:val="en-US" w:eastAsia="en-US" w:bidi="ar-SA"/>
        </w:rPr>
        <w:fldChar w:fldCharType="end"/>
      </w:r>
    </w:p>
    <w:p>
      <w:pPr>
        <w:pStyle w:val="11"/>
        <w:jc w:val="both"/>
        <w:rPr>
          <w:color w:val="7030A0"/>
        </w:rPr>
      </w:pPr>
      <w:bookmarkStart w:id="2" w:name="_Toc11119"/>
      <w:bookmarkStart w:id="3" w:name="_Toc22772"/>
      <w:r>
        <w:rPr>
          <w:color w:val="7030A0"/>
        </w:rPr>
        <w:t>Table of Figures</w:t>
      </w:r>
      <w:bookmarkEnd w:id="2"/>
      <w:bookmarkEnd w:id="3"/>
    </w:p>
    <w:p>
      <w:pPr>
        <w:pStyle w:val="6"/>
        <w:tabs>
          <w:tab w:val="right" w:leader="dot" w:pos="12950"/>
        </w:tabs>
        <w:jc w:val="both"/>
      </w:pPr>
    </w:p>
    <w:p>
      <w:pPr>
        <w:pStyle w:val="6"/>
        <w:tabs>
          <w:tab w:val="right" w:leader="dot" w:pos="12960"/>
        </w:tabs>
        <w:rPr>
          <w:rFonts w:ascii="Gill Sans MT" w:hAnsi="Gill Sans MT" w:eastAsia="SimSun" w:cs="Times New Roman"/>
          <w:szCs w:val="21"/>
          <w:lang w:val="en-US" w:eastAsia="en-US" w:bidi="ar-SA"/>
        </w:rPr>
      </w:pPr>
      <w:r>
        <w:rPr>
          <w:sz w:val="30"/>
          <w:szCs w:val="30"/>
        </w:rPr>
        <w:fldChar w:fldCharType="begin"/>
      </w:r>
      <w:r>
        <w:rPr>
          <w:sz w:val="30"/>
          <w:szCs w:val="30"/>
        </w:rPr>
        <w:instrText xml:space="preserve"> TOC \o "1-3" \h \z \u </w:instrText>
      </w:r>
      <w:r>
        <w:rPr>
          <w:sz w:val="30"/>
          <w:szCs w:val="30"/>
        </w:rPr>
        <w:fldChar w:fldCharType="separate"/>
      </w:r>
      <w:r>
        <w:rPr>
          <w:rFonts w:ascii="Gill Sans MT" w:hAnsi="Gill Sans MT" w:eastAsia="SimSun" w:cs="Times New Roman"/>
          <w:szCs w:val="30"/>
          <w:lang w:val="en-US" w:eastAsia="en-US" w:bidi="ar-SA"/>
        </w:rPr>
        <w:fldChar w:fldCharType="begin"/>
      </w:r>
      <w:r>
        <w:rPr>
          <w:rFonts w:ascii="Gill Sans MT" w:hAnsi="Gill Sans MT" w:eastAsia="SimSun" w:cs="Times New Roman"/>
          <w:szCs w:val="30"/>
          <w:lang w:val="en-US" w:eastAsia="en-US" w:bidi="ar-SA"/>
        </w:rPr>
        <w:instrText xml:space="preserve"> HYPERLINK \l _Toc15863 </w:instrText>
      </w:r>
      <w:r>
        <w:rPr>
          <w:rFonts w:ascii="Gill Sans MT" w:hAnsi="Gill Sans MT" w:eastAsia="SimSun" w:cs="Times New Roman"/>
          <w:szCs w:val="30"/>
          <w:lang w:val="en-US" w:eastAsia="en-US" w:bidi="ar-SA"/>
        </w:rPr>
        <w:fldChar w:fldCharType="separate"/>
      </w:r>
      <w:r>
        <w:rPr>
          <w:rFonts w:ascii="Gill Sans MT" w:hAnsi="Gill Sans MT" w:eastAsia="SimSun" w:cs="Times New Roman"/>
          <w:szCs w:val="21"/>
          <w:lang w:val="en-US" w:eastAsia="en-US" w:bidi="ar-SA"/>
        </w:rPr>
        <w:t>Table of Contents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_Toc15863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w:t>
      </w:r>
      <w:r>
        <w:rPr>
          <w:rFonts w:ascii="Gill Sans MT" w:hAnsi="Gill Sans MT" w:eastAsia="SimSun" w:cs="Times New Roman"/>
          <w:szCs w:val="21"/>
          <w:lang w:val="en-US" w:eastAsia="en-US" w:bidi="ar-SA"/>
        </w:rPr>
        <w:fldChar w:fldCharType="end"/>
      </w:r>
      <w:r>
        <w:rPr>
          <w:rFonts w:ascii="Gill Sans MT" w:hAnsi="Gill Sans MT" w:eastAsia="SimSun" w:cs="Times New Roman"/>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_Toc11119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Table of Figures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_Toc11119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2</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_Toc11451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Knowing City Gates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_Toc11451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3</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_Toc13802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I. Getting Started</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_Toc13802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4</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_Toc29848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II. City Gates Homepage</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_Toc29848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5</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_Toc25997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II. City Gates Homepage</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_Toc25997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6</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_Toc6307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III. About City Gates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_Toc6307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7</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_Toc1716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IV. Meet Our Pastors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_Toc1716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8</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_Toc6904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V. Sunday Celebration</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_Toc6904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9</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_Toc9585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VI. Our Cell Groups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_Toc9585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10</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_Toc18471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VII. Catalyst Movement</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_Toc18471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11</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_Toc4563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VIII. Discipleship</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_Toc4563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12</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_Toc30419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IX. Events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_Toc30419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13</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_Toc15226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IX. Events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_Toc15226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14</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_Toc9598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X. Gallery</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_Toc9598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15</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_Toc18106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XI. Contact Us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_Toc18106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16</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_Toc28575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XII. City Gates Facebook Group Webpage</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_Toc28575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17</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_Toc4053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XIII. City Gates Twitter Account Webpage</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_Toc4053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18</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_Toc23664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XIV. City Gates Address: Google Maps</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_Toc23664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19</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pStyle w:val="6"/>
        <w:tabs>
          <w:tab w:val="right" w:leader="dot" w:pos="12960"/>
        </w:tabs>
        <w:rPr>
          <w:rFonts w:ascii="Gill Sans MT" w:hAnsi="Gill Sans MT" w:eastAsia="SimSun" w:cs="Times New Roman"/>
          <w:szCs w:val="21"/>
          <w:lang w:val="en-US" w:eastAsia="en-US" w:bidi="ar-SA"/>
        </w:rPr>
      </w:pPr>
      <w:r>
        <w:rPr>
          <w:rFonts w:ascii="Gill Sans MT" w:hAnsi="Gill Sans MT" w:eastAsia="SimSun" w:cs="Times New Roman"/>
          <w:bCs/>
          <w:szCs w:val="30"/>
          <w:lang w:val="en-US" w:eastAsia="en-US" w:bidi="ar-SA"/>
        </w:rPr>
        <w:fldChar w:fldCharType="begin"/>
      </w:r>
      <w:r>
        <w:rPr>
          <w:rFonts w:ascii="Gill Sans MT" w:hAnsi="Gill Sans MT" w:eastAsia="SimSun" w:cs="Times New Roman"/>
          <w:bCs/>
          <w:szCs w:val="30"/>
          <w:lang w:val="en-US" w:eastAsia="en-US" w:bidi="ar-SA"/>
        </w:rPr>
        <w:instrText xml:space="preserve"> HYPERLINK \l _Toc13596 </w:instrText>
      </w:r>
      <w:r>
        <w:rPr>
          <w:rFonts w:ascii="Gill Sans MT" w:hAnsi="Gill Sans MT" w:eastAsia="SimSun" w:cs="Times New Roman"/>
          <w:bCs/>
          <w:szCs w:val="30"/>
          <w:lang w:val="en-US" w:eastAsia="en-US" w:bidi="ar-SA"/>
        </w:rPr>
        <w:fldChar w:fldCharType="separate"/>
      </w:r>
      <w:r>
        <w:rPr>
          <w:rFonts w:ascii="Gill Sans MT" w:hAnsi="Gill Sans MT" w:eastAsia="SimSun" w:cs="Times New Roman"/>
          <w:szCs w:val="21"/>
          <w:lang w:val="en-US" w:eastAsia="en-US" w:bidi="ar-SA"/>
        </w:rPr>
        <w:t xml:space="preserve">XIV. City Gates </w:t>
      </w:r>
      <w:r>
        <w:rPr>
          <w:rFonts w:hint="default" w:ascii="Gill Sans MT" w:hAnsi="Gill Sans MT" w:eastAsia="SimSun" w:cs="Times New Roman"/>
          <w:szCs w:val="21"/>
          <w:lang w:val="en-US" w:eastAsia="en-US" w:bidi="ar-SA"/>
        </w:rPr>
        <w:t>Contact Number</w:t>
      </w:r>
      <w:r>
        <w:rPr>
          <w:rFonts w:ascii="Gill Sans MT" w:hAnsi="Gill Sans MT" w:eastAsia="SimSun" w:cs="Times New Roman"/>
          <w:szCs w:val="21"/>
          <w:lang w:val="en-US" w:eastAsia="en-US" w:bidi="ar-SA"/>
        </w:rPr>
        <w:tab/>
      </w:r>
      <w:r>
        <w:rPr>
          <w:rFonts w:ascii="Gill Sans MT" w:hAnsi="Gill Sans MT" w:eastAsia="SimSun" w:cs="Times New Roman"/>
          <w:szCs w:val="21"/>
          <w:lang w:val="en-US" w:eastAsia="en-US" w:bidi="ar-SA"/>
        </w:rPr>
        <w:fldChar w:fldCharType="begin"/>
      </w:r>
      <w:r>
        <w:rPr>
          <w:rFonts w:ascii="Gill Sans MT" w:hAnsi="Gill Sans MT" w:eastAsia="SimSun" w:cs="Times New Roman"/>
          <w:szCs w:val="21"/>
          <w:lang w:val="en-US" w:eastAsia="en-US" w:bidi="ar-SA"/>
        </w:rPr>
        <w:instrText xml:space="preserve"> PAGEREF _Toc13596 </w:instrText>
      </w:r>
      <w:r>
        <w:rPr>
          <w:rFonts w:ascii="Gill Sans MT" w:hAnsi="Gill Sans MT" w:eastAsia="SimSun" w:cs="Times New Roman"/>
          <w:szCs w:val="21"/>
          <w:lang w:val="en-US" w:eastAsia="en-US" w:bidi="ar-SA"/>
        </w:rPr>
        <w:fldChar w:fldCharType="separate"/>
      </w:r>
      <w:r>
        <w:rPr>
          <w:rFonts w:ascii="Gill Sans MT" w:hAnsi="Gill Sans MT" w:eastAsia="SimSun" w:cs="Times New Roman"/>
          <w:szCs w:val="21"/>
          <w:lang w:val="en-US" w:eastAsia="en-US" w:bidi="ar-SA"/>
        </w:rPr>
        <w:t>20</w:t>
      </w:r>
      <w:r>
        <w:rPr>
          <w:rFonts w:ascii="Gill Sans MT" w:hAnsi="Gill Sans MT" w:eastAsia="SimSun" w:cs="Times New Roman"/>
          <w:szCs w:val="21"/>
          <w:lang w:val="en-US" w:eastAsia="en-US" w:bidi="ar-SA"/>
        </w:rPr>
        <w:fldChar w:fldCharType="end"/>
      </w:r>
      <w:r>
        <w:rPr>
          <w:rFonts w:ascii="Gill Sans MT" w:hAnsi="Gill Sans MT" w:eastAsia="SimSun" w:cs="Times New Roman"/>
          <w:bCs/>
          <w:szCs w:val="30"/>
          <w:lang w:val="en-US" w:eastAsia="en-US" w:bidi="ar-SA"/>
        </w:rPr>
        <w:fldChar w:fldCharType="end"/>
      </w:r>
    </w:p>
    <w:p>
      <w:pPr>
        <w:tabs>
          <w:tab w:val="left" w:pos="9592"/>
        </w:tabs>
        <w:jc w:val="both"/>
        <w:rPr>
          <w:rFonts w:ascii="Gill Sans MT" w:hAnsi="Gill Sans MT" w:eastAsia="SimSun" w:cs="Times New Roman"/>
          <w:bCs/>
          <w:szCs w:val="30"/>
          <w:lang w:val="en-US" w:eastAsia="en-US" w:bidi="ar-SA"/>
        </w:rPr>
      </w:pPr>
      <w:r>
        <w:rPr>
          <w:rFonts w:ascii="Gill Sans MT" w:hAnsi="Gill Sans MT" w:eastAsia="SimSun" w:cs="Times New Roman"/>
          <w:bCs/>
          <w:szCs w:val="30"/>
          <w:lang w:val="en-US" w:eastAsia="en-US" w:bidi="ar-SA"/>
        </w:rPr>
        <w:fldChar w:fldCharType="end"/>
      </w:r>
    </w:p>
    <w:p>
      <w:pPr>
        <w:pStyle w:val="11"/>
        <w:jc w:val="both"/>
        <w:rPr>
          <w:color w:val="7030A0"/>
        </w:rPr>
      </w:pPr>
      <w:bookmarkStart w:id="4" w:name="_Toc11451"/>
      <w:bookmarkStart w:id="5" w:name="_Toc29409"/>
      <w:r>
        <w:rPr>
          <w:color w:val="7030A0"/>
        </w:rPr>
        <w:t>Knowing City Gates</w:t>
      </w:r>
      <w:bookmarkEnd w:id="4"/>
      <w:bookmarkEnd w:id="5"/>
    </w:p>
    <w:p>
      <w:pPr>
        <w:spacing w:line="360" w:lineRule="auto"/>
        <w:ind w:firstLine="720"/>
        <w:jc w:val="both"/>
        <w:rPr>
          <w:sz w:val="28"/>
        </w:rPr>
      </w:pPr>
    </w:p>
    <w:p>
      <w:pPr>
        <w:spacing w:line="360" w:lineRule="auto"/>
        <w:ind w:firstLine="720"/>
        <w:jc w:val="both"/>
        <w:rPr>
          <w:sz w:val="28"/>
        </w:rPr>
      </w:pPr>
      <w:r>
        <w:rPr>
          <w:rFonts w:ascii="Gill Sans MT" w:hAnsi="Gill Sans MT" w:eastAsia="SimSun" w:cs="Times New Roman"/>
          <w:sz w:val="28"/>
          <w:szCs w:val="21"/>
          <w:lang w:val="en-US" w:eastAsia="en-US" w:bidi="ar-SA"/>
        </w:rPr>
        <w:pict>
          <v:shape id="Picture 1" o:spid="_x0000_s1030" type="#_x0000_t75" style="position:absolute;left:0;margin-left:286.8pt;margin-top:7.25pt;height:75pt;width:70.9pt;mso-wrap-distance-left:9pt;mso-wrap-distance-right:9pt;rotation:0f;z-index:-251654144;" o:ole="f" fillcolor="#FFFFFF" filled="f" o:preferrelative="t" stroked="f" coordorigin="0,0" coordsize="21600,21600" wrapcoords="5941 432 3656 1728 0 6048 0 10800 5027 14256 9597 14256 10968 20736 15994 20736 16451 20736 19650 14688 19650 14256 21478 7776 21478 6480 19193 4752 9597 432 5941 432">
            <v:fill on="f" color2="#FFFFFF" focus="0%"/>
            <v:imagedata cropleft="4812f" croptop="4040f" cropright="8662f" cropbottom="4040f" gain="58982f" blacklevel="-9828f" gamma="0" o:title="" r:id="rId6"/>
            <o:lock v:ext="edit" position="f" selection="f" grouping="f" rotation="f" cropping="f" text="f" aspectratio="t"/>
            <w10:wrap type="tight"/>
          </v:shape>
        </w:pict>
      </w:r>
    </w:p>
    <w:p>
      <w:pPr>
        <w:spacing w:line="360" w:lineRule="auto"/>
        <w:ind w:firstLine="720"/>
        <w:jc w:val="both"/>
        <w:rPr>
          <w:sz w:val="28"/>
        </w:rPr>
      </w:pPr>
    </w:p>
    <w:p>
      <w:pPr>
        <w:spacing w:line="360" w:lineRule="auto"/>
        <w:ind w:firstLine="720"/>
        <w:jc w:val="both"/>
        <w:rPr>
          <w:sz w:val="30"/>
          <w:szCs w:val="30"/>
        </w:rPr>
      </w:pPr>
      <w:r>
        <w:rPr>
          <w:rFonts w:ascii="Gill Sans MT" w:hAnsi="Gill Sans MT" w:eastAsia="SimSun" w:cs="Times New Roman"/>
          <w:sz w:val="28"/>
          <w:szCs w:val="21"/>
          <w:lang w:val="en-US" w:eastAsia="zh-TW" w:bidi="ar-SA"/>
        </w:rPr>
        <w:pict>
          <v:shape id="Quad Arrow 30" o:spid="_x0000_s1031" type="#_x0000_t202" style="position:absolute;left:0;margin-left:290.9pt;margin-top:21.65pt;height:23.5pt;width:66.2pt;rotation:0f;z-index:251663360;" o:ole="f" fillcolor="#FFFFFF" filled="f" o:preferrelative="t" stroked="f" coordorigin="0,0" coordsize="21600,21600">
            <v:fill on="f" color2="#FFFFFF" focus="0%"/>
            <v:imagedata gain="65536f" blacklevel="0f" gamma="0"/>
            <o:lock v:ext="edit" position="f" selection="f" grouping="f" rotation="f" cropping="f" text="f" aspectratio="f"/>
            <v:textbox>
              <w:txbxContent>
                <w:p>
                  <w:pPr>
                    <w:rPr>
                      <w:sz w:val="24"/>
                      <w:szCs w:val="24"/>
                    </w:rPr>
                  </w:pPr>
                  <w:r>
                    <w:rPr>
                      <w:sz w:val="24"/>
                      <w:szCs w:val="24"/>
                    </w:rPr>
                    <w:t>Figure 1.0</w:t>
                  </w:r>
                </w:p>
              </w:txbxContent>
            </v:textbox>
          </v:shape>
        </w:pict>
      </w:r>
    </w:p>
    <w:p>
      <w:pPr>
        <w:spacing w:line="360" w:lineRule="auto"/>
        <w:ind w:firstLine="720"/>
        <w:jc w:val="both"/>
        <w:rPr>
          <w:sz w:val="30"/>
          <w:szCs w:val="30"/>
        </w:rPr>
      </w:pPr>
    </w:p>
    <w:p>
      <w:pPr>
        <w:spacing w:line="360" w:lineRule="auto"/>
        <w:ind w:firstLine="720"/>
        <w:jc w:val="both"/>
        <w:rPr>
          <w:sz w:val="30"/>
          <w:szCs w:val="30"/>
        </w:rPr>
      </w:pPr>
      <w:r>
        <w:rPr>
          <w:sz w:val="30"/>
          <w:szCs w:val="30"/>
        </w:rPr>
        <w:t>Gates Christian Center’s (CGCC) mission is to spread the Word of God and give hope to the broken. With the advancement of technology and the emergence of smartphones, the center came up to the idea of introducing an application that would reach out to more people. It provides important information about the church as well as updates of church’s events in a portable and easy way.</w:t>
      </w: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pStyle w:val="11"/>
        <w:jc w:val="both"/>
        <w:rPr>
          <w:color w:val="7030A0"/>
        </w:rPr>
      </w:pPr>
      <w:bookmarkStart w:id="6" w:name="_Toc13802"/>
      <w:bookmarkStart w:id="7" w:name="_Toc2191"/>
      <w:r>
        <w:rPr>
          <w:color w:val="7030A0"/>
        </w:rPr>
        <w:t>I. Getting Started</w:t>
      </w:r>
      <w:bookmarkEnd w:id="6"/>
      <w:bookmarkEnd w:id="7"/>
    </w:p>
    <w:p>
      <w:pPr>
        <w:jc w:val="center"/>
        <w:rPr>
          <w:color w:val="7030A0"/>
          <w:sz w:val="30"/>
          <w:szCs w:val="30"/>
        </w:rPr>
      </w:pPr>
      <w:r>
        <w:rPr>
          <w:rFonts w:ascii="Gill Sans MT" w:hAnsi="Gill Sans MT" w:eastAsia="SimSun" w:cs="Times New Roman"/>
          <w:color w:val="7030A0"/>
          <w:sz w:val="30"/>
          <w:szCs w:val="30"/>
          <w:lang w:val="en-US" w:eastAsia="en-US" w:bidi="ar-SA"/>
        </w:rPr>
        <w:pict>
          <v:shape id="Picture 6" o:spid="_x0000_s1032" type="#_x0000_t75" style="position:absolute;left:0;margin-left:427.25pt;margin-top:14pt;height:360pt;width:214.45pt;mso-wrap-distance-left:9pt;mso-wrap-distance-right:9pt;rotation:0f;z-index:-251638784;" o:ole="f" fillcolor="#EDEDED" filled="t" o:preferrelative="t" stroked="f" coordorigin="0,0" coordsize="21600,21600" wrapcoords="-302 0 -302 28080 21756 28080 21756 0 -302 0">
            <v:imagedata gain="65536f" blacklevel="0f" gamma="0" o:title="" r:id="rId7"/>
            <o:lock v:ext="edit" position="f" selection="f" grouping="f" rotation="f" cropping="f" text="f" aspectratio="t"/>
            <w10:wrap type="tight"/>
          </v:shape>
        </w:pict>
      </w:r>
    </w:p>
    <w:p>
      <w:pPr>
        <w:jc w:val="center"/>
        <w:rPr>
          <w:color w:val="7030A0"/>
          <w:sz w:val="30"/>
          <w:szCs w:val="30"/>
        </w:rPr>
      </w:pPr>
      <w:r>
        <w:rPr>
          <w:color w:val="7030A0"/>
          <w:sz w:val="30"/>
          <w:szCs w:val="30"/>
        </w:rPr>
        <w:t xml:space="preserve"> </w:t>
      </w:r>
    </w:p>
    <w:p>
      <w:pPr>
        <w:jc w:val="center"/>
        <w:rPr>
          <w:color w:val="7030A0"/>
          <w:sz w:val="30"/>
          <w:szCs w:val="30"/>
        </w:rPr>
      </w:pPr>
    </w:p>
    <w:p>
      <w:pPr>
        <w:jc w:val="center"/>
        <w:rPr>
          <w:color w:val="7030A0"/>
          <w:sz w:val="30"/>
          <w:szCs w:val="30"/>
        </w:rPr>
      </w:pPr>
      <w:r>
        <w:rPr>
          <w:rFonts w:ascii="Gill Sans MT" w:hAnsi="Gill Sans MT" w:eastAsia="SimSun" w:cs="Times New Roman"/>
          <w:color w:val="7030A0"/>
          <w:sz w:val="30"/>
          <w:szCs w:val="30"/>
          <w:lang w:val="en-US" w:eastAsia="zh-TW" w:bidi="ar-SA"/>
        </w:rPr>
        <w:pict>
          <v:shape id="Quad Arrow 37" o:spid="_x0000_s1033" type="#_x0000_t202" style="position:absolute;left:0;margin-left:4.05pt;margin-top:23.25pt;height:216.75pt;width:350.55pt;rotation:0f;z-index:25167052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both"/>
                    <w:rPr>
                      <w:sz w:val="30"/>
                      <w:szCs w:val="30"/>
                    </w:rPr>
                  </w:pPr>
                  <w:r>
                    <w:rPr>
                      <w:sz w:val="30"/>
                      <w:szCs w:val="30"/>
                    </w:rPr>
                    <w:t xml:space="preserve">         When the City Gates application is launched, the user is presented with a Getting Started page. The user can see an image and a welcome message of the application as well as a short description regarding the City Gates. </w:t>
                  </w:r>
                </w:p>
                <w:p>
                  <w:pPr>
                    <w:jc w:val="both"/>
                    <w:rPr>
                      <w:sz w:val="30"/>
                      <w:szCs w:val="30"/>
                    </w:rPr>
                  </w:pPr>
                  <w:r>
                    <w:rPr>
                      <w:sz w:val="30"/>
                      <w:szCs w:val="30"/>
                    </w:rPr>
                    <w:t xml:space="preserve">          Figure 2.0 shows the Getting Started page of City Gates Application. The user can tap the ‘next’ button located at the lower right side of the page and the application will navigate to the City Gates Homepage.</w:t>
                  </w:r>
                </w:p>
                <w:p>
                  <w:pPr>
                    <w:jc w:val="both"/>
                    <w:rPr>
                      <w:sz w:val="30"/>
                      <w:szCs w:val="30"/>
                    </w:rPr>
                  </w:pPr>
                </w:p>
                <w:p>
                  <w:pPr>
                    <w:jc w:val="both"/>
                    <w:rPr>
                      <w:sz w:val="30"/>
                      <w:szCs w:val="30"/>
                    </w:rPr>
                  </w:pPr>
                </w:p>
                <w:p>
                  <w:pPr>
                    <w:jc w:val="both"/>
                    <w:rPr>
                      <w:sz w:val="30"/>
                      <w:szCs w:val="30"/>
                    </w:rPr>
                  </w:pPr>
                </w:p>
              </w:txbxContent>
            </v:textbox>
          </v:shape>
        </w:pict>
      </w: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r>
        <w:rPr>
          <w:rFonts w:ascii="Gill Sans MT" w:hAnsi="Gill Sans MT" w:eastAsia="SimSun" w:cs="Times New Roman"/>
          <w:color w:val="7030A0"/>
          <w:sz w:val="30"/>
          <w:szCs w:val="30"/>
          <w:lang w:val="en-US" w:eastAsia="en-US" w:bidi="ar-SA"/>
        </w:rPr>
        <w:pict>
          <v:shape id="Quad Arrow 31" o:spid="_x0000_s1034" type="#_x0000_t202" style="position:absolute;left:0;margin-left:428.1pt;margin-top:7.25pt;height:23.5pt;width:216pt;rotation:0f;z-index:251664384;"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4"/>
                      <w:szCs w:val="24"/>
                    </w:rPr>
                  </w:pPr>
                  <w:r>
                    <w:rPr>
                      <w:sz w:val="24"/>
                      <w:szCs w:val="24"/>
                    </w:rPr>
                    <w:t>Figure 2.0</w:t>
                  </w:r>
                </w:p>
              </w:txbxContent>
            </v:textbox>
          </v:shape>
        </w:pict>
      </w:r>
    </w:p>
    <w:p>
      <w:pPr>
        <w:jc w:val="center"/>
        <w:rPr>
          <w:color w:val="7030A0"/>
          <w:sz w:val="30"/>
          <w:szCs w:val="30"/>
        </w:rPr>
      </w:pPr>
    </w:p>
    <w:p>
      <w:pPr>
        <w:pStyle w:val="11"/>
        <w:jc w:val="both"/>
        <w:rPr>
          <w:color w:val="7030A0"/>
        </w:rPr>
      </w:pPr>
      <w:bookmarkStart w:id="8" w:name="_Toc29848"/>
      <w:bookmarkStart w:id="9" w:name="_Toc6607"/>
      <w:r>
        <w:rPr>
          <w:color w:val="7030A0"/>
        </w:rPr>
        <w:t>II. City Gates Homepage</w:t>
      </w:r>
      <w:bookmarkEnd w:id="8"/>
      <w:bookmarkEnd w:id="9"/>
    </w:p>
    <w:p>
      <w:pPr>
        <w:rPr>
          <w:color w:val="7030A0"/>
          <w:sz w:val="30"/>
          <w:szCs w:val="30"/>
        </w:rPr>
      </w:pPr>
      <w:r>
        <w:rPr>
          <w:rFonts w:ascii="Gill Sans MT" w:hAnsi="Gill Sans MT" w:eastAsia="SimSun" w:cs="Times New Roman"/>
          <w:color w:val="7030A0"/>
          <w:sz w:val="30"/>
          <w:szCs w:val="30"/>
          <w:lang w:val="en-US" w:eastAsia="en-US" w:bidi="ar-SA"/>
        </w:rPr>
        <w:pict>
          <v:shape id="Picture 2" o:spid="_x0000_s1035" type="#_x0000_t75" style="position:absolute;left:0;margin-left:428.55pt;margin-top:27.4pt;height:360pt;width:212.85pt;mso-wrap-distance-left:9pt;mso-wrap-distance-right:9pt;rotation:0f;z-index:-251636736;" o:ole="f" fillcolor="#EDEDED" filled="t" o:preferrelative="t" stroked="f" coordorigin="0,0" coordsize="21600,21600" wrapcoords="-304 0 -304 28080 21767 28080 21767 0 -304 0">
            <v:imagedata gain="65536f" blacklevel="0f" gamma="0" o:title="" r:id="rId8"/>
            <o:lock v:ext="edit" position="f" selection="f" grouping="f" rotation="f" cropping="f" text="f" aspectratio="t"/>
            <w10:wrap type="tight"/>
          </v:shape>
        </w:pict>
      </w:r>
    </w:p>
    <w:p>
      <w:pPr>
        <w:jc w:val="center"/>
        <w:rPr>
          <w:color w:val="7030A0"/>
          <w:sz w:val="30"/>
          <w:szCs w:val="30"/>
        </w:rPr>
      </w:pPr>
    </w:p>
    <w:p>
      <w:pPr>
        <w:jc w:val="center"/>
        <w:rPr>
          <w:color w:val="7030A0"/>
          <w:sz w:val="30"/>
          <w:szCs w:val="30"/>
        </w:rPr>
      </w:pPr>
      <w:r>
        <w:rPr>
          <w:rFonts w:ascii="Gill Sans MT" w:hAnsi="Gill Sans MT" w:eastAsia="SimSun" w:cs="Times New Roman"/>
          <w:color w:val="7030A0"/>
          <w:sz w:val="30"/>
          <w:szCs w:val="30"/>
          <w:lang w:val="en-US" w:eastAsia="en-US" w:bidi="ar-SA"/>
        </w:rPr>
        <w:pict>
          <v:shape id="Quad Arrow 38" o:spid="_x0000_s1036" type="#_x0000_t202" style="position:absolute;left:0;margin-left:19.9pt;margin-top:13.85pt;height:290.4pt;width:360.5pt;rotation:0f;z-index:25167155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both"/>
                    <w:rPr>
                      <w:sz w:val="30"/>
                      <w:szCs w:val="30"/>
                    </w:rPr>
                  </w:pPr>
                  <w:r>
                    <w:rPr>
                      <w:sz w:val="30"/>
                      <w:szCs w:val="30"/>
                    </w:rPr>
                    <w:t xml:space="preserve">         Upon tapping the next button from the Getting Started page, the user is then presented with the City Gates Home page. It contains a list view that contains the following list items: About City Gates, Meet Our Pastors, Sunday Celebration, Our Cell Groups, Catalyst Movement, Discipleship, Events, Gallery and Contact Us.</w:t>
                  </w:r>
                </w:p>
                <w:p>
                  <w:pPr>
                    <w:jc w:val="both"/>
                    <w:rPr>
                      <w:sz w:val="30"/>
                      <w:szCs w:val="30"/>
                    </w:rPr>
                  </w:pPr>
                  <w:r>
                    <w:rPr>
                      <w:sz w:val="30"/>
                      <w:szCs w:val="30"/>
                    </w:rPr>
                    <w:t xml:space="preserve">          Figure 3.0 shows the City Gates Homepage that displays a City Gates Christian Center header and below is the list view. Each of them contains an icon, text and a ‘next’ arrow icon. When the user taps a list item, the user will be directed to the page of the list item. The list view is scrollable to allow the user to view more list items. The user can tap the built-in previous button of his/her device to go to the previous page.</w:t>
                  </w: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txbxContent>
            </v:textbox>
          </v:shape>
        </w:pict>
      </w: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r>
        <w:rPr>
          <w:rFonts w:ascii="Gill Sans MT" w:hAnsi="Gill Sans MT" w:eastAsia="SimSun" w:cs="Times New Roman"/>
          <w:color w:val="7030A0"/>
          <w:sz w:val="30"/>
          <w:szCs w:val="30"/>
          <w:lang w:val="en-US" w:eastAsia="en-US" w:bidi="ar-SA"/>
        </w:rPr>
        <w:pict>
          <v:shape id="Quad Arrow 32" o:spid="_x0000_s1037" type="#_x0000_t202" style="position:absolute;left:0;margin-left:422.55pt;margin-top:4.7pt;height:23.5pt;width:216pt;rotation:0f;z-index:25166540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4"/>
                      <w:szCs w:val="24"/>
                    </w:rPr>
                  </w:pPr>
                  <w:r>
                    <w:rPr>
                      <w:sz w:val="24"/>
                      <w:szCs w:val="24"/>
                    </w:rPr>
                    <w:t>Figure 3.0</w:t>
                  </w:r>
                </w:p>
              </w:txbxContent>
            </v:textbox>
          </v:shape>
        </w:pict>
      </w:r>
    </w:p>
    <w:p>
      <w:pPr>
        <w:jc w:val="center"/>
        <w:rPr>
          <w:color w:val="7030A0"/>
          <w:sz w:val="30"/>
          <w:szCs w:val="30"/>
        </w:rPr>
      </w:pPr>
    </w:p>
    <w:p>
      <w:pPr>
        <w:pStyle w:val="11"/>
        <w:jc w:val="both"/>
        <w:rPr>
          <w:color w:val="7030A0"/>
        </w:rPr>
      </w:pPr>
      <w:bookmarkStart w:id="10" w:name="_Toc25997"/>
      <w:bookmarkStart w:id="11" w:name="_Toc14628"/>
      <w:r>
        <w:rPr>
          <w:color w:val="7030A0"/>
        </w:rPr>
        <w:t>II. City Gates Homepage</w:t>
      </w:r>
      <w:bookmarkEnd w:id="10"/>
      <w:bookmarkEnd w:id="11"/>
    </w:p>
    <w:p>
      <w:pPr>
        <w:rPr>
          <w:sz w:val="40"/>
          <w:szCs w:val="40"/>
        </w:rPr>
      </w:pPr>
      <w:r>
        <w:rPr>
          <w:rFonts w:ascii="Gill Sans MT" w:hAnsi="Gill Sans MT" w:eastAsia="SimSun" w:cs="Times New Roman"/>
          <w:sz w:val="21"/>
          <w:szCs w:val="21"/>
          <w:lang w:val="en-US" w:eastAsia="en-US" w:bidi="ar-SA"/>
        </w:rPr>
        <w:pict>
          <v:shape id="Quad Arrow 47" o:spid="_x0000_s1038" type="#_x0000_t202" style="position:absolute;left:0;margin-left:434.1pt;margin-top:367.45pt;height:23.5pt;width:216pt;rotation:0f;z-index:25168076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4"/>
                      <w:szCs w:val="24"/>
                    </w:rPr>
                  </w:pPr>
                  <w:r>
                    <w:rPr>
                      <w:sz w:val="24"/>
                      <w:szCs w:val="24"/>
                    </w:rPr>
                    <w:t>Figure 4.0</w:t>
                  </w:r>
                </w:p>
              </w:txbxContent>
            </v:textbox>
          </v:shape>
        </w:pict>
      </w:r>
      <w:r>
        <w:rPr>
          <w:rFonts w:ascii="Gill Sans MT" w:hAnsi="Gill Sans MT" w:eastAsia="SimSun" w:cs="Times New Roman"/>
          <w:sz w:val="21"/>
          <w:szCs w:val="21"/>
          <w:lang w:val="en-US" w:eastAsia="en-US" w:bidi="ar-SA"/>
        </w:rPr>
        <w:pict>
          <v:shape id="Quad Arrow 56" o:spid="_x0000_s1039" type="#_x0000_t202" style="position:absolute;left:0;margin-left:31.9pt;margin-top:163.75pt;height:183.45pt;width:353.8pt;rotation:0f;z-index:251703296;"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both"/>
                    <w:rPr>
                      <w:sz w:val="30"/>
                      <w:szCs w:val="30"/>
                    </w:rPr>
                  </w:pPr>
                  <w:r>
                    <w:rPr>
                      <w:sz w:val="30"/>
                      <w:szCs w:val="30"/>
                    </w:rPr>
                    <w:t xml:space="preserve">            Figure 4.0 shows the City Gates Homepage when the list view is being scrolled down. It displays more list items. The user can tap the built-in previous button of his/her device to go to the previous page.</w:t>
                  </w: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txbxContent>
            </v:textbox>
          </v:shape>
        </w:pict>
      </w:r>
      <w:r>
        <w:rPr>
          <w:rFonts w:ascii="Gill Sans MT" w:hAnsi="Gill Sans MT" w:eastAsia="SimSun" w:cs="Times New Roman"/>
          <w:sz w:val="21"/>
          <w:szCs w:val="21"/>
          <w:lang w:val="en-US" w:eastAsia="en-US" w:bidi="ar-SA"/>
        </w:rPr>
        <w:pict>
          <v:shape id="Picture 1" o:spid="_x0000_s1040" type="#_x0000_t75" style="position:absolute;left:0;margin-left:433.7pt;margin-top:27.4pt;height:360pt;width:218.4pt;mso-wrap-distance-left:9pt;mso-wrap-distance-right:9pt;rotation:0f;z-index:-251637760;" o:ole="f" fillcolor="#EDEDED" filled="t" o:preferrelative="t" stroked="f" coordorigin="0,0" coordsize="21600,21600" wrapcoords="-297 0 -297 28080 21808 28080 21808 0 -297 0">
            <v:imagedata gain="65536f" blacklevel="0f" gamma="0" o:title="" r:id="rId9"/>
            <o:lock v:ext="edit" position="f" selection="f" grouping="f" rotation="f" cropping="f" text="f" aspectratio="t"/>
            <w10:wrap type="tight"/>
          </v:shape>
        </w:pict>
      </w:r>
      <w:r>
        <w:br w:type="page"/>
      </w:r>
    </w:p>
    <w:p>
      <w:pPr>
        <w:pStyle w:val="11"/>
        <w:jc w:val="both"/>
        <w:rPr>
          <w:color w:val="7030A0"/>
        </w:rPr>
      </w:pPr>
      <w:bookmarkStart w:id="12" w:name="_Toc6307"/>
      <w:bookmarkStart w:id="13" w:name="_Toc17436"/>
      <w:r>
        <w:rPr>
          <w:color w:val="7030A0"/>
        </w:rPr>
        <w:t>III. About City Gates</w:t>
      </w:r>
      <w:bookmarkEnd w:id="12"/>
      <w:bookmarkEnd w:id="13"/>
    </w:p>
    <w:p>
      <w:pPr>
        <w:rPr>
          <w:color w:val="7030A0"/>
          <w:sz w:val="30"/>
          <w:szCs w:val="30"/>
        </w:rPr>
      </w:pPr>
      <w:r>
        <w:rPr>
          <w:rFonts w:ascii="Gill Sans MT" w:hAnsi="Gill Sans MT" w:eastAsia="SimSun" w:cs="Times New Roman"/>
          <w:color w:val="7030A0"/>
          <w:sz w:val="30"/>
          <w:szCs w:val="30"/>
          <w:lang w:val="en-US" w:eastAsia="en-US" w:bidi="ar-SA"/>
        </w:rPr>
        <w:pict>
          <v:shape id="Picture 3" o:spid="_x0000_s1041" type="#_x0000_t75" style="position:absolute;left:0;margin-left:423.4pt;margin-top:16.55pt;height:360pt;width:216.6pt;mso-wrap-distance-left:9pt;mso-wrap-distance-right:9pt;rotation:0f;z-index:-251634688;" o:ole="f" fillcolor="#EDEDED" filled="t" o:preferrelative="t" stroked="f" coordorigin="0,0" coordsize="21600,21600" wrapcoords="-299 0 -299 28080 21690 28080 21690 0 -299 0">
            <v:imagedata gain="65536f" blacklevel="0f" gamma="0" o:title="" r:id="rId10"/>
            <o:lock v:ext="edit" position="f" selection="f" grouping="f" rotation="f" cropping="f" text="f" aspectratio="t"/>
            <w10:wrap type="tight"/>
          </v:shape>
        </w:pict>
      </w: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r>
        <w:rPr>
          <w:rFonts w:ascii="Gill Sans MT" w:hAnsi="Gill Sans MT" w:eastAsia="SimSun" w:cs="Times New Roman"/>
          <w:color w:val="7030A0"/>
          <w:sz w:val="30"/>
          <w:szCs w:val="30"/>
          <w:lang w:val="en-US" w:eastAsia="en-US" w:bidi="ar-SA"/>
        </w:rPr>
        <w:pict>
          <v:shape id="Quad Arrow 39" o:spid="_x0000_s1042" type="#_x0000_t202" style="position:absolute;left:0;margin-left:8.95pt;margin-top:12.45pt;height:175.6pt;width:360.5pt;rotation:0f;z-index:251672576;"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both"/>
                    <w:rPr>
                      <w:sz w:val="30"/>
                      <w:szCs w:val="30"/>
                    </w:rPr>
                  </w:pPr>
                  <w:r>
                    <w:rPr>
                      <w:sz w:val="30"/>
                      <w:szCs w:val="30"/>
                    </w:rPr>
                    <w:t xml:space="preserve">         The user will be directed to About City Gates page when he/she tapped the About City Gates list item from the City Gates Homepage. This page displays an image of the City Gates church and a short description about them below the image. </w:t>
                  </w:r>
                </w:p>
                <w:p>
                  <w:pPr>
                    <w:jc w:val="both"/>
                    <w:rPr>
                      <w:sz w:val="30"/>
                      <w:szCs w:val="30"/>
                    </w:rPr>
                  </w:pPr>
                  <w:r>
                    <w:rPr>
                      <w:sz w:val="30"/>
                      <w:szCs w:val="30"/>
                    </w:rPr>
                    <w:t xml:space="preserve">           Figure 5.0 shows the About City Gates page. The user can tap the built-in previous button of his/her device to go to the previous page.</w:t>
                  </w: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txbxContent>
            </v:textbox>
          </v:shape>
        </w:pict>
      </w: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jc w:val="center"/>
        <w:rPr>
          <w:color w:val="7030A0"/>
          <w:sz w:val="30"/>
          <w:szCs w:val="30"/>
        </w:rPr>
      </w:pPr>
    </w:p>
    <w:p>
      <w:pPr>
        <w:rPr>
          <w:color w:val="7030A0"/>
          <w:sz w:val="30"/>
          <w:szCs w:val="30"/>
        </w:rPr>
      </w:pPr>
      <w:r>
        <w:rPr>
          <w:rFonts w:ascii="Gill Sans MT" w:hAnsi="Gill Sans MT" w:eastAsia="SimSun" w:cs="Times New Roman"/>
          <w:color w:val="7030A0"/>
          <w:sz w:val="30"/>
          <w:szCs w:val="30"/>
          <w:lang w:val="en-US" w:eastAsia="en-US" w:bidi="ar-SA"/>
        </w:rPr>
        <w:pict>
          <v:shape id="Quad Arrow 33" o:spid="_x0000_s1043" type="#_x0000_t202" style="position:absolute;left:0;margin-left:427.6pt;margin-top:4pt;height:23.5pt;width:216pt;rotation:0f;z-index:25166643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4"/>
                      <w:szCs w:val="24"/>
                    </w:rPr>
                  </w:pPr>
                  <w:r>
                    <w:rPr>
                      <w:sz w:val="24"/>
                      <w:szCs w:val="24"/>
                    </w:rPr>
                    <w:t>Figure 5.0</w:t>
                  </w:r>
                </w:p>
              </w:txbxContent>
            </v:textbox>
          </v:shape>
        </w:pict>
      </w:r>
    </w:p>
    <w:p>
      <w:pPr>
        <w:pStyle w:val="11"/>
        <w:jc w:val="both"/>
        <w:rPr>
          <w:color w:val="7030A0"/>
        </w:rPr>
      </w:pPr>
      <w:bookmarkStart w:id="14" w:name="_Toc1716"/>
      <w:bookmarkStart w:id="15" w:name="_Toc445"/>
      <w:r>
        <w:rPr>
          <w:color w:val="7030A0"/>
        </w:rPr>
        <w:t>IV. Meet Our Pastors</w:t>
      </w:r>
      <w:bookmarkEnd w:id="14"/>
      <w:bookmarkEnd w:id="15"/>
    </w:p>
    <w:p/>
    <w:p>
      <w:pPr>
        <w:rPr>
          <w:rFonts w:hint="default"/>
          <w:lang w:val="en-US"/>
        </w:rPr>
      </w:pPr>
      <w:r>
        <w:rPr>
          <w:rFonts w:ascii="Gill Sans MT" w:hAnsi="Gill Sans MT" w:eastAsia="SimSun" w:cs="Times New Roman"/>
          <w:sz w:val="21"/>
          <w:szCs w:val="21"/>
          <w:lang w:val="en-US" w:eastAsia="en-US" w:bidi="ar-SA"/>
        </w:rPr>
        <w:pict>
          <v:shape id="Quad Arrow 40" o:spid="_x0000_s1044" type="#_x0000_t202" style="position:absolute;left:0;margin-left:18.9pt;margin-top:12.6pt;height:312.5pt;width:347.65pt;rotation:0f;z-index:251673600;"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both"/>
                    <w:rPr>
                      <w:sz w:val="30"/>
                      <w:szCs w:val="30"/>
                    </w:rPr>
                  </w:pPr>
                  <w:r>
                    <w:rPr>
                      <w:sz w:val="30"/>
                      <w:szCs w:val="30"/>
                    </w:rPr>
                    <w:t xml:space="preserve">         The user will be directed to Meet Our Pastors page when he/she tapped the Meet Our Pastors list item from the City Gates Homepage. This page displays images of senior pastors of the City Gates church. A short description about the pastor is also displayed below each image.</w:t>
                  </w:r>
                </w:p>
                <w:p>
                  <w:pPr>
                    <w:jc w:val="both"/>
                    <w:rPr>
                      <w:sz w:val="30"/>
                      <w:szCs w:val="30"/>
                    </w:rPr>
                  </w:pPr>
                  <w:r>
                    <w:rPr>
                      <w:sz w:val="30"/>
                      <w:szCs w:val="30"/>
                    </w:rPr>
                    <w:t xml:space="preserve">           Figure 6.0 shows the Meet Our Pastors page. The page is scrollable to allow user to view more information. The user can tap the built-in previous button of his/her device to go to the previous page.</w:t>
                  </w:r>
                </w:p>
                <w:p>
                  <w:pPr>
                    <w:ind w:firstLine="720" w:firstLineChars="0"/>
                    <w:jc w:val="both"/>
                    <w:rPr>
                      <w:rFonts w:hint="default"/>
                      <w:sz w:val="30"/>
                      <w:szCs w:val="30"/>
                      <w:lang w:val="en-US"/>
                    </w:rPr>
                  </w:pPr>
                  <w:r>
                    <w:rPr>
                      <w:rFonts w:hint="default"/>
                      <w:sz w:val="30"/>
                      <w:szCs w:val="30"/>
                      <w:lang w:val="en-US"/>
                    </w:rPr>
                    <w:t>Every pastor’s profile has an email address and contact links that will open the email app chooser and dialer, respectively.</w:t>
                  </w: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txbxContent>
            </v:textbox>
          </v:shape>
        </w:pict>
      </w:r>
      <w:r>
        <w:rPr>
          <w:rFonts w:hint="default" w:ascii="Gill Sans MT" w:hAnsi="Gill Sans MT" w:eastAsia="SimSun" w:cs="Times New Roman"/>
          <w:sz w:val="21"/>
          <w:szCs w:val="21"/>
          <w:lang w:val="en-US" w:eastAsia="en-US" w:bidi="ar-SA"/>
        </w:rPr>
        <w:pict>
          <v:shape id="Picture 55" o:spid="_x0000_s1045" type="#_x0000_t75" style="position:absolute;left:0;margin-top:0.1pt;height:361.85pt;width:249pt;mso-position-horizontal:left;mso-wrap-distance-left:9pt;mso-wrap-distance-right:9pt;rotation:0f;z-index:-251602944;" o:ole="f" fillcolor="#FFFFFF" filled="f" o:preferrelative="t" stroked="f" coordorigin="0,0" coordsize="21600,21600" wrapcoords="21592 -2 0 0 0 21600 21592 21602 8 21602 21600 21600 21600 0 8 -2 21592 -2">
            <v:fill on="f" color2="#FFFFFF" focus="0%"/>
            <v:imagedata gain="65536f" blacklevel="0f" gamma="0" o:title="MeetOurPastorsNew" r:id="rId11"/>
            <o:lock v:ext="edit" position="f" selection="f" grouping="f" rotation="f" cropping="f" text="f" aspectratio="t"/>
            <w10:wrap type="tight"/>
          </v:shape>
        </w:pict>
      </w:r>
    </w:p>
    <w:p/>
    <w:p/>
    <w:p/>
    <w:p/>
    <w:p/>
    <w:p/>
    <w:p/>
    <w:p/>
    <w:p/>
    <w:p/>
    <w:p/>
    <w:p/>
    <w:p/>
    <w:p/>
    <w:p/>
    <w:p/>
    <w:p>
      <w:r>
        <w:rPr>
          <w:rFonts w:ascii="Gill Sans MT" w:hAnsi="Gill Sans MT" w:eastAsia="SimSun" w:cs="Times New Roman"/>
          <w:sz w:val="21"/>
          <w:szCs w:val="21"/>
          <w:lang w:val="en-US" w:eastAsia="en-US" w:bidi="ar-SA"/>
        </w:rPr>
        <w:pict>
          <v:shape id="Quad Arrow 34" o:spid="_x0000_s1046" type="#_x0000_t202" style="position:absolute;left:0;margin-left:26.2pt;margin-top:6.65pt;height:23.5pt;width:216pt;rotation:0f;z-index:251667456;"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4"/>
                      <w:szCs w:val="24"/>
                    </w:rPr>
                  </w:pPr>
                  <w:r>
                    <w:rPr>
                      <w:sz w:val="24"/>
                      <w:szCs w:val="24"/>
                    </w:rPr>
                    <w:t>Figure 6.0</w:t>
                  </w:r>
                </w:p>
              </w:txbxContent>
            </v:textbox>
          </v:shape>
        </w:pict>
      </w:r>
    </w:p>
    <w:p/>
    <w:p>
      <w:pPr>
        <w:pStyle w:val="11"/>
        <w:jc w:val="both"/>
        <w:rPr>
          <w:color w:val="7030A0"/>
        </w:rPr>
      </w:pPr>
      <w:bookmarkStart w:id="16" w:name="_Toc6904"/>
      <w:bookmarkStart w:id="17" w:name="_Toc8429"/>
      <w:r>
        <w:rPr>
          <w:color w:val="7030A0"/>
        </w:rPr>
        <w:t>V. Sunday Celebration</w:t>
      </w:r>
      <w:bookmarkEnd w:id="16"/>
      <w:bookmarkEnd w:id="17"/>
    </w:p>
    <w:p>
      <w:r>
        <w:rPr>
          <w:rFonts w:ascii="Gill Sans MT" w:hAnsi="Gill Sans MT" w:eastAsia="SimSun" w:cs="Times New Roman"/>
          <w:sz w:val="21"/>
          <w:szCs w:val="21"/>
          <w:lang w:val="en-US" w:eastAsia="en-US" w:bidi="ar-SA"/>
        </w:rPr>
        <w:pict>
          <v:shape id="Picture 5" o:spid="_x0000_s1047" type="#_x0000_t75" style="position:absolute;left:0;margin-left:432.2pt;margin-top:12.15pt;height:360pt;width:215.5pt;mso-wrap-distance-left:9pt;mso-wrap-distance-right:9pt;rotation:0f;z-index:-251632640;" o:ole="f" fillcolor="#EDEDED" filled="t" o:preferrelative="t" stroked="f" coordorigin="0,0" coordsize="21600,21600" wrapcoords="-301 0 -301 28080 21800 28080 21800 0 -301 0">
            <v:imagedata gain="65536f" blacklevel="0f" gamma="0" o:title="" r:id="rId12"/>
            <o:lock v:ext="edit" position="f" selection="f" grouping="f" rotation="f" cropping="f" text="f" aspectratio="t"/>
            <w10:wrap type="tight"/>
          </v:shape>
        </w:pict>
      </w:r>
    </w:p>
    <w:p/>
    <w:p/>
    <w:p/>
    <w:p/>
    <w:p>
      <w:r>
        <w:rPr>
          <w:rFonts w:ascii="Gill Sans MT" w:hAnsi="Gill Sans MT" w:eastAsia="SimSun" w:cs="Times New Roman"/>
          <w:sz w:val="21"/>
          <w:szCs w:val="21"/>
          <w:lang w:val="en-US" w:eastAsia="en-US" w:bidi="ar-SA"/>
        </w:rPr>
        <w:pict>
          <v:shape id="Quad Arrow 41" o:spid="_x0000_s1048" type="#_x0000_t202" style="position:absolute;left:0;margin-left:-3.9pt;margin-top:6.1pt;height:215.15pt;width:360.5pt;rotation:0f;z-index:251674624;"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both"/>
                    <w:rPr>
                      <w:sz w:val="30"/>
                      <w:szCs w:val="30"/>
                    </w:rPr>
                  </w:pPr>
                  <w:r>
                    <w:rPr>
                      <w:sz w:val="30"/>
                      <w:szCs w:val="30"/>
                    </w:rPr>
                    <w:t xml:space="preserve">         The user will be directed to Sunday Celebration page when he/she tapped the Sunday Celebration list item from the City Gates Homepage. This page displays an image and a short description about the Sunday celebration of the City Gates church. The description states a bible verse, Sunday service schedules and an invitation message to the user.</w:t>
                  </w:r>
                </w:p>
                <w:p>
                  <w:pPr>
                    <w:jc w:val="both"/>
                    <w:rPr>
                      <w:sz w:val="30"/>
                      <w:szCs w:val="30"/>
                    </w:rPr>
                  </w:pPr>
                  <w:r>
                    <w:rPr>
                      <w:sz w:val="30"/>
                      <w:szCs w:val="30"/>
                    </w:rPr>
                    <w:t xml:space="preserve">           Figure 7.0 shows the Sunday Celebration page. The user can tap the built-in previous button of his/her device to go to the previous page.</w:t>
                  </w: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txbxContent>
            </v:textbox>
          </v:shape>
        </w:pict>
      </w:r>
    </w:p>
    <w:p/>
    <w:p/>
    <w:p/>
    <w:p/>
    <w:p/>
    <w:p/>
    <w:p/>
    <w:p/>
    <w:p/>
    <w:p/>
    <w:p/>
    <w:p>
      <w:r>
        <w:rPr>
          <w:rFonts w:ascii="Gill Sans MT" w:hAnsi="Gill Sans MT" w:eastAsia="SimSun" w:cs="Times New Roman"/>
          <w:sz w:val="21"/>
          <w:szCs w:val="21"/>
          <w:lang w:val="en-US" w:eastAsia="en-US" w:bidi="ar-SA"/>
        </w:rPr>
        <w:pict>
          <v:shape id="Quad Arrow 35" o:spid="_x0000_s1049" type="#_x0000_t202" style="position:absolute;left:0;margin-left:432.9pt;margin-top:7.1pt;height:23.5pt;width:216pt;rotation:0f;z-index:251668480;"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4"/>
                      <w:szCs w:val="24"/>
                    </w:rPr>
                  </w:pPr>
                  <w:r>
                    <w:rPr>
                      <w:sz w:val="24"/>
                      <w:szCs w:val="24"/>
                    </w:rPr>
                    <w:t>Figure 7.0</w:t>
                  </w:r>
                </w:p>
              </w:txbxContent>
            </v:textbox>
          </v:shape>
        </w:pict>
      </w:r>
    </w:p>
    <w:p>
      <w:pPr>
        <w:pStyle w:val="11"/>
        <w:jc w:val="both"/>
        <w:rPr>
          <w:color w:val="7030A0"/>
        </w:rPr>
      </w:pPr>
    </w:p>
    <w:p>
      <w:pPr>
        <w:pStyle w:val="11"/>
        <w:jc w:val="both"/>
        <w:rPr>
          <w:color w:val="7030A0"/>
        </w:rPr>
      </w:pPr>
      <w:bookmarkStart w:id="18" w:name="_Toc9585"/>
      <w:bookmarkStart w:id="19" w:name="_Toc8209"/>
      <w:r>
        <w:rPr>
          <w:color w:val="7030A0"/>
        </w:rPr>
        <w:t>VI. Our Cell Groups</w:t>
      </w:r>
      <w:bookmarkEnd w:id="18"/>
      <w:bookmarkEnd w:id="19"/>
    </w:p>
    <w:p>
      <w:r>
        <w:rPr>
          <w:rFonts w:ascii="Gill Sans MT" w:hAnsi="Gill Sans MT" w:eastAsia="SimSun" w:cs="Times New Roman"/>
          <w:sz w:val="21"/>
          <w:szCs w:val="21"/>
          <w:lang w:val="en-US" w:eastAsia="en-US" w:bidi="ar-SA"/>
        </w:rPr>
        <w:pict>
          <v:shape id="Quad Arrow 44" o:spid="_x0000_s1050" type="#_x0000_t202" style="position:absolute;left:0;margin-left:418.95pt;margin-top:377.05pt;height:23.5pt;width:216pt;rotation:0f;z-index:25167564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4"/>
                      <w:szCs w:val="24"/>
                    </w:rPr>
                  </w:pPr>
                  <w:r>
                    <w:rPr>
                      <w:sz w:val="24"/>
                      <w:szCs w:val="24"/>
                    </w:rPr>
                    <w:t>Figure 8.0</w:t>
                  </w:r>
                </w:p>
              </w:txbxContent>
            </v:textbox>
          </v:shape>
        </w:pict>
      </w:r>
      <w:r>
        <w:rPr>
          <w:rFonts w:ascii="Gill Sans MT" w:hAnsi="Gill Sans MT" w:eastAsia="SimSun" w:cs="Times New Roman"/>
          <w:sz w:val="21"/>
          <w:szCs w:val="21"/>
          <w:lang w:val="en-US" w:eastAsia="en-US" w:bidi="ar-SA"/>
        </w:rPr>
        <w:pict>
          <v:shape id="Picture 6" o:spid="_x0000_s1051" type="#_x0000_t75" style="position:absolute;left:0;margin-left:418.5pt;margin-top:24.15pt;height:355.7pt;width:214.6pt;mso-wrap-distance-left:9pt;mso-wrap-distance-right:9pt;rotation:0f;z-index:-251631616;" o:ole="f" fillcolor="#EDEDED" filled="t" o:preferrelative="t" stroked="f" coordorigin="0,0" coordsize="21600,21600" wrapcoords="-298 0 -298 28080 21779 28080 21779 0 -298 0">
            <v:imagedata gain="65536f" blacklevel="0f" gamma="0" o:title="" r:id="rId13"/>
            <o:lock v:ext="edit" position="f" selection="f" grouping="f" rotation="f" cropping="f" text="f" aspectratio="t"/>
            <w10:wrap type="tight"/>
          </v:shape>
        </w:pict>
      </w:r>
      <w:r>
        <w:rPr>
          <w:rFonts w:ascii="Gill Sans MT" w:hAnsi="Gill Sans MT" w:eastAsia="SimSun" w:cs="Times New Roman"/>
          <w:sz w:val="21"/>
          <w:szCs w:val="21"/>
          <w:lang w:val="en-US" w:eastAsia="en-US" w:bidi="ar-SA"/>
        </w:rPr>
        <w:pict>
          <v:shape id="Quad Arrow 57" o:spid="_x0000_s1052" type="#_x0000_t202" style="position:absolute;left:0;margin-left:14.55pt;margin-top:127.75pt;height:255.85pt;width:360.5pt;rotation:0f;z-index:251704320;"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both"/>
                    <w:rPr>
                      <w:sz w:val="30"/>
                      <w:szCs w:val="30"/>
                    </w:rPr>
                  </w:pPr>
                  <w:r>
                    <w:rPr>
                      <w:sz w:val="30"/>
                      <w:szCs w:val="30"/>
                    </w:rPr>
                    <w:t xml:space="preserve">         The user will be directed to Our Cell Groups page when he/she tapped the Our Cell Groups list item from the City Gates Homepage. This page displays a text header and a short description of cell groups of City Gates church. The description states a Bible verse, Sunday service schedules and an invitation message to the user.</w:t>
                  </w:r>
                </w:p>
                <w:p>
                  <w:pPr>
                    <w:jc w:val="both"/>
                    <w:rPr>
                      <w:sz w:val="30"/>
                      <w:szCs w:val="30"/>
                    </w:rPr>
                  </w:pPr>
                  <w:r>
                    <w:rPr>
                      <w:sz w:val="30"/>
                      <w:szCs w:val="30"/>
                    </w:rPr>
                    <w:t xml:space="preserve">           Figure 8.0 shows the Cell Groups page. The page is scrollable to allow user to view more information. The user can tap the built-in previous button of his/her device to go to the previous page.</w:t>
                  </w: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txbxContent>
            </v:textbox>
          </v:shape>
        </w:pict>
      </w:r>
      <w:r>
        <w:br w:type="page"/>
      </w:r>
    </w:p>
    <w:p>
      <w:pPr>
        <w:pStyle w:val="11"/>
        <w:jc w:val="both"/>
        <w:rPr>
          <w:color w:val="7030A0"/>
        </w:rPr>
      </w:pPr>
      <w:bookmarkStart w:id="20" w:name="_Toc18471"/>
      <w:bookmarkStart w:id="21" w:name="_Toc7614"/>
      <w:r>
        <w:rPr>
          <w:color w:val="7030A0"/>
        </w:rPr>
        <w:t>VII. Catalyst Movement</w:t>
      </w:r>
      <w:bookmarkEnd w:id="20"/>
      <w:bookmarkEnd w:id="21"/>
    </w:p>
    <w:p>
      <w:pPr>
        <w:rPr>
          <w:sz w:val="40"/>
          <w:szCs w:val="40"/>
        </w:rPr>
      </w:pPr>
      <w:r>
        <w:rPr>
          <w:rFonts w:ascii="Gill Sans MT" w:hAnsi="Gill Sans MT" w:eastAsia="SimSun" w:cs="Times New Roman"/>
          <w:sz w:val="21"/>
          <w:szCs w:val="21"/>
          <w:lang w:val="en-US" w:eastAsia="en-US" w:bidi="ar-SA"/>
        </w:rPr>
        <w:pict>
          <v:shape id="Quad Arrow 58" o:spid="_x0000_s1053" type="#_x0000_t202" style="position:absolute;left:0;margin-left:26.55pt;margin-top:90.45pt;height:255.85pt;width:360.5pt;rotation:0f;z-index:251705344;"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both"/>
                    <w:rPr>
                      <w:sz w:val="30"/>
                      <w:szCs w:val="30"/>
                    </w:rPr>
                  </w:pPr>
                  <w:r>
                    <w:rPr>
                      <w:sz w:val="30"/>
                      <w:szCs w:val="30"/>
                    </w:rPr>
                    <w:t xml:space="preserve">         The user will be directed to Catalyst Movement page when he/she tapped the Catalyst Movement list item from the City Gates Homepage. This page displays an image and a short description of the Catalyst movement of City Gates church. The description also states Catalyst fellowships schedules.</w:t>
                  </w:r>
                </w:p>
                <w:p>
                  <w:pPr>
                    <w:jc w:val="both"/>
                    <w:rPr>
                      <w:sz w:val="30"/>
                      <w:szCs w:val="30"/>
                    </w:rPr>
                  </w:pPr>
                  <w:r>
                    <w:rPr>
                      <w:sz w:val="30"/>
                      <w:szCs w:val="30"/>
                    </w:rPr>
                    <w:t xml:space="preserve">           Figure 9.0 shows the Catalyst Movement page. The page is scrollable to allow user to view more information. The user can tap the built-in previous button of his/her device to go to the previous page.</w:t>
                  </w: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txbxContent>
            </v:textbox>
          </v:shape>
        </w:pict>
      </w:r>
      <w:r>
        <w:rPr>
          <w:rFonts w:ascii="Gill Sans MT" w:hAnsi="Gill Sans MT" w:eastAsia="SimSun" w:cs="Times New Roman"/>
          <w:sz w:val="21"/>
          <w:szCs w:val="21"/>
          <w:lang w:val="en-US" w:eastAsia="en-US" w:bidi="ar-SA"/>
        </w:rPr>
        <w:pict>
          <v:shape id="Quad Arrow 48" o:spid="_x0000_s1054" type="#_x0000_t202" style="position:absolute;left:0;margin-left:431.45pt;margin-top:395.3pt;height:23.5pt;width:216pt;rotation:0f;z-index:25168691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4"/>
                      <w:szCs w:val="24"/>
                    </w:rPr>
                  </w:pPr>
                  <w:r>
                    <w:rPr>
                      <w:sz w:val="24"/>
                      <w:szCs w:val="24"/>
                    </w:rPr>
                    <w:t>Figure 9.0</w:t>
                  </w:r>
                </w:p>
              </w:txbxContent>
            </v:textbox>
          </v:shape>
        </w:pict>
      </w:r>
      <w:r>
        <w:rPr>
          <w:rFonts w:ascii="Gill Sans MT" w:hAnsi="Gill Sans MT" w:eastAsia="SimSun" w:cs="Times New Roman"/>
          <w:sz w:val="21"/>
          <w:szCs w:val="21"/>
          <w:lang w:val="en-US" w:eastAsia="en-US" w:bidi="ar-SA"/>
        </w:rPr>
        <w:pict>
          <v:shape id="Picture 7" o:spid="_x0000_s1055" type="#_x0000_t75" style="position:absolute;left:0;margin-left:435.55pt;margin-top:23.55pt;height:360pt;width:216.1pt;mso-wrap-distance-left:9pt;mso-wrap-distance-right:9pt;rotation:0f;z-index:-251630592;" o:ole="f" fillcolor="#EDEDED" filled="t" o:preferrelative="t" stroked="f" coordorigin="0,0" coordsize="21600,21600" wrapcoords="-300 0 -300 28080 21740 28080 21740 0 -300 0">
            <v:imagedata gain="65536f" blacklevel="0f" gamma="0" o:title="" r:id="rId14"/>
            <o:lock v:ext="edit" position="f" selection="f" grouping="f" rotation="f" cropping="f" text="f" aspectratio="t"/>
            <w10:wrap type="tight"/>
          </v:shape>
        </w:pict>
      </w:r>
      <w:r>
        <w:br w:type="page"/>
      </w:r>
    </w:p>
    <w:p>
      <w:pPr>
        <w:pStyle w:val="11"/>
        <w:jc w:val="both"/>
        <w:rPr>
          <w:color w:val="7030A0"/>
        </w:rPr>
      </w:pPr>
      <w:bookmarkStart w:id="22" w:name="_Toc4563"/>
      <w:bookmarkStart w:id="23" w:name="_Toc16350"/>
      <w:r>
        <w:rPr>
          <w:color w:val="7030A0"/>
        </w:rPr>
        <w:t>VIII. Discipleship</w:t>
      </w:r>
      <w:bookmarkEnd w:id="22"/>
      <w:bookmarkEnd w:id="23"/>
    </w:p>
    <w:p>
      <w:pPr>
        <w:spacing w:after="200"/>
      </w:pPr>
      <w:r>
        <w:rPr>
          <w:rFonts w:ascii="Gill Sans MT" w:hAnsi="Gill Sans MT" w:eastAsia="SimSun" w:cs="Times New Roman"/>
          <w:sz w:val="21"/>
          <w:szCs w:val="21"/>
          <w:lang w:val="en-US" w:eastAsia="en-US" w:bidi="ar-SA"/>
        </w:rPr>
        <w:pict>
          <v:shape id="Quad Arrow 59" o:spid="_x0000_s1056" type="#_x0000_t202" style="position:absolute;left:0;margin-left:38.55pt;margin-top:102.45pt;height:255.85pt;width:360.5pt;rotation:0f;z-index:25170636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both"/>
                    <w:rPr>
                      <w:sz w:val="30"/>
                      <w:szCs w:val="30"/>
                    </w:rPr>
                  </w:pPr>
                  <w:r>
                    <w:rPr>
                      <w:sz w:val="30"/>
                      <w:szCs w:val="30"/>
                    </w:rPr>
                    <w:t xml:space="preserve">         The user will be directed to Discipleship page when he/she tapped the Discipleship list item from the City Gates Homepage. This page displays an image and a short description of regarding discipleship. The description also states Catalyst fellowships schedules.</w:t>
                  </w:r>
                </w:p>
                <w:p>
                  <w:pPr>
                    <w:jc w:val="both"/>
                    <w:rPr>
                      <w:sz w:val="30"/>
                      <w:szCs w:val="30"/>
                    </w:rPr>
                  </w:pPr>
                  <w:r>
                    <w:rPr>
                      <w:sz w:val="30"/>
                      <w:szCs w:val="30"/>
                    </w:rPr>
                    <w:t xml:space="preserve">           Figure 10.0 shows the Discipleship page. The page is scrollable to allow user to view more information. The user can tap the built-in previous button of his/her device to go to the previous page.</w:t>
                  </w: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txbxContent>
            </v:textbox>
          </v:shape>
        </w:pict>
      </w:r>
      <w:r>
        <w:rPr>
          <w:rFonts w:ascii="Gill Sans MT" w:hAnsi="Gill Sans MT" w:eastAsia="SimSun" w:cs="Times New Roman"/>
          <w:sz w:val="21"/>
          <w:szCs w:val="21"/>
          <w:lang w:val="en-US" w:eastAsia="en-US" w:bidi="ar-SA"/>
        </w:rPr>
        <w:pict>
          <v:shape id="Picture 8" o:spid="_x0000_s1057" type="#_x0000_t75" style="position:absolute;left:0;margin-left:436.05pt;margin-top:23.55pt;height:360pt;width:214.5pt;mso-wrap-distance-left:9pt;mso-wrap-distance-right:9pt;rotation:0f;z-index:-251628544;" o:ole="f" fillcolor="#EDEDED" filled="t" o:preferrelative="t" stroked="f" coordorigin="0,0" coordsize="21600,21600" wrapcoords="-302 0 -302 28080 21751 28080 21751 0 -302 0">
            <v:imagedata gain="65536f" blacklevel="0f" gamma="0" o:title="" r:id="rId15"/>
            <o:lock v:ext="edit" position="f" selection="f" grouping="f" rotation="f" cropping="f" text="f" aspectratio="t"/>
            <w10:wrap type="tight"/>
          </v:shape>
        </w:pict>
      </w:r>
      <w:r>
        <w:rPr>
          <w:rFonts w:ascii="Gill Sans MT" w:hAnsi="Gill Sans MT" w:eastAsia="SimSun" w:cs="Times New Roman"/>
          <w:sz w:val="21"/>
          <w:szCs w:val="21"/>
          <w:lang w:val="en-US" w:eastAsia="en-US" w:bidi="ar-SA"/>
        </w:rPr>
        <w:pict>
          <v:shape id="Quad Arrow 45" o:spid="_x0000_s1058" type="#_x0000_t202" style="position:absolute;left:0;margin-left:441.3pt;margin-top:397.8pt;height:23.5pt;width:216pt;rotation:0f;z-index:25167667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4"/>
                      <w:szCs w:val="24"/>
                    </w:rPr>
                  </w:pPr>
                  <w:r>
                    <w:rPr>
                      <w:sz w:val="24"/>
                      <w:szCs w:val="24"/>
                    </w:rPr>
                    <w:t>Figure 10.0</w:t>
                  </w:r>
                </w:p>
              </w:txbxContent>
            </v:textbox>
          </v:shape>
        </w:pict>
      </w:r>
      <w:r>
        <w:br w:type="page"/>
      </w:r>
    </w:p>
    <w:p>
      <w:pPr>
        <w:pStyle w:val="11"/>
        <w:jc w:val="both"/>
        <w:rPr>
          <w:color w:val="7030A0"/>
        </w:rPr>
      </w:pPr>
      <w:bookmarkStart w:id="24" w:name="_Toc30419"/>
      <w:bookmarkStart w:id="25" w:name="_Toc8888"/>
      <w:r>
        <w:rPr>
          <w:color w:val="7030A0"/>
        </w:rPr>
        <w:t>IX. Events</w:t>
      </w:r>
      <w:bookmarkEnd w:id="24"/>
      <w:bookmarkEnd w:id="25"/>
    </w:p>
    <w:p>
      <w:pPr>
        <w:rPr>
          <w:sz w:val="40"/>
          <w:szCs w:val="40"/>
        </w:rPr>
      </w:pPr>
      <w:r>
        <w:rPr>
          <w:rFonts w:ascii="Gill Sans MT" w:hAnsi="Gill Sans MT" w:eastAsia="SimSun" w:cs="Times New Roman"/>
          <w:sz w:val="21"/>
          <w:szCs w:val="21"/>
          <w:lang w:val="en-US" w:eastAsia="en-US" w:bidi="ar-SA"/>
        </w:rPr>
        <w:pict>
          <v:shape id="Quad Arrow 60" o:spid="_x0000_s1059" type="#_x0000_t202" style="position:absolute;left:0;margin-left:50.55pt;margin-top:114.45pt;height:255.85pt;width:360.5pt;rotation:0f;z-index:25170739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both"/>
                    <w:rPr>
                      <w:sz w:val="30"/>
                      <w:szCs w:val="30"/>
                    </w:rPr>
                  </w:pPr>
                  <w:r>
                    <w:rPr>
                      <w:sz w:val="30"/>
                      <w:szCs w:val="30"/>
                    </w:rPr>
                    <w:t xml:space="preserve">         The user will be directed to Events page when he/she tapped the Event list item from the City Gates Homepage. This page displays the current year and a list view that contains list items of all months. </w:t>
                  </w:r>
                </w:p>
                <w:p>
                  <w:pPr>
                    <w:jc w:val="both"/>
                    <w:rPr>
                      <w:sz w:val="30"/>
                      <w:szCs w:val="30"/>
                    </w:rPr>
                  </w:pPr>
                  <w:r>
                    <w:rPr>
                      <w:sz w:val="30"/>
                      <w:szCs w:val="30"/>
                    </w:rPr>
                    <w:t xml:space="preserve">           Figure 11.0 shows the Events page. The page is scrollable to allow user to view more months. When the user taps a list item of the desired month, the user will be directed to the page that contains events of that month.  The user can tap the built-in previous button of his/her device to go to the previous page.</w:t>
                  </w: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txbxContent>
            </v:textbox>
          </v:shape>
        </w:pict>
      </w:r>
      <w:r>
        <w:rPr>
          <w:rFonts w:ascii="Gill Sans MT" w:hAnsi="Gill Sans MT" w:eastAsia="SimSun" w:cs="Times New Roman"/>
          <w:sz w:val="21"/>
          <w:szCs w:val="21"/>
          <w:lang w:val="en-US" w:eastAsia="en-US" w:bidi="ar-SA"/>
        </w:rPr>
        <w:pict>
          <v:shape id="Quad Arrow 49" o:spid="_x0000_s1060" type="#_x0000_t202" style="position:absolute;left:0;margin-left:430.2pt;margin-top:400.3pt;height:23.5pt;width:216pt;rotation:0f;z-index:251689984;"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4"/>
                      <w:szCs w:val="24"/>
                    </w:rPr>
                  </w:pPr>
                  <w:r>
                    <w:rPr>
                      <w:sz w:val="24"/>
                      <w:szCs w:val="24"/>
                    </w:rPr>
                    <w:t>Figure 11.0</w:t>
                  </w:r>
                </w:p>
              </w:txbxContent>
            </v:textbox>
          </v:shape>
        </w:pict>
      </w:r>
      <w:r>
        <w:rPr>
          <w:rFonts w:ascii="Gill Sans MT" w:hAnsi="Gill Sans MT" w:eastAsia="SimSun" w:cs="Times New Roman"/>
          <w:sz w:val="21"/>
          <w:szCs w:val="21"/>
          <w:lang w:val="en-US" w:eastAsia="en-US" w:bidi="ar-SA"/>
        </w:rPr>
        <w:pict>
          <v:shape id="Picture 9" o:spid="_x0000_s1061" type="#_x0000_t75" style="position:absolute;left:0;margin-left:435pt;margin-top:33.85pt;height:360pt;width:214.5pt;mso-wrap-distance-left:9pt;mso-wrap-distance-right:9pt;rotation:0f;z-index:-251627520;" o:ole="f" fillcolor="#EDEDED" filled="t" o:preferrelative="t" stroked="f" coordorigin="0,0" coordsize="21600,21600" wrapcoords="-302 0 -302 28080 21751 28080 21751 0 -302 0">
            <v:imagedata gain="65536f" blacklevel="0f" gamma="0" o:title="" r:id="rId16"/>
            <o:lock v:ext="edit" position="f" selection="f" grouping="f" rotation="f" cropping="f" text="f" aspectratio="t"/>
            <w10:wrap type="tight"/>
          </v:shape>
        </w:pict>
      </w:r>
      <w:r>
        <w:br w:type="page"/>
      </w:r>
    </w:p>
    <w:p>
      <w:pPr>
        <w:pStyle w:val="11"/>
        <w:jc w:val="both"/>
        <w:rPr>
          <w:color w:val="7030A0"/>
        </w:rPr>
      </w:pPr>
      <w:bookmarkStart w:id="26" w:name="_Toc15226"/>
      <w:bookmarkStart w:id="27" w:name="_Toc3687"/>
      <w:r>
        <w:rPr>
          <w:color w:val="7030A0"/>
        </w:rPr>
        <w:t>IX. Events</w:t>
      </w:r>
      <w:bookmarkEnd w:id="26"/>
      <w:bookmarkEnd w:id="27"/>
    </w:p>
    <w:p>
      <w:pPr>
        <w:rPr>
          <w:sz w:val="40"/>
          <w:szCs w:val="40"/>
        </w:rPr>
      </w:pPr>
      <w:r>
        <w:rPr>
          <w:rFonts w:ascii="Gill Sans MT" w:hAnsi="Gill Sans MT" w:eastAsia="SimSun" w:cs="Times New Roman"/>
          <w:sz w:val="21"/>
          <w:szCs w:val="21"/>
          <w:lang w:val="en-US" w:eastAsia="en-US" w:bidi="ar-SA"/>
        </w:rPr>
        <w:pict>
          <v:shape id="Quad Arrow 61" o:spid="_x0000_s1062" type="#_x0000_t202" style="position:absolute;left:0;margin-left:41.95pt;margin-top:111pt;height:255.85pt;width:360.5pt;rotation:0f;z-index:251708416;"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both"/>
                    <w:rPr>
                      <w:sz w:val="30"/>
                      <w:szCs w:val="30"/>
                    </w:rPr>
                  </w:pPr>
                  <w:r>
                    <w:rPr>
                      <w:sz w:val="30"/>
                      <w:szCs w:val="30"/>
                    </w:rPr>
                    <w:t xml:space="preserve">         The user will be directed to the page that displays events of the selected month when he/she tapped a list item from the Events page’s list view. </w:t>
                  </w:r>
                </w:p>
                <w:p>
                  <w:pPr>
                    <w:jc w:val="both"/>
                    <w:rPr>
                      <w:sz w:val="30"/>
                      <w:szCs w:val="30"/>
                    </w:rPr>
                  </w:pPr>
                  <w:r>
                    <w:rPr>
                      <w:sz w:val="30"/>
                      <w:szCs w:val="30"/>
                    </w:rPr>
                    <w:t xml:space="preserve">           Figure 12.0 shows events of the selected month. The page is scrollable to allow user to view more events. The user can tap the built-in previous button of his/her device to go to the previous page.</w:t>
                  </w: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txbxContent>
            </v:textbox>
          </v:shape>
        </w:pict>
      </w:r>
      <w:r>
        <w:rPr>
          <w:rFonts w:ascii="Gill Sans MT" w:hAnsi="Gill Sans MT" w:eastAsia="SimSun" w:cs="Times New Roman"/>
          <w:sz w:val="21"/>
          <w:szCs w:val="21"/>
          <w:lang w:val="en-US" w:eastAsia="en-US" w:bidi="ar-SA"/>
        </w:rPr>
        <w:pict>
          <v:shape id="Picture 10" o:spid="_x0000_s1063" type="#_x0000_t75" style="position:absolute;left:0;margin-left:432.4pt;margin-top:23.55pt;height:360pt;width:212.35pt;mso-wrap-distance-bottom:0pt;mso-wrap-distance-left:9pt;mso-wrap-distance-right:9pt;mso-wrap-distance-top:0pt;rotation:0f;z-index:251692032;" o:ole="f" fillcolor="#EDEDED" filled="t" o:preferrelative="t" stroked="f" coordorigin="0,0" coordsize="21600,21600">
            <v:imagedata gain="65536f" blacklevel="0f" gamma="0" o:title="" r:id="rId17"/>
            <o:lock v:ext="edit" position="f" selection="f" grouping="f" rotation="f" cropping="f" text="f" aspectratio="t"/>
            <w10:wrap type="square"/>
          </v:shape>
        </w:pict>
      </w:r>
      <w:r>
        <w:rPr>
          <w:rFonts w:ascii="Gill Sans MT" w:hAnsi="Gill Sans MT" w:eastAsia="SimSun" w:cs="Times New Roman"/>
          <w:sz w:val="21"/>
          <w:szCs w:val="21"/>
          <w:lang w:val="en-US" w:eastAsia="en-US" w:bidi="ar-SA"/>
        </w:rPr>
        <w:pict>
          <v:shape id="Quad Arrow 50" o:spid="_x0000_s1064" type="#_x0000_t202" style="position:absolute;left:0;margin-left:442.2pt;margin-top:400.75pt;height:23.5pt;width:216pt;rotation:0f;z-index:25169100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4"/>
                      <w:szCs w:val="24"/>
                    </w:rPr>
                  </w:pPr>
                  <w:r>
                    <w:rPr>
                      <w:sz w:val="24"/>
                      <w:szCs w:val="24"/>
                    </w:rPr>
                    <w:t>Figure 12.0</w:t>
                  </w:r>
                </w:p>
              </w:txbxContent>
            </v:textbox>
          </v:shape>
        </w:pict>
      </w:r>
      <w:r>
        <w:br w:type="page"/>
      </w:r>
    </w:p>
    <w:p>
      <w:pPr>
        <w:pStyle w:val="11"/>
        <w:jc w:val="both"/>
        <w:rPr>
          <w:color w:val="7030A0"/>
        </w:rPr>
      </w:pPr>
      <w:bookmarkStart w:id="28" w:name="_Toc9598"/>
      <w:bookmarkStart w:id="29" w:name="_Toc32464"/>
      <w:r>
        <w:rPr>
          <w:color w:val="7030A0"/>
        </w:rPr>
        <w:t>X. Gallery</w:t>
      </w:r>
      <w:bookmarkEnd w:id="28"/>
      <w:bookmarkEnd w:id="29"/>
    </w:p>
    <w:p>
      <w:pPr>
        <w:rPr>
          <w:sz w:val="40"/>
          <w:szCs w:val="40"/>
        </w:rPr>
      </w:pPr>
      <w:r>
        <w:rPr>
          <w:rFonts w:ascii="Gill Sans MT" w:hAnsi="Gill Sans MT" w:eastAsia="SimSun" w:cs="Times New Roman"/>
          <w:sz w:val="21"/>
          <w:szCs w:val="21"/>
          <w:lang w:val="en-US" w:eastAsia="en-US" w:bidi="ar-SA"/>
        </w:rPr>
        <w:pict>
          <v:shape id="Quad Arrow 62" o:spid="_x0000_s1065" type="#_x0000_t202" style="position:absolute;left:0;margin-left:25.25pt;margin-top:107.15pt;height:255.85pt;width:360.5pt;rotation:0f;z-index:251709440;"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both"/>
                    <w:rPr>
                      <w:sz w:val="30"/>
                      <w:szCs w:val="30"/>
                    </w:rPr>
                  </w:pPr>
                  <w:r>
                    <w:rPr>
                      <w:sz w:val="30"/>
                      <w:szCs w:val="30"/>
                    </w:rPr>
                    <w:t xml:space="preserve">         The user will be directed to Galery page when he/she tapped the Gallery list item from the City Gates Homepage. This page displays various images of City Gates church. </w:t>
                  </w:r>
                </w:p>
                <w:p>
                  <w:pPr>
                    <w:jc w:val="both"/>
                    <w:rPr>
                      <w:sz w:val="30"/>
                      <w:szCs w:val="30"/>
                    </w:rPr>
                  </w:pPr>
                  <w:r>
                    <w:rPr>
                      <w:sz w:val="30"/>
                      <w:szCs w:val="30"/>
                    </w:rPr>
                    <w:t xml:space="preserve">           Figure 13.0 shows the Gallery page. Every time the user switches the gallery to next image, a notification of the image label appears. The user can tap the built-in previous button of his/her device to go to the previous page.</w:t>
                  </w: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txbxContent>
            </v:textbox>
          </v:shape>
        </w:pict>
      </w:r>
      <w:r>
        <w:rPr>
          <w:rFonts w:ascii="Gill Sans MT" w:hAnsi="Gill Sans MT" w:eastAsia="SimSun" w:cs="Times New Roman"/>
          <w:sz w:val="21"/>
          <w:szCs w:val="21"/>
          <w:lang w:val="en-US" w:eastAsia="en-US" w:bidi="ar-SA"/>
        </w:rPr>
        <w:pict>
          <v:shape id="Quad Arrow 51" o:spid="_x0000_s1066" type="#_x0000_t202" style="position:absolute;left:0;margin-left:431.9pt;margin-top:402.85pt;height:23.5pt;width:216pt;rotation:0f;z-index:251694080;"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4"/>
                      <w:szCs w:val="24"/>
                    </w:rPr>
                  </w:pPr>
                  <w:r>
                    <w:rPr>
                      <w:sz w:val="24"/>
                      <w:szCs w:val="24"/>
                    </w:rPr>
                    <w:t>Figure 13.0</w:t>
                  </w:r>
                </w:p>
              </w:txbxContent>
            </v:textbox>
          </v:shape>
        </w:pict>
      </w:r>
      <w:r>
        <w:rPr>
          <w:rFonts w:ascii="Gill Sans MT" w:hAnsi="Gill Sans MT" w:eastAsia="SimSun" w:cs="Times New Roman"/>
          <w:sz w:val="21"/>
          <w:szCs w:val="21"/>
          <w:lang w:val="en-US" w:eastAsia="en-US" w:bidi="ar-SA"/>
        </w:rPr>
        <w:pict>
          <v:shape id="Picture 11" o:spid="_x0000_s1067" type="#_x0000_t75" style="position:absolute;left:0;margin-left:432pt;margin-top:28.7pt;height:360pt;width:216.35pt;mso-wrap-distance-left:9pt;mso-wrap-distance-right:9pt;rotation:0f;z-index:-251623424;" o:ole="f" fillcolor="#EDEDED" filled="t" o:preferrelative="t" stroked="f" coordorigin="0,0" coordsize="21600,21600" wrapcoords="-300 0 -300 28080 21715 28080 21715 0 -300 0">
            <v:imagedata gain="65536f" blacklevel="0f" gamma="0" o:title="" r:id="rId18"/>
            <o:lock v:ext="edit" position="f" selection="f" grouping="f" rotation="f" cropping="f" text="f" aspectratio="t"/>
            <w10:wrap type="tight"/>
          </v:shape>
        </w:pict>
      </w:r>
      <w:r>
        <w:br w:type="page"/>
      </w:r>
    </w:p>
    <w:p>
      <w:pPr>
        <w:pStyle w:val="11"/>
        <w:jc w:val="both"/>
        <w:rPr>
          <w:color w:val="7030A0"/>
        </w:rPr>
      </w:pPr>
      <w:bookmarkStart w:id="30" w:name="_Toc18106"/>
      <w:bookmarkStart w:id="31" w:name="_Toc678"/>
      <w:r>
        <w:rPr>
          <w:color w:val="7030A0"/>
        </w:rPr>
        <w:t>XI. Contact Us</w:t>
      </w:r>
      <w:bookmarkEnd w:id="30"/>
      <w:bookmarkEnd w:id="31"/>
    </w:p>
    <w:p>
      <w:pPr>
        <w:rPr>
          <w:sz w:val="40"/>
          <w:szCs w:val="40"/>
        </w:rPr>
      </w:pPr>
      <w:r>
        <w:rPr>
          <w:rFonts w:ascii="Gill Sans MT" w:hAnsi="Gill Sans MT" w:eastAsia="SimSun" w:cs="Times New Roman"/>
          <w:sz w:val="21"/>
          <w:szCs w:val="21"/>
          <w:lang w:val="en-US" w:eastAsia="en-US" w:bidi="ar-SA"/>
        </w:rPr>
        <w:pict>
          <v:shape id="Quad Arrow 52" o:spid="_x0000_s1068" type="#_x0000_t202" style="position:absolute;left:0;margin-left:21.5pt;margin-top:111pt;height:215.15pt;width:360.5pt;rotation:0f;z-index:25169612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both"/>
                    <w:rPr>
                      <w:sz w:val="30"/>
                      <w:szCs w:val="30"/>
                    </w:rPr>
                  </w:pPr>
                  <w:r>
                    <w:rPr>
                      <w:sz w:val="30"/>
                      <w:szCs w:val="30"/>
                    </w:rPr>
                    <w:t xml:space="preserve">         The user will be directed to the Contact Us page when he/she tapped the Contact Us list item from the City Gates Homepage. This page displays a list view that contains list items of facebook and twitter links, contact number and the main address of the City Gates church. </w:t>
                  </w:r>
                </w:p>
                <w:p>
                  <w:pPr>
                    <w:jc w:val="both"/>
                    <w:rPr>
                      <w:sz w:val="30"/>
                      <w:szCs w:val="30"/>
                    </w:rPr>
                  </w:pPr>
                  <w:r>
                    <w:rPr>
                      <w:sz w:val="30"/>
                      <w:szCs w:val="30"/>
                    </w:rPr>
                    <w:t xml:space="preserve">           Figure 14.0 shows the “Contact Us” page. All list items except for the contact number item is clickable to redirect user to their respective webpages. The user can tap the built-in “previous” button of his/her device to go to the previous page.</w:t>
                  </w: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txbxContent>
            </v:textbox>
          </v:shape>
        </w:pict>
      </w:r>
      <w:r>
        <w:rPr>
          <w:rFonts w:ascii="Gill Sans MT" w:hAnsi="Gill Sans MT" w:eastAsia="SimSun" w:cs="Times New Roman"/>
          <w:sz w:val="21"/>
          <w:szCs w:val="21"/>
          <w:lang w:val="en-US" w:eastAsia="en-US" w:bidi="ar-SA"/>
        </w:rPr>
        <w:pict>
          <v:shape id="Quad Arrow 53" o:spid="_x0000_s1069" type="#_x0000_t202" style="position:absolute;left:0;margin-left:445.25pt;margin-top:409.75pt;height:32.95pt;width:214.2pt;rotation:0f;z-index:25169715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4"/>
                      <w:szCs w:val="24"/>
                    </w:rPr>
                  </w:pPr>
                  <w:r>
                    <w:rPr>
                      <w:sz w:val="24"/>
                      <w:szCs w:val="24"/>
                    </w:rPr>
                    <w:t>Figure 14.0</w:t>
                  </w:r>
                </w:p>
              </w:txbxContent>
            </v:textbox>
          </v:shape>
        </w:pict>
      </w:r>
      <w:r>
        <w:br w:type="page"/>
      </w:r>
      <w:r>
        <w:rPr>
          <w:rFonts w:ascii="Gill Sans MT" w:hAnsi="Gill Sans MT" w:eastAsia="SimSun" w:cs="Times New Roman"/>
          <w:sz w:val="21"/>
          <w:szCs w:val="21"/>
          <w:lang w:val="en-US" w:eastAsia="en-US" w:bidi="ar-SA"/>
        </w:rPr>
        <w:pict>
          <v:shape id="Picture 12" o:spid="_x0000_s1070" type="#_x0000_t75" style="position:absolute;left:0;margin-left:444.45pt;margin-top:40.75pt;height:360pt;width:218.3pt;mso-wrap-distance-left:9pt;mso-wrap-distance-right:9pt;rotation:0f;z-index:-251621376;" o:ole="f" fillcolor="#EDEDED" filled="t" o:preferrelative="t" stroked="f" coordorigin="0,0" coordsize="21600,21600" wrapcoords="-297 0 -297 28080 21714 28080 21714 0 -297 0">
            <v:imagedata gain="65536f" blacklevel="0f" gamma="0" o:title="" r:id="rId19"/>
            <o:lock v:ext="edit" position="f" selection="f" grouping="f" rotation="f" cropping="f" text="f" aspectratio="t"/>
            <w10:wrap type="tight"/>
          </v:shape>
        </w:pict>
      </w:r>
    </w:p>
    <w:p>
      <w:pPr>
        <w:pStyle w:val="11"/>
        <w:jc w:val="both"/>
        <w:rPr>
          <w:color w:val="7030A0"/>
        </w:rPr>
      </w:pPr>
      <w:bookmarkStart w:id="32" w:name="_Toc28575"/>
      <w:bookmarkStart w:id="33" w:name="_Toc27042"/>
      <w:r>
        <w:rPr>
          <w:color w:val="7030A0"/>
        </w:rPr>
        <w:t>XII. City Gates Facebook Group Webpage</w:t>
      </w:r>
      <w:bookmarkEnd w:id="32"/>
      <w:bookmarkEnd w:id="33"/>
    </w:p>
    <w:p>
      <w:pPr>
        <w:rPr>
          <w:sz w:val="40"/>
          <w:szCs w:val="40"/>
        </w:rPr>
      </w:pPr>
      <w:r>
        <w:rPr>
          <w:rFonts w:ascii="Gill Sans MT" w:hAnsi="Gill Sans MT" w:eastAsia="SimSun" w:cs="Times New Roman"/>
          <w:sz w:val="21"/>
          <w:szCs w:val="21"/>
          <w:lang w:val="en-US" w:eastAsia="en-US" w:bidi="ar-SA"/>
        </w:rPr>
        <w:pict>
          <v:shape id="Quad Arrow 63" o:spid="_x0000_s1071" type="#_x0000_t202" style="position:absolute;left:0;margin-left:33.5pt;margin-top:108.45pt;height:215.15pt;width:360.5pt;rotation:0f;z-index:251710464;"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both"/>
                    <w:rPr>
                      <w:sz w:val="30"/>
                      <w:szCs w:val="30"/>
                    </w:rPr>
                  </w:pPr>
                  <w:r>
                    <w:rPr>
                      <w:sz w:val="30"/>
                      <w:szCs w:val="30"/>
                    </w:rPr>
                    <w:t xml:space="preserve">         Upon tapping the Facebook list item from the Contact Us page, the mobile browser will be opened and will redirect to City Gates facebook group webpage if there is an internet connection. </w:t>
                  </w:r>
                </w:p>
                <w:p>
                  <w:pPr>
                    <w:jc w:val="both"/>
                    <w:rPr>
                      <w:sz w:val="30"/>
                      <w:szCs w:val="30"/>
                    </w:rPr>
                  </w:pPr>
                  <w:r>
                    <w:rPr>
                      <w:sz w:val="30"/>
                      <w:szCs w:val="30"/>
                    </w:rPr>
                    <w:t xml:space="preserve">           Figure 15.0 shows the City Gates Facebook group webpage. The user can tap the built-in previous button of his/her device to go to the previous page.</w:t>
                  </w: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txbxContent>
            </v:textbox>
          </v:shape>
        </w:pict>
      </w:r>
      <w:r>
        <w:rPr>
          <w:rFonts w:ascii="Gill Sans MT" w:hAnsi="Gill Sans MT" w:eastAsia="SimSun" w:cs="Times New Roman"/>
          <w:sz w:val="21"/>
          <w:szCs w:val="21"/>
          <w:lang w:val="en-US" w:eastAsia="en-US" w:bidi="ar-SA"/>
        </w:rPr>
        <w:pict>
          <v:shape id="Quad Arrow 54" o:spid="_x0000_s1072" type="#_x0000_t202" style="position:absolute;left:0;margin-left:420pt;margin-top:402.45pt;height:32.95pt;width:225.45pt;rotation:0f;z-index:251699200;"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4"/>
                      <w:szCs w:val="24"/>
                    </w:rPr>
                  </w:pPr>
                  <w:r>
                    <w:rPr>
                      <w:sz w:val="24"/>
                      <w:szCs w:val="24"/>
                    </w:rPr>
                    <w:t>Figure 15.0</w:t>
                  </w:r>
                </w:p>
              </w:txbxContent>
            </v:textbox>
          </v:shape>
        </w:pict>
      </w:r>
      <w:r>
        <w:rPr>
          <w:rFonts w:ascii="Gill Sans MT" w:hAnsi="Gill Sans MT" w:eastAsia="SimSun" w:cs="Times New Roman"/>
          <w:sz w:val="21"/>
          <w:szCs w:val="21"/>
          <w:lang w:val="en-US" w:eastAsia="en-US" w:bidi="ar-SA"/>
        </w:rPr>
        <w:pict>
          <v:shape id="Picture 13" o:spid="_x0000_s1073" type="#_x0000_t75" style="position:absolute;left:0;margin-left:424.85pt;margin-top:28.3pt;height:360pt;width:222pt;mso-wrap-distance-left:9pt;mso-wrap-distance-right:9pt;rotation:0f;z-index:-251618304;" o:ole="f" fillcolor="#EDEDED" filled="t" o:preferrelative="t" stroked="f" coordorigin="0,0" coordsize="21600,21600" wrapcoords="-292 0 -292 28080 21746 28080 21746 0 -292 0">
            <v:imagedata gain="65536f" blacklevel="0f" gamma="0" o:title="" r:id="rId20"/>
            <o:lock v:ext="edit" position="f" selection="f" grouping="f" rotation="f" cropping="f" text="f" aspectratio="t"/>
            <w10:wrap type="tight"/>
          </v:shape>
        </w:pict>
      </w:r>
      <w:r>
        <w:br w:type="page"/>
      </w:r>
    </w:p>
    <w:p>
      <w:pPr>
        <w:pStyle w:val="11"/>
        <w:jc w:val="both"/>
        <w:rPr>
          <w:color w:val="7030A0"/>
        </w:rPr>
      </w:pPr>
      <w:bookmarkStart w:id="34" w:name="_Toc4053"/>
      <w:bookmarkStart w:id="35" w:name="_Toc18469"/>
      <w:r>
        <w:rPr>
          <w:color w:val="7030A0"/>
        </w:rPr>
        <w:t>XIII. City Gates Twitter Account Webpage</w:t>
      </w:r>
      <w:bookmarkEnd w:id="34"/>
      <w:bookmarkEnd w:id="35"/>
    </w:p>
    <w:p>
      <w:pPr>
        <w:rPr>
          <w:sz w:val="40"/>
          <w:szCs w:val="40"/>
        </w:rPr>
      </w:pPr>
      <w:r>
        <w:rPr>
          <w:rFonts w:ascii="Gill Sans MT" w:hAnsi="Gill Sans MT" w:eastAsia="SimSun" w:cs="Times New Roman"/>
          <w:sz w:val="21"/>
          <w:szCs w:val="21"/>
          <w:lang w:val="en-US" w:eastAsia="en-US" w:bidi="ar-SA"/>
        </w:rPr>
        <w:pict>
          <v:shape id="Quad Arrow 64" o:spid="_x0000_s1074" type="#_x0000_t202" style="position:absolute;left:0;margin-left:45.5pt;margin-top:108.85pt;height:215.15pt;width:360.5pt;rotation:0f;z-index:25171148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both"/>
                    <w:rPr>
                      <w:sz w:val="30"/>
                      <w:szCs w:val="30"/>
                    </w:rPr>
                  </w:pPr>
                  <w:r>
                    <w:rPr>
                      <w:sz w:val="30"/>
                      <w:szCs w:val="30"/>
                    </w:rPr>
                    <w:t xml:space="preserve">         Upon tapping the Twitter list item from the Contact Us page, the mobile browser will be opened and will redirect to City Gates twitter account webpage if there is an internet connection. </w:t>
                  </w:r>
                </w:p>
                <w:p>
                  <w:pPr>
                    <w:jc w:val="both"/>
                    <w:rPr>
                      <w:sz w:val="30"/>
                      <w:szCs w:val="30"/>
                    </w:rPr>
                  </w:pPr>
                  <w:r>
                    <w:rPr>
                      <w:sz w:val="30"/>
                      <w:szCs w:val="30"/>
                    </w:rPr>
                    <w:t xml:space="preserve">           Figure 16.0 shows the City Gates Twitter account webpage. The user can tap the built-in previous button of his/her device to go to the previous page.</w:t>
                  </w: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txbxContent>
            </v:textbox>
          </v:shape>
        </w:pict>
      </w:r>
      <w:r>
        <w:rPr>
          <w:rFonts w:ascii="Gill Sans MT" w:hAnsi="Gill Sans MT" w:eastAsia="SimSun" w:cs="Times New Roman"/>
          <w:sz w:val="21"/>
          <w:szCs w:val="21"/>
          <w:lang w:val="en-US" w:eastAsia="en-US" w:bidi="ar-SA"/>
        </w:rPr>
        <w:pict>
          <v:shape id="Quad Arrow 55" o:spid="_x0000_s1075" type="#_x0000_t202" style="position:absolute;left:0;margin-left:448.7pt;margin-top:397.75pt;height:39.85pt;width:200.6pt;rotation:0f;z-index:25170124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4"/>
                      <w:szCs w:val="24"/>
                    </w:rPr>
                  </w:pPr>
                  <w:r>
                    <w:rPr>
                      <w:sz w:val="24"/>
                      <w:szCs w:val="24"/>
                    </w:rPr>
                    <w:t>Figure 16.0</w:t>
                  </w:r>
                </w:p>
              </w:txbxContent>
            </v:textbox>
          </v:shape>
        </w:pict>
      </w:r>
      <w:r>
        <w:rPr>
          <w:rFonts w:ascii="Gill Sans MT" w:hAnsi="Gill Sans MT" w:eastAsia="SimSun" w:cs="Times New Roman"/>
          <w:sz w:val="21"/>
          <w:szCs w:val="21"/>
          <w:lang w:val="en-US" w:eastAsia="en-US" w:bidi="ar-SA"/>
        </w:rPr>
        <w:pict>
          <v:shape id="Picture 14" o:spid="_x0000_s1076" type="#_x0000_t75" style="position:absolute;left:0;margin-left:444pt;margin-top:28.7pt;height:360pt;width:213.85pt;mso-wrap-distance-left:9pt;mso-wrap-distance-right:9pt;rotation:0f;z-index:-251616256;" o:ole="f" fillcolor="#EDEDED" filled="t" o:preferrelative="t" stroked="f" coordorigin="0,0" coordsize="21600,21600" wrapcoords="-303 0 -303 28080 21817 28080 21817 0 -303 0">
            <v:imagedata gain="65536f" blacklevel="0f" gamma="0" o:title="" r:id="rId21"/>
            <o:lock v:ext="edit" position="f" selection="f" grouping="f" rotation="f" cropping="f" text="f" aspectratio="t"/>
            <w10:wrap type="tight"/>
          </v:shape>
        </w:pict>
      </w:r>
      <w:r>
        <w:br w:type="page"/>
      </w:r>
    </w:p>
    <w:p>
      <w:pPr>
        <w:pStyle w:val="11"/>
        <w:jc w:val="both"/>
        <w:rPr>
          <w:color w:val="7030A0"/>
        </w:rPr>
      </w:pPr>
      <w:bookmarkStart w:id="36" w:name="_Toc23664"/>
      <w:bookmarkStart w:id="37" w:name="_Toc29032"/>
      <w:r>
        <w:rPr>
          <w:color w:val="7030A0"/>
        </w:rPr>
        <w:t>XIV. City Gates Address: Google Maps</w:t>
      </w:r>
      <w:bookmarkEnd w:id="36"/>
      <w:bookmarkEnd w:id="37"/>
    </w:p>
    <w:p/>
    <w:p>
      <w:r>
        <w:rPr>
          <w:rFonts w:ascii="Gill Sans MT" w:hAnsi="Gill Sans MT" w:eastAsia="SimSun" w:cs="Times New Roman"/>
          <w:sz w:val="21"/>
          <w:szCs w:val="21"/>
          <w:lang w:val="en-US" w:eastAsia="en-US" w:bidi="ar-SA"/>
        </w:rPr>
        <w:pict>
          <v:shape id="Picture 15" o:spid="_x0000_s1077" type="#_x0000_t75" style="position:absolute;left:0;margin-left:431.75pt;margin-top:6.7pt;height:360pt;width:214.7pt;mso-wrap-distance-left:9pt;mso-wrap-distance-right:9pt;rotation:0f;z-index:-251614208;" o:ole="f" fillcolor="#EDEDED" filled="t" o:preferrelative="t" stroked="f" coordorigin="0,0" coordsize="21600,21600" wrapcoords="-302 0 -302 28080 21731 28080 21731 0 -302 0">
            <v:imagedata gain="65536f" blacklevel="0f" gamma="0" o:title="" r:id="rId22"/>
            <o:lock v:ext="edit" position="f" selection="f" grouping="f" rotation="f" cropping="f" text="f" aspectratio="t"/>
            <w10:wrap type="tight"/>
          </v:shape>
        </w:pict>
      </w:r>
    </w:p>
    <w:p/>
    <w:p/>
    <w:p>
      <w:r>
        <w:rPr>
          <w:rFonts w:ascii="Gill Sans MT" w:hAnsi="Gill Sans MT" w:eastAsia="SimSun" w:cs="Times New Roman"/>
          <w:sz w:val="21"/>
          <w:szCs w:val="21"/>
          <w:lang w:val="en-US" w:eastAsia="en-US" w:bidi="ar-SA"/>
        </w:rPr>
        <w:pict>
          <v:shape id="Quad Arrow 65" o:spid="_x0000_s1078" type="#_x0000_t202" style="position:absolute;left:0;margin-left:25.35pt;margin-top:17.85pt;height:215.15pt;width:360.5pt;rotation:0f;z-index:251712512;"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both"/>
                    <w:rPr>
                      <w:sz w:val="30"/>
                      <w:szCs w:val="30"/>
                    </w:rPr>
                  </w:pPr>
                  <w:r>
                    <w:rPr>
                      <w:sz w:val="30"/>
                      <w:szCs w:val="30"/>
                    </w:rPr>
                    <w:t xml:space="preserve">         Upon tapping the Address list item from the Contact Us page, the mobile browser will be opened and will redirect to the main address of City Gates in Google maps webpage if there is an internet connection. </w:t>
                  </w:r>
                </w:p>
                <w:p>
                  <w:pPr>
                    <w:jc w:val="both"/>
                    <w:rPr>
                      <w:sz w:val="30"/>
                      <w:szCs w:val="30"/>
                    </w:rPr>
                  </w:pPr>
                  <w:r>
                    <w:rPr>
                      <w:sz w:val="30"/>
                      <w:szCs w:val="30"/>
                    </w:rPr>
                    <w:t xml:space="preserve">           Figure 17.0 shows the City Gates’ main address in google maps webpage. The user can tap the built-in previous button of his/her device to go to the previous page.</w:t>
                  </w: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txbxContent>
            </v:textbox>
          </v:shape>
        </w:pict>
      </w:r>
    </w:p>
    <w:p/>
    <w:p/>
    <w:p/>
    <w:p/>
    <w:p/>
    <w:p/>
    <w:p/>
    <w:p/>
    <w:p/>
    <w:p/>
    <w:p/>
    <w:p/>
    <w:p/>
    <w:p>
      <w:pPr>
        <w:rPr>
          <w:color w:val="7030A0"/>
          <w:sz w:val="30"/>
          <w:szCs w:val="30"/>
        </w:rPr>
      </w:pPr>
      <w:r>
        <w:rPr>
          <w:rFonts w:ascii="Gill Sans MT" w:hAnsi="Gill Sans MT" w:eastAsia="SimSun" w:cs="Times New Roman"/>
          <w:sz w:val="21"/>
          <w:szCs w:val="21"/>
          <w:lang w:val="en-US" w:eastAsia="en-US" w:bidi="ar-SA"/>
        </w:rPr>
        <w:pict>
          <v:shape id="Quad Arrow 36" o:spid="_x0000_s1079" type="#_x0000_t202" style="position:absolute;left:0;margin-left:426.75pt;margin-top:4.9pt;height:32.95pt;width:214.2pt;rotation:0f;z-index:251669504;"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4"/>
                      <w:szCs w:val="24"/>
                    </w:rPr>
                  </w:pPr>
                  <w:r>
                    <w:rPr>
                      <w:sz w:val="24"/>
                      <w:szCs w:val="24"/>
                    </w:rPr>
                    <w:t>Figure 17.0</w:t>
                  </w:r>
                </w:p>
              </w:txbxContent>
            </v:textbox>
          </v:shape>
        </w:pict>
      </w:r>
    </w:p>
    <w:p>
      <w:pPr>
        <w:pStyle w:val="11"/>
        <w:jc w:val="both"/>
        <w:rPr>
          <w:color w:val="7030A0"/>
        </w:rPr>
      </w:pPr>
      <w:bookmarkStart w:id="38" w:name="_Toc13596"/>
      <w:bookmarkStart w:id="39" w:name="_Toc27047"/>
      <w:r>
        <w:rPr>
          <w:rFonts w:hint="default" w:ascii="Gill Sans MT" w:hAnsi="Gill Sans MT" w:eastAsia="SimSun" w:cs="Times New Roman"/>
          <w:b w:val="0"/>
          <w:bCs w:val="0"/>
          <w:color w:val="7030A0"/>
          <w:sz w:val="30"/>
          <w:szCs w:val="30"/>
          <w:lang w:val="en-US" w:eastAsia="en-US" w:bidi="ar-SA"/>
        </w:rPr>
        <w:pict>
          <v:shape id="Picture 58" o:spid="_x0000_s1080" type="#_x0000_t75" style="position:absolute;left:0;margin-left:381.45pt;margin-top:30.4pt;height:388.05pt;width:267.85pt;mso-wrap-distance-left:9pt;mso-wrap-distance-right:9pt;rotation:0f;z-index:-251601920;" o:ole="f" fillcolor="#FFFFFF" filled="f" o:preferrelative="t" stroked="f" coordorigin="0,0" coordsize="21600,21600" wrapcoords="21592 -2 0 0 0 21600 21592 21602 8 21602 21600 21600 21600 0 8 -2 21592 -2">
            <v:fill on="f" color2="#FFFFFF" focus="0%"/>
            <v:imagedata gain="65536f" blacklevel="0f" gamma="0" o:title="Contact UsNumber" r:id="rId23"/>
            <o:lock v:ext="edit" position="f" selection="f" grouping="f" rotation="f" cropping="f" text="f" aspectratio="t"/>
            <w10:wrap type="tight"/>
          </v:shape>
        </w:pict>
      </w:r>
      <w:r>
        <w:rPr>
          <w:color w:val="7030A0"/>
        </w:rPr>
        <w:t xml:space="preserve">XIV. City Gates </w:t>
      </w:r>
      <w:r>
        <w:rPr>
          <w:rFonts w:hint="default"/>
          <w:color w:val="7030A0"/>
          <w:lang w:val="en-US"/>
        </w:rPr>
        <w:t>Contact Number</w:t>
      </w:r>
      <w:bookmarkEnd w:id="38"/>
      <w:bookmarkEnd w:id="39"/>
    </w:p>
    <w:p>
      <w:pPr>
        <w:rPr>
          <w:rFonts w:hint="default"/>
          <w:color w:val="7030A0"/>
          <w:sz w:val="30"/>
          <w:szCs w:val="30"/>
          <w:lang w:val="en-US"/>
        </w:rPr>
      </w:pPr>
      <w:r>
        <w:rPr>
          <w:rFonts w:ascii="Gill Sans MT" w:hAnsi="Gill Sans MT" w:eastAsia="SimSun" w:cs="Times New Roman"/>
          <w:sz w:val="21"/>
          <w:szCs w:val="21"/>
          <w:lang w:val="en-US" w:eastAsia="en-US" w:bidi="ar-SA"/>
        </w:rPr>
        <w:pict>
          <v:shape id="Quad Arrow 65" o:spid="_x0000_s1081" type="#_x0000_t202" style="position:absolute;left:0;margin-left:11.1pt;margin-top:74.75pt;height:215.15pt;width:360.5pt;rotation:0f;z-index:251716608;"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both"/>
                    <w:rPr>
                      <w:sz w:val="30"/>
                      <w:szCs w:val="30"/>
                    </w:rPr>
                  </w:pPr>
                  <w:r>
                    <w:rPr>
                      <w:sz w:val="30"/>
                      <w:szCs w:val="30"/>
                    </w:rPr>
                    <w:t xml:space="preserve">         Upon tapping the </w:t>
                  </w:r>
                  <w:r>
                    <w:rPr>
                      <w:rFonts w:hint="default"/>
                      <w:sz w:val="30"/>
                      <w:szCs w:val="30"/>
                      <w:lang w:val="en-US"/>
                    </w:rPr>
                    <w:t>contact number</w:t>
                  </w:r>
                  <w:r>
                    <w:rPr>
                      <w:sz w:val="30"/>
                      <w:szCs w:val="30"/>
                    </w:rPr>
                    <w:t xml:space="preserve"> list item from the Contact Us page, the </w:t>
                  </w:r>
                  <w:r>
                    <w:rPr>
                      <w:rFonts w:hint="default"/>
                      <w:sz w:val="30"/>
                      <w:szCs w:val="30"/>
                      <w:lang w:val="en-US"/>
                    </w:rPr>
                    <w:t>device’s dialer</w:t>
                  </w:r>
                  <w:r>
                    <w:rPr>
                      <w:sz w:val="30"/>
                      <w:szCs w:val="30"/>
                    </w:rPr>
                    <w:t xml:space="preserve"> will be opened and </w:t>
                  </w:r>
                  <w:r>
                    <w:rPr>
                      <w:rFonts w:hint="default"/>
                      <w:sz w:val="30"/>
                      <w:szCs w:val="30"/>
                      <w:lang w:val="en-US"/>
                    </w:rPr>
                    <w:t>show the contact number of City Gates in it.</w:t>
                  </w:r>
                </w:p>
                <w:p>
                  <w:pPr>
                    <w:jc w:val="both"/>
                    <w:rPr>
                      <w:sz w:val="30"/>
                      <w:szCs w:val="30"/>
                    </w:rPr>
                  </w:pPr>
                  <w:r>
                    <w:rPr>
                      <w:sz w:val="30"/>
                      <w:szCs w:val="30"/>
                    </w:rPr>
                    <w:t xml:space="preserve">           Figure 1</w:t>
                  </w:r>
                  <w:r>
                    <w:rPr>
                      <w:rFonts w:hint="default"/>
                      <w:sz w:val="30"/>
                      <w:szCs w:val="30"/>
                      <w:lang w:val="en-US"/>
                    </w:rPr>
                    <w:t>8</w:t>
                  </w:r>
                  <w:r>
                    <w:rPr>
                      <w:sz w:val="30"/>
                      <w:szCs w:val="30"/>
                    </w:rPr>
                    <w:t xml:space="preserve">.0 shows the City Gates’ </w:t>
                  </w:r>
                  <w:r>
                    <w:rPr>
                      <w:rFonts w:hint="default"/>
                      <w:sz w:val="30"/>
                      <w:szCs w:val="30"/>
                      <w:lang w:val="en-US"/>
                    </w:rPr>
                    <w:t>contact number</w:t>
                  </w:r>
                  <w:r>
                    <w:rPr>
                      <w:sz w:val="30"/>
                      <w:szCs w:val="30"/>
                    </w:rPr>
                    <w:t xml:space="preserve"> </w:t>
                  </w:r>
                  <w:r>
                    <w:rPr>
                      <w:rFonts w:hint="default"/>
                      <w:sz w:val="30"/>
                      <w:szCs w:val="30"/>
                      <w:lang w:val="en-US"/>
                    </w:rPr>
                    <w:t xml:space="preserve">in the device’s native dialer app. </w:t>
                  </w:r>
                  <w:r>
                    <w:rPr>
                      <w:sz w:val="30"/>
                      <w:szCs w:val="30"/>
                    </w:rPr>
                    <w:t>The user can tap the built-in previous button of his/her device to go to the previous page.</w:t>
                  </w:r>
                </w:p>
                <w:p>
                  <w:pPr>
                    <w:jc w:val="both"/>
                    <w:rPr>
                      <w:sz w:val="30"/>
                      <w:szCs w:val="30"/>
                    </w:rPr>
                  </w:pPr>
                </w:p>
                <w:p>
                  <w:pPr>
                    <w:jc w:val="both"/>
                    <w:rPr>
                      <w:sz w:val="30"/>
                      <w:szCs w:val="30"/>
                    </w:rPr>
                  </w:pPr>
                </w:p>
                <w:p>
                  <w:pPr>
                    <w:jc w:val="both"/>
                    <w:rPr>
                      <w:sz w:val="30"/>
                      <w:szCs w:val="30"/>
                    </w:rPr>
                  </w:pPr>
                </w:p>
                <w:p>
                  <w:pPr>
                    <w:jc w:val="both"/>
                    <w:rPr>
                      <w:sz w:val="30"/>
                      <w:szCs w:val="30"/>
                    </w:rPr>
                  </w:pPr>
                </w:p>
                <w:p>
                  <w:pPr>
                    <w:jc w:val="both"/>
                    <w:rPr>
                      <w:sz w:val="30"/>
                      <w:szCs w:val="30"/>
                    </w:rPr>
                  </w:pPr>
                </w:p>
              </w:txbxContent>
            </v:textbox>
          </v:shape>
        </w:pict>
      </w:r>
      <w:r>
        <w:rPr>
          <w:rFonts w:ascii="Gill Sans MT" w:hAnsi="Gill Sans MT" w:eastAsia="SimSun" w:cs="Times New Roman"/>
          <w:sz w:val="21"/>
          <w:szCs w:val="21"/>
          <w:lang w:val="en-US" w:eastAsia="en-US" w:bidi="ar-SA"/>
        </w:rPr>
        <w:pict>
          <v:shape id="Quad Arrow 36" o:spid="_x0000_s1082" type="#_x0000_t202" style="position:absolute;left:0;margin-left:412.55pt;margin-top:392.85pt;height:32.95pt;width:214.2pt;rotation:0f;z-index:251715584;" o:ole="f" fillcolor="#FFFFFF" filled="f" o:preferrelative="t" stroked="f" coordorigin="0,0" coordsize="21600,21600">
            <v:fill on="f" color2="#FFFFFF" focus="0%"/>
            <v:imagedata gain="65536f" blacklevel="0f" gamma="0"/>
            <o:lock v:ext="edit" position="f" selection="f" grouping="f" rotation="f" cropping="f" text="f" aspectratio="f"/>
            <v:textbox>
              <w:txbxContent>
                <w:p>
                  <w:pPr>
                    <w:jc w:val="center"/>
                    <w:rPr>
                      <w:sz w:val="24"/>
                      <w:szCs w:val="24"/>
                    </w:rPr>
                  </w:pPr>
                  <w:r>
                    <w:rPr>
                      <w:sz w:val="24"/>
                      <w:szCs w:val="24"/>
                    </w:rPr>
                    <w:t>Figure 1</w:t>
                  </w:r>
                  <w:r>
                    <w:rPr>
                      <w:rFonts w:hint="default"/>
                      <w:sz w:val="24"/>
                      <w:szCs w:val="24"/>
                      <w:lang w:val="en-US"/>
                    </w:rPr>
                    <w:t>8</w:t>
                  </w:r>
                  <w:r>
                    <w:rPr>
                      <w:sz w:val="24"/>
                      <w:szCs w:val="24"/>
                    </w:rPr>
                    <w:t>.0</w:t>
                  </w:r>
                </w:p>
              </w:txbxContent>
            </v:textbox>
          </v:shape>
        </w:pict>
      </w:r>
    </w:p>
    <w:sectPr>
      <w:footerReference r:id="rId4" w:type="default"/>
      <w:pgSz w:w="15840" w:h="12240" w:orient="landscape"/>
      <w:pgMar w:top="1440" w:right="1440" w:bottom="1440" w:left="1440"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Gill Sans MT">
    <w:panose1 w:val="020B0502020104020203"/>
    <w:charset w:val="00"/>
    <w:family w:val="auto"/>
    <w:pitch w:val="default"/>
    <w:sig w:usb0="00000003" w:usb1="00000000" w:usb2="00000000" w:usb3="00000000" w:csb0="20000003" w:csb1="00000000"/>
  </w:font>
  <w:font w:name="Cambria">
    <w:panose1 w:val="02040503050406030204"/>
    <w:charset w:val="00"/>
    <w:family w:val="auto"/>
    <w:pitch w:val="default"/>
    <w:sig w:usb0="E00002FF" w:usb1="400004FF" w:usb2="00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4"/>
      <w:pBdr>
        <w:top w:val="thinThickSmallGap" w:color="622423" w:sz="24" w:space="1"/>
      </w:pBdr>
      <w:shd w:val="clear" w:color="auto" w:fill="7030A0"/>
      <w:rPr>
        <w:rFonts w:ascii="Cambria" w:hAnsi="Cambria"/>
        <w:color w:val="FFFFFF"/>
      </w:rPr>
    </w:pPr>
    <w:r>
      <w:t xml:space="preserve">       </w:t>
    </w:r>
    <w:r>
      <w:rPr>
        <w:rFonts w:ascii="Cambria" w:hAnsi="Cambria"/>
      </w:rPr>
      <w:t xml:space="preserve">      </w:t>
    </w:r>
    <w:r>
      <w:rPr>
        <w:rFonts w:ascii="Cambria" w:hAnsi="Cambria"/>
        <w:color w:val="FFFFFF"/>
      </w:rPr>
      <w:t xml:space="preserve">City Gates User Manual                                                                                                                                                                                                 Page </w:t>
    </w:r>
    <w:r>
      <w:rPr>
        <w:color w:val="FFFFFF"/>
      </w:rPr>
      <w:fldChar w:fldCharType="begin"/>
    </w:r>
    <w:r>
      <w:rPr>
        <w:color w:val="FFFFFF"/>
      </w:rPr>
      <w:instrText xml:space="preserve"> PAGE   \* MERGEFORMAT </w:instrText>
    </w:r>
    <w:r>
      <w:rPr>
        <w:color w:val="FFFFFF"/>
      </w:rPr>
      <w:fldChar w:fldCharType="separate"/>
    </w:r>
    <w:r>
      <w:t>1</w:t>
    </w:r>
    <w:r>
      <w:rPr>
        <w:color w:val="FFFFFF"/>
      </w:rPr>
      <w:fldChar w:fldCharType="end"/>
    </w:r>
  </w:p>
  <w:p>
    <w:pPr>
      <w:pStyle w:val="4"/>
      <w:jc w:val="cente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8"/>
  <w:doNotDisplayPageBoundaries w:val="1"/>
  <w:bordersDoNotSurroundHeader w:val="1"/>
  <w:bordersDoNotSurroundFooter w:val="1"/>
  <w:documentProtection w:enforcement="0"/>
  <w:defaultTabStop w:val="720"/>
  <w:drawingGridHorizontalSpacing w:val="0"/>
  <w:displayHorizontalDrawingGridEvery w:val="2"/>
  <w:displayVerticalDrawingGridEvery w:val="1"/>
  <w:characterSpacingControl w:val="doNotCompress"/>
  <w:compat>
    <w:spaceForUL/>
    <w:doNotLeaveBackslashAlone/>
    <w:ulTrailSpace/>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pPr>
      <w:spacing w:after="160" w:line="276" w:lineRule="auto"/>
    </w:pPr>
    <w:rPr>
      <w:rFonts w:ascii="Gill Sans MT" w:hAnsi="Gill Sans MT" w:eastAsia="SimSun" w:cs="Times New Roman"/>
      <w:sz w:val="21"/>
      <w:szCs w:val="21"/>
      <w:lang w:val="en-US" w:eastAsia="en-US" w:bidi="ar-SA"/>
    </w:rPr>
  </w:style>
  <w:style w:type="paragraph" w:styleId="2">
    <w:name w:val="heading 1"/>
    <w:basedOn w:val="1"/>
    <w:next w:val="1"/>
    <w:link w:val="14"/>
    <w:qFormat/>
    <w:uiPriority w:val="9"/>
    <w:pPr>
      <w:keepNext/>
      <w:keepLines/>
      <w:spacing w:before="480" w:after="0"/>
      <w:outlineLvl w:val="0"/>
    </w:pPr>
    <w:rPr>
      <w:rFonts w:ascii="Cambria" w:hAnsi="Cambria"/>
      <w:b/>
      <w:bCs/>
      <w:color w:val="365F90"/>
      <w:sz w:val="28"/>
      <w:szCs w:val="28"/>
    </w:rPr>
  </w:style>
  <w:style w:type="character" w:default="1" w:styleId="7">
    <w:name w:val="Default Paragraph Font"/>
    <w:semiHidden/>
    <w:unhideWhenUsed/>
    <w:uiPriority w:val="1"/>
  </w:style>
  <w:style w:type="paragraph" w:styleId="3">
    <w:name w:val="Balloon Text"/>
    <w:basedOn w:val="1"/>
    <w:link w:val="13"/>
    <w:semiHidden/>
    <w:unhideWhenUsed/>
    <w:uiPriority w:val="99"/>
    <w:pPr>
      <w:spacing w:after="0" w:line="240" w:lineRule="auto"/>
    </w:pPr>
    <w:rPr>
      <w:rFonts w:ascii="Tahoma" w:hAnsi="Tahoma" w:cs="Tahoma"/>
      <w:sz w:val="16"/>
      <w:szCs w:val="16"/>
    </w:rPr>
  </w:style>
  <w:style w:type="paragraph" w:styleId="4">
    <w:name w:val="footer"/>
    <w:basedOn w:val="1"/>
    <w:link w:val="16"/>
    <w:unhideWhenUsed/>
    <w:uiPriority w:val="99"/>
    <w:pPr>
      <w:tabs>
        <w:tab w:val="center" w:pos="4680"/>
        <w:tab w:val="right" w:pos="9360"/>
      </w:tabs>
      <w:spacing w:after="0" w:line="240" w:lineRule="auto"/>
    </w:pPr>
  </w:style>
  <w:style w:type="paragraph" w:styleId="5">
    <w:name w:val="header"/>
    <w:basedOn w:val="1"/>
    <w:link w:val="15"/>
    <w:semiHidden/>
    <w:unhideWhenUsed/>
    <w:uiPriority w:val="99"/>
    <w:pPr>
      <w:tabs>
        <w:tab w:val="center" w:pos="4680"/>
        <w:tab w:val="right" w:pos="9360"/>
      </w:tabs>
      <w:spacing w:after="0" w:line="240" w:lineRule="auto"/>
    </w:pPr>
  </w:style>
  <w:style w:type="paragraph" w:styleId="6">
    <w:name w:val="toc 1"/>
    <w:basedOn w:val="1"/>
    <w:next w:val="1"/>
    <w:unhideWhenUsed/>
    <w:uiPriority w:val="39"/>
    <w:pPr>
      <w:spacing w:after="100"/>
    </w:pPr>
  </w:style>
  <w:style w:type="character" w:styleId="8">
    <w:name w:val="FollowedHyperlink"/>
    <w:basedOn w:val="7"/>
    <w:semiHidden/>
    <w:unhideWhenUsed/>
    <w:uiPriority w:val="99"/>
    <w:rPr>
      <w:color w:val="800080"/>
      <w:u w:val="single"/>
    </w:rPr>
  </w:style>
  <w:style w:type="character" w:styleId="9">
    <w:name w:val="Hyperlink"/>
    <w:basedOn w:val="7"/>
    <w:unhideWhenUsed/>
    <w:uiPriority w:val="99"/>
    <w:rPr>
      <w:color w:val="828282"/>
      <w:u w:val="single"/>
    </w:rPr>
  </w:style>
  <w:style w:type="paragraph" w:customStyle="1" w:styleId="10">
    <w:name w:val="No Spacing1"/>
    <w:link w:val="12"/>
    <w:qFormat/>
    <w:uiPriority w:val="1"/>
    <w:pPr>
      <w:spacing w:after="0" w:line="240" w:lineRule="auto"/>
    </w:pPr>
    <w:rPr>
      <w:rFonts w:ascii="Gill Sans MT" w:hAnsi="Gill Sans MT" w:eastAsia="SimSun" w:cs="Times New Roman"/>
      <w:sz w:val="21"/>
      <w:szCs w:val="21"/>
      <w:lang w:val="en-US" w:eastAsia="en-US" w:bidi="ar-SA"/>
    </w:rPr>
  </w:style>
  <w:style w:type="paragraph" w:customStyle="1" w:styleId="11">
    <w:name w:val="TOC Heading1"/>
    <w:basedOn w:val="2"/>
    <w:next w:val="1"/>
    <w:unhideWhenUsed/>
    <w:qFormat/>
    <w:uiPriority w:val="39"/>
    <w:pPr>
      <w:pBdr>
        <w:bottom w:val="single" w:color="903163" w:sz="4" w:space="2"/>
      </w:pBdr>
      <w:spacing w:before="360" w:after="120" w:line="240" w:lineRule="auto"/>
      <w:outlineLvl w:val="9"/>
    </w:pPr>
    <w:rPr>
      <w:rFonts w:ascii="Gill Sans MT" w:hAnsi="Gill Sans MT" w:eastAsia="SimSun" w:cs="Times New Roman"/>
      <w:b w:val="0"/>
      <w:bCs w:val="0"/>
      <w:color w:val="232323"/>
      <w:sz w:val="40"/>
      <w:szCs w:val="40"/>
    </w:rPr>
  </w:style>
  <w:style w:type="character" w:customStyle="1" w:styleId="12">
    <w:name w:val="No Spacing Char"/>
    <w:basedOn w:val="7"/>
    <w:link w:val="10"/>
    <w:uiPriority w:val="1"/>
    <w:rPr>
      <w:rFonts w:ascii="Gill Sans MT" w:hAnsi="Gill Sans MT" w:eastAsia="SimSun" w:cs="Times New Roman"/>
      <w:sz w:val="21"/>
      <w:szCs w:val="21"/>
      <w:lang w:val="en-US" w:eastAsia="en-US" w:bidi="ar-SA"/>
    </w:rPr>
  </w:style>
  <w:style w:type="character" w:customStyle="1" w:styleId="13">
    <w:name w:val="Balloon Text Char"/>
    <w:basedOn w:val="7"/>
    <w:link w:val="3"/>
    <w:semiHidden/>
    <w:uiPriority w:val="99"/>
    <w:rPr>
      <w:rFonts w:ascii="Tahoma" w:hAnsi="Tahoma" w:eastAsia="SimSun" w:cs="Tahoma"/>
      <w:sz w:val="16"/>
      <w:szCs w:val="16"/>
    </w:rPr>
  </w:style>
  <w:style w:type="character" w:customStyle="1" w:styleId="14">
    <w:name w:val="Heading 1 Char"/>
    <w:basedOn w:val="7"/>
    <w:link w:val="2"/>
    <w:uiPriority w:val="9"/>
    <w:rPr>
      <w:rFonts w:ascii="Cambria" w:hAnsi="Cambria"/>
      <w:b/>
      <w:bCs/>
      <w:color w:val="365F90"/>
      <w:sz w:val="28"/>
      <w:szCs w:val="28"/>
    </w:rPr>
  </w:style>
  <w:style w:type="character" w:customStyle="1" w:styleId="15">
    <w:name w:val="Header Char"/>
    <w:basedOn w:val="7"/>
    <w:link w:val="5"/>
    <w:semiHidden/>
    <w:uiPriority w:val="99"/>
    <w:rPr>
      <w:rFonts w:ascii="Gill Sans MT" w:hAnsi="Gill Sans MT" w:eastAsia="SimSun" w:cs="Times New Roman"/>
      <w:sz w:val="21"/>
      <w:szCs w:val="21"/>
    </w:rPr>
  </w:style>
  <w:style w:type="character" w:customStyle="1" w:styleId="16">
    <w:name w:val="Footer Char"/>
    <w:basedOn w:val="7"/>
    <w:link w:val="4"/>
    <w:uiPriority w:val="99"/>
    <w:rPr>
      <w:rFonts w:ascii="Gill Sans MT" w:hAnsi="Gill Sans MT" w:eastAsia="SimSun" w:cs="Times New Roman"/>
      <w:sz w:val="21"/>
      <w:szCs w:val="21"/>
    </w:rPr>
  </w:style>
  <w:style w:type="character" w:customStyle="1" w:styleId="17">
    <w:name w:val="Intense Emphasis1"/>
    <w:basedOn w:val="7"/>
    <w:qFormat/>
    <w:uiPriority w:val="21"/>
    <w:rPr>
      <w:b/>
      <w:bCs/>
      <w:i/>
      <w:iCs/>
      <w:color w:val="903163"/>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 Type="http://schemas.openxmlformats.org/officeDocument/2006/relationships/styles" Target="styles.xml"/><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customXml" Target="../customXml/item1.xml"/><Relationship Id="rId3" Type="http://schemas.openxmlformats.org/officeDocument/2006/relationships/settings" Target="settings.xml"/><Relationship Id="rId4" Type="http://schemas.openxmlformats.org/officeDocument/2006/relationships/footer" Target="footer1.xml"/><Relationship Id="rId5" Type="http://schemas.openxmlformats.org/officeDocument/2006/relationships/theme" Target="theme/theme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21</Pages>
  <Words>471</Words>
  <Characters>1541</Characters>
  <Lines>22</Lines>
  <Paragraphs>6</Paragraphs>
  <TotalTime>0</TotalTime>
  <ScaleCrop>false</ScaleCrop>
  <LinksUpToDate>false</LinksUpToDate>
  <CharactersWithSpaces>0</CharactersWithSpaces>
  <Application>WPS Office_9.1.0.4758_{F1E327BC-269C-435d-A152-05C5408002CA}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2014-09-30T21:09:00Z</dcterms:created>
  <dc:creator>Ma.NelleYap</dc:creator>
  <cp:lastModifiedBy>jay</cp:lastModifiedBy>
  <dcterms:modified xsi:type="dcterms:W3CDTF">2014-10-23T08:01:48Z</dcterms:modified>
  <dc:title> City Gates</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1033-9.1.0.4758</vt:lpwstr>
  </property>
</Properties>
</file>