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30.png" ContentType="image/png"/>
  <Override PartName="/word/media/image28.png" ContentType="image/png"/>
  <Override PartName="/word/media/image10.png" ContentType="image/png"/>
  <Override PartName="/word/media/image29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bookmarkStart w:id="0" w:name="_Hlk114047724"/>
      <w:bookmarkEnd w:id="0"/>
      <w:r>
        <w:rPr>
          <w:rFonts w:eastAsia="Times New Roman" w:cs="Times New Roman" w:ascii="Times New Roman" w:hAnsi="Times New Roman"/>
          <w:b/>
          <w:bCs/>
          <w:smallCaps/>
          <w:color w:val="000000"/>
          <w:sz w:val="28"/>
          <w:szCs w:val="28"/>
          <w:lang w:val="uk-UA" w:eastAsia="uk-UA"/>
        </w:rPr>
        <w:t>МІНІСТЕРСТВО ОСВІТИ І НАУКИ УКРАЇНИ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sz w:val="28"/>
          <w:szCs w:val="28"/>
          <w:lang w:val="uk-UA" w:eastAsia="uk-UA"/>
        </w:rPr>
        <w:t>НАЦІОНАЛЬНИЙ УНІВЕРСИТЕТ "ЛЬВІВСЬКА ПОЛІТЕХНІКА"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ІКНІ</w:t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 xml:space="preserve">Кафедра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ПЗ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2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 w:eastAsia="uk-UA"/>
        </w:rPr>
        <w:t xml:space="preserve">ЗВІТ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uk-UA" w:eastAsia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до лабораторної роботи №3</w:t>
      </w:r>
    </w:p>
    <w:p>
      <w:pPr>
        <w:pStyle w:val="Normal"/>
        <w:spacing w:lineRule="auto" w:line="240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 xml:space="preserve">на тему: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uk-UA" w:eastAsia="uk-UA"/>
        </w:rPr>
        <w:t>“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uk-UA" w:eastAsia="uk-UA"/>
        </w:rPr>
        <w:t>Моделювання та дослідження основних типів тригерів в системі Proteus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uk-UA" w:eastAsia="uk-UA"/>
        </w:rPr>
        <w:t>”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 xml:space="preserve">з дисципліни: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uk-UA" w:eastAsia="uk-UA"/>
        </w:rPr>
        <w:t>“Архітектура комп’ютера”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Лектор: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доцент кафедри ПЗ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Крук О. Г.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Виконав: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студент групи ПЗ-22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Коваленко Д. М.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Прийняв: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доцент кафедри ПЗ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Крук О. Г.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« ____ » ________ 2022р.</w:t>
      </w:r>
    </w:p>
    <w:p>
      <w:pPr>
        <w:pStyle w:val="Normal"/>
        <w:shd w:val="clear" w:color="auto" w:fill="FFFFFF"/>
        <w:spacing w:lineRule="auto" w:line="240" w:before="0" w:after="24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uk-UA" w:eastAsia="uk-UA"/>
        </w:rPr>
        <w:t>∑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uk-UA" w:eastAsia="uk-UA"/>
        </w:rPr>
        <w:t xml:space="preserve">= _____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uk-UA" w:eastAsia="uk-UA"/>
        </w:rPr>
        <w:t>                            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</w:r>
    </w:p>
    <w:p>
      <w:pPr>
        <w:pStyle w:val="Normal"/>
        <w:tabs>
          <w:tab w:val="clear" w:pos="708"/>
          <w:tab w:val="center" w:pos="4819" w:leader="none"/>
          <w:tab w:val="right" w:pos="9639" w:leader="none"/>
        </w:tabs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Львів – 2022</w:t>
      </w:r>
    </w:p>
    <w:p>
      <w:pPr>
        <w:pStyle w:val="Normal"/>
        <w:jc w:val="both"/>
        <w:rPr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Тема роботи: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Моделювання та дослідження основних типів тригерів в системі Proteus</w:t>
      </w:r>
      <w:r>
        <w:rPr>
          <w:rFonts w:cs="Times New Roman" w:ascii="Times New Roman" w:hAnsi="Times New Roman"/>
          <w:color w:val="1D2125"/>
          <w:sz w:val="28"/>
          <w:szCs w:val="28"/>
          <w:shd w:fill="FFFFFF" w:val="clear"/>
          <w:lang w:val="uk-UA"/>
        </w:rPr>
        <w:t>.</w:t>
      </w:r>
    </w:p>
    <w:p>
      <w:pPr>
        <w:pStyle w:val="Normal"/>
        <w:jc w:val="both"/>
        <w:rPr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Мета роботи: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Закріпити практичні навички моделювання логічних схем в середовищі системи програм Proteus; поглибити знання про будову та функціонування основних типів тригерів; ввести їх схеми та виконати моделювання в системі програм Proteus; дослідити на основі отриманих часових діаграм їх роботу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Індивідуальне завдання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786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lang w:val="uk-UA"/>
        </w:rPr>
      </w:pPr>
      <w:bookmarkStart w:id="1" w:name="_GoBack"/>
      <w:bookmarkEnd w:id="1"/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Теоретичні відомості</w:t>
      </w:r>
    </w:p>
    <w:p>
      <w:pPr>
        <w:pStyle w:val="Normal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Тригер – це електронний вузол з двома стійкими станами, зміна яких відбувається під дією вхідних сигналів. Якщо прийняти один стан тригера за логічний нуль, а інший – за логічну одиницю, то виходить, що тригер є елементом пам’яті, який може зберігати один біт інформації. Тригер є найпростішим представником послідовних пристроїв і водночас обов’язковим елементом всіх функціонально закінчених вузлів і блоків.</w:t>
      </w:r>
    </w:p>
    <w:p>
      <w:pPr>
        <w:pStyle w:val="Normal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У послідовних пристроях (цифрових автоматах з пам’яттю або скінченних автоматах) вихідні сигнали в кожний момент часу залежать не лише від поточних значень на входах, але й від внутрішнього стану, який є наслідком попередніх дій вхідних сигналів. </w:t>
      </w:r>
    </w:p>
    <w:p>
      <w:pPr>
        <w:pStyle w:val="Normal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На основі тригерів будують типові функціональні вузли комп’ютерів – регістри, лічильники, накопичувальні суматори, а також мікропрограмні автомати.</w:t>
      </w:r>
    </w:p>
    <w:p>
      <w:pPr>
        <w:pStyle w:val="Normal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Усі різновиди тригерів можна розглядати як елементарний автомат, що складається з власне елемента пам’яті (ЕП) та схеми керування (СхК), яка утворює вхідну логіку. Схема керування забезпечує записування, зчитування, стирання та індикацію двійкової інформації, яка зберігається в тригері. </w:t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Хід роботи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1775" cy="1733550"/>
            <wp:effectExtent l="0" t="0" r="0" b="0"/>
            <wp:wrapTopAndBottom/>
            <wp:docPr id="2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Схема №1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(асинхронний RS-тригер на логічних елементах АБО-НЕ)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26390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№1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957195" cy="333692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right</wp:align>
            </wp:positionH>
            <wp:positionV relativeFrom="paragraph">
              <wp:posOffset>20320</wp:posOffset>
            </wp:positionV>
            <wp:extent cx="2935605" cy="32994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№1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8054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За отриманим графіком виконання схеми тригера видно, що часові діаграми вхідних та вихідних сигналів відповідають заданій таблиці істинності тригера, отже, можна зробити висновок, що моделювання виконано правильно.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br/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Схема №2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(асинхронний RS-тригер на логічних елементах І-НЕ)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67665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№2</w:t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-445135</wp:posOffset>
            </wp:positionH>
            <wp:positionV relativeFrom="paragraph">
              <wp:posOffset>635</wp:posOffset>
            </wp:positionV>
            <wp:extent cx="3173730" cy="3556635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3045460</wp:posOffset>
            </wp:positionH>
            <wp:positionV relativeFrom="paragraph">
              <wp:posOffset>635</wp:posOffset>
            </wp:positionV>
            <wp:extent cx="3173095" cy="357441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№2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9775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За отриманим графіком виконання схеми тригера видно, що часові діаграми вхідних та вихідних сигналів відповідають заданій таблиці істинності тригера, отже, можна зробити висновок, що моделювання виконано правильно.</w:t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Схема №3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(синхронний RS-тригер на логічних елементах І-НЕ)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4777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br/>
        <w:br/>
        <w:br/>
        <w:br/>
        <w:br/>
        <w:br/>
        <w:br/>
        <w:br/>
        <w:br/>
        <w:br/>
        <w:br/>
        <w:br/>
        <w:t>Генератори до схеми №3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25115" cy="3232785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3308985</wp:posOffset>
            </wp:positionH>
            <wp:positionV relativeFrom="paragraph">
              <wp:posOffset>-9525</wp:posOffset>
            </wp:positionV>
            <wp:extent cx="2811780" cy="3190875"/>
            <wp:effectExtent l="0" t="0" r="0" b="0"/>
            <wp:wrapTopAndBottom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9525</wp:posOffset>
            </wp:positionH>
            <wp:positionV relativeFrom="paragraph">
              <wp:posOffset>3510280</wp:posOffset>
            </wp:positionV>
            <wp:extent cx="2825115" cy="3202305"/>
            <wp:effectExtent l="0" t="0" r="0" b="0"/>
            <wp:wrapTopAndBottom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№3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95465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За отриманим графіком виконання схеми тригера видно, що часові діаграми вхідних та вихідних сигналів відповідають заданій таблиці істинності тригера, отже, можна зробити висновок, що моделювання виконано правильно.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br/>
        <w:t xml:space="preserve">Схема №4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(синхронний D-тригер на елементах І-НЕ)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29171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br/>
        <w:br/>
        <w:br/>
        <w:br/>
        <w:br/>
        <w:br/>
        <w:br/>
        <w:br/>
        <w:br/>
        <w:br/>
        <w:br/>
        <w:br/>
        <w:t>Генератори до схеми №4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26995" cy="2966720"/>
            <wp:effectExtent l="0" t="0" r="0" b="0"/>
            <wp:wrapTopAndBottom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604135" cy="2966720"/>
            <wp:effectExtent l="0" t="0" r="0" b="0"/>
            <wp:wrapTopAndBottom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№4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900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41681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За отриманим графіком виконання схеми тригера видно, що часові діаграми вхідних та вихідних сигналів відповідають заданій таблиці істинності тригера, отже, можна зробити висновок, що моделювання виконано правильно.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900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Час затримки D-тригера (позначено червоними лініями) – це проміжок часу між двома послідовними появами активного логічного рівня на вході C, тобто проміжок часу між двома послідовними поданнями тактового імпульсу.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br/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Схема №5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(тригер JKFF)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449195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№5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91790" cy="3302000"/>
            <wp:effectExtent l="0" t="0" r="0" b="0"/>
            <wp:wrapTopAndBottom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945130" cy="3310255"/>
            <wp:effectExtent l="0" t="0" r="0" b="0"/>
            <wp:wrapTopAndBottom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1160" cy="3340735"/>
            <wp:effectExtent l="0" t="0" r="0" b="0"/>
            <wp:wrapTopAndBottom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№5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449195"/>
            <wp:effectExtent l="0" t="0" r="0" b="0"/>
            <wp:wrapSquare wrapText="largest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За отриманим графіком виконання схеми тригера видно, що часові діаграми вхідних та вихідних сигналів відповідають заданій таблиці істинності тригера, отже, можна зробити висновок, що моделювання виконано правильно.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br/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Схема №6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(тригер JKFF)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173605"/>
            <wp:effectExtent l="0" t="0" r="0" b="0"/>
            <wp:wrapSquare wrapText="largest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№6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916555" cy="3317240"/>
            <wp:effectExtent l="0" t="0" r="0" b="0"/>
            <wp:wrapTopAndBottom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916555" cy="3322320"/>
            <wp:effectExtent l="0" t="0" r="0" b="0"/>
            <wp:wrapSquare wrapText="largest"/>
            <wp:docPr id="2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№6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136140"/>
            <wp:effectExtent l="0" t="0" r="0" b="0"/>
            <wp:wrapSquare wrapText="largest"/>
            <wp:docPr id="2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За отриманим графіком виконання схеми тригера видно, що часові діаграми вхідних та вихідних сигналів відповідають заданій таблиці істинності тригера, отже, можна зробити висновок, що моделювання виконано правильно.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br/>
        <w:t xml:space="preserve">Схема №7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(синхронний D-тригер на основі тригера JKFF)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779270"/>
            <wp:effectExtent l="0" t="0" r="0" b="0"/>
            <wp:wrapSquare wrapText="largest"/>
            <wp:docPr id="2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№7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915920" cy="3322320"/>
            <wp:effectExtent l="0" t="0" r="0" b="0"/>
            <wp:wrapTopAndBottom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916555" cy="3301365"/>
            <wp:effectExtent l="0" t="0" r="0" b="0"/>
            <wp:wrapTopAndBottom/>
            <wp:docPr id="31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№7</w:t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353310"/>
            <wp:effectExtent l="0" t="0" r="0" b="0"/>
            <wp:wrapSquare wrapText="largest"/>
            <wp:docPr id="32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720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За отриманим графіком виконання схеми тригера видно, що часові діаграми вхідних та вихідних сигналів відповідають заданій таблиці істинності тригера, отже, можна зробити висновок, що моделювання виконано правильно.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720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Час затримки D-тригера (позначено червоними лініями) – це проміжок часу між двома послідовними появами активного логічного рівня на вході C, тобто проміжок часу між двома послідовними поданнями тактового імпульсу.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br/>
        <w:t xml:space="preserve">Схема №8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(синхронний Т-тригер на основі тригера JKFF)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914525"/>
            <wp:effectExtent l="0" t="0" r="0" b="0"/>
            <wp:wrapSquare wrapText="largest"/>
            <wp:docPr id="33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№8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907030" cy="3289300"/>
            <wp:effectExtent l="0" t="0" r="0" b="0"/>
            <wp:wrapTopAndBottom/>
            <wp:docPr id="34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912110" cy="3279775"/>
            <wp:effectExtent l="0" t="0" r="0" b="0"/>
            <wp:wrapTopAndBottom/>
            <wp:docPr id="35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№8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720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173605"/>
            <wp:effectExtent l="0" t="0" r="0" b="0"/>
            <wp:wrapSquare wrapText="largest"/>
            <wp:docPr id="36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За отриманим графіком виконання схеми тригера видно, що часові діаграми вхідних та вихідних сигналів відповідають заданій таблиці істинності тригера, отже, можна зробити висновок, що моделювання виконано правильно.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720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За отриманим графіком виконання схеми тригера можна визначити період вихідного сигналу, що дорівнює 2T=0.000125с.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br/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Висновки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Під час виконання лабораторної роботи я закріпив практичні навички моделювання логічних схем в середовищі системи програм Proteus; поглибив знання про будову та функціонування основних типів тригерів; увів їх схеми та виконав моделювання в системі програм Proteus; дослідив на основі отриманих часових діаграм їх роботу.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209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f0d6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1aa0"/>
    <w:pPr>
      <w:spacing w:lineRule="auto" w:line="252"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36905"/>
    <w:pPr>
      <w:spacing w:after="0" w:line="240" w:lineRule="auto"/>
      <w:jc w:val="both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LibreOffice/7.3.3.2$Linux_X86_64 LibreOffice_project/30$Build-2</Application>
  <AppVersion>15.0000</AppVersion>
  <Pages>15</Pages>
  <Words>715</Words>
  <Characters>4541</Characters>
  <CharactersWithSpaces>5263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2022-09-05T13:13:00Z</dcterms:created>
  <dc:creator>Данило Савицький</dc:creator>
  <dc:description/>
  <dc:language>en-US</dc:language>
  <cp:lastModifiedBy/>
  <dcterms:modified xsi:type="dcterms:W3CDTF">2022-10-06T12:26:17Z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