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1</w:t>
      </w:r>
      <w:r>
        <w:rPr>
          <w:rFonts w:eastAsia="Arial Unicode MS" w:hint="eastAsia"/>
          <w:rtl w:val="0"/>
          <w:lang w:val="ko-KR" w:eastAsia="ko-KR"/>
        </w:rPr>
        <w:t>장 서론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1</w:t>
      </w:r>
      <w:r>
        <w:rPr>
          <w:rFonts w:eastAsia="Arial Unicode MS" w:hint="eastAsia"/>
          <w:rtl w:val="0"/>
          <w:lang w:val="ko-KR" w:eastAsia="ko-KR"/>
        </w:rPr>
        <w:t>절 게임의 개요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  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게임명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좀비 슈터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 xml:space="preserve">  </w:t>
      </w:r>
      <w:r>
        <w:rPr>
          <w:rFonts w:eastAsia="Arial Unicode MS" w:hint="eastAsia"/>
          <w:rtl w:val="0"/>
          <w:lang w:val="ko-KR" w:eastAsia="ko-KR"/>
        </w:rPr>
        <w:t>나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게임의 장르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/>
          <w:rtl w:val="0"/>
          <w:lang w:val="ko-KR" w:eastAsia="ko-KR"/>
        </w:rPr>
        <w:t>3</w:t>
      </w:r>
      <w:r>
        <w:rPr>
          <w:rFonts w:eastAsia="Arial Unicode MS" w:hint="eastAsia"/>
          <w:rtl w:val="0"/>
          <w:lang w:val="ko-KR" w:eastAsia="ko-KR"/>
        </w:rPr>
        <w:t xml:space="preserve">인칭 </w:t>
      </w:r>
      <w:r>
        <w:rPr>
          <w:rFonts w:ascii="Arial Unicode MS" w:hAnsi="Arial Unicode MS"/>
          <w:rtl w:val="0"/>
          <w:lang w:val="en-US"/>
        </w:rPr>
        <w:t>FPS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 xml:space="preserve">  </w:t>
      </w:r>
      <w:r>
        <w:rPr>
          <w:rFonts w:eastAsia="Arial Unicode MS" w:hint="eastAsia"/>
          <w:rtl w:val="0"/>
          <w:lang w:val="ko-KR" w:eastAsia="ko-KR"/>
        </w:rPr>
        <w:t>다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게임 속 장면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특공대 캐릭터가 주인공으로 등장하여 좀비를 총으로 사냥하는 게임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 xml:space="preserve">  </w:t>
      </w:r>
      <w:r>
        <w:rPr>
          <w:rFonts w:eastAsia="Arial Unicode MS" w:hint="eastAsia"/>
          <w:rtl w:val="0"/>
          <w:lang w:val="ko-KR" w:eastAsia="ko-KR"/>
        </w:rPr>
        <w:t>라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기획 의도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워킹데드라는 미국 드라마를 재미있게 시청하였는데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드라마 극 중에선 아무런 준비도 되지 않은 주인공들이 등장하여 좀비들과 싸우지만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무장 특공대가 주인공이 된다면 어떨까 하는 생각에 개발을 해보고자 결정하였습니다</w:t>
      </w:r>
      <w:r>
        <w:rPr>
          <w:rFonts w:ascii="Arial Unicode MS" w:hAnsi="Arial Unicode MS"/>
          <w:rtl w:val="0"/>
          <w:lang w:val="ko-KR" w:eastAsia="ko-KR"/>
        </w:rPr>
        <w:t>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 xml:space="preserve">  </w:t>
      </w:r>
      <w:r>
        <w:rPr>
          <w:rFonts w:eastAsia="Arial Unicode MS" w:hint="eastAsia"/>
          <w:rtl w:val="0"/>
          <w:lang w:val="ko-KR" w:eastAsia="ko-KR"/>
        </w:rPr>
        <w:t>마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기대 효과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 xml:space="preserve">기존의 </w:t>
      </w:r>
      <w:r>
        <w:rPr>
          <w:rFonts w:ascii="Arial Unicode MS" w:hAnsi="Arial Unicode MS"/>
          <w:rtl w:val="0"/>
          <w:lang w:val="en-US"/>
        </w:rPr>
        <w:t>FPS</w:t>
      </w:r>
      <w:r>
        <w:rPr>
          <w:rFonts w:eastAsia="Arial Unicode MS" w:hint="eastAsia"/>
          <w:rtl w:val="0"/>
          <w:lang w:val="ko-KR" w:eastAsia="ko-KR"/>
        </w:rPr>
        <w:t xml:space="preserve"> 게임은 서로를 쏘기 때문에 잔인하고 반인륜적이라는 평가가 있기에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비생물에 근접한 좀비를 적으로 등장시켜 그러한 부분을 조금이나마 해소하고자 하였습니다</w:t>
      </w:r>
      <w:r>
        <w:rPr>
          <w:rFonts w:ascii="Arial Unicode MS" w:hAnsi="Arial Unicode MS"/>
          <w:rtl w:val="0"/>
          <w:lang w:val="ko-KR" w:eastAsia="ko-KR"/>
        </w:rPr>
        <w:t>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 xml:space="preserve">  </w:t>
      </w:r>
      <w:r>
        <w:rPr>
          <w:rFonts w:eastAsia="Arial Unicode MS" w:hint="eastAsia"/>
          <w:rtl w:val="0"/>
          <w:lang w:val="ko-KR" w:eastAsia="ko-KR"/>
        </w:rPr>
        <w:t>바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단계별 시나리오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주인공이 등장하여 좀비들을 순차적으로 쓰러트리면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강력한 보스 좀비가 등장하고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보스 좀비를 물리치면 게임이 종료됩니다</w:t>
      </w:r>
      <w:r>
        <w:rPr>
          <w:rFonts w:ascii="Arial Unicode MS" w:hAnsi="Arial Unicode MS"/>
          <w:rtl w:val="0"/>
          <w:lang w:val="ko-KR" w:eastAsia="ko-KR"/>
        </w:rPr>
        <w:t>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tl w:val="0"/>
        </w:rPr>
      </w:pPr>
      <w:r>
        <w:rPr>
          <w:rFonts w:ascii="Arial Unicode MS" w:hAnsi="Arial Unicode MS" w:hint="default"/>
          <w:rtl w:val="0"/>
        </w:rPr>
        <w:t> 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br w:type="page"/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 xml:space="preserve">  </w:t>
      </w:r>
      <w:r>
        <w:rPr>
          <w:rFonts w:eastAsia="Arial Unicode MS" w:hint="eastAsia"/>
          <w:rtl w:val="0"/>
          <w:lang w:val="ko-KR" w:eastAsia="ko-KR"/>
        </w:rPr>
        <w:t>사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주요 캐릭터 소개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 </w:t>
      </w:r>
    </w:p>
    <w:p>
      <w:pPr>
        <w:pStyle w:val="Default"/>
        <w:bidi w:val="0"/>
        <w:spacing w:before="0" w:line="240" w:lineRule="auto"/>
        <w:ind w:left="2117" w:right="0" w:hanging="2117"/>
        <w:jc w:val="both"/>
        <w:rPr>
          <w:rFonts w:ascii="Arial Unicode MS" w:cs="Arial Unicode MS" w:hAnsi="Arial Unicode MS" w:eastAsia="Arial Unicode MS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Arial Unicode MS" w:hAnsi="Arial Unicode MS" w:hint="default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※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작성 요령 </w:t>
      </w:r>
      <w:r>
        <w:rPr>
          <w:rFonts w:ascii="Arial Unicode MS" w:hAnsi="Arial Unicode MS"/>
          <w:outline w:val="0"/>
          <w:color w:val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-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게임의 세계관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스토리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단계별 시나리오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주요 캐릭터 소개 등 게임 개요를 간결 기술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가능한 주요 캐릭터는 이미지 제시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 xml:space="preserve">주인공 </w:t>
      </w:r>
      <w:r>
        <w:rPr>
          <w:rFonts w:ascii="Arial Unicode MS" w:hAnsi="Arial Unicode MS"/>
          <w:rtl w:val="0"/>
          <w:lang w:val="ko-KR" w:eastAsia="ko-KR"/>
        </w:rPr>
        <w:t xml:space="preserve">- </w:t>
      </w:r>
      <w:r>
        <w:rPr>
          <w:rFonts w:eastAsia="Arial Unicode MS" w:hint="eastAsia"/>
          <w:rtl w:val="0"/>
          <w:lang w:val="ko-KR" w:eastAsia="ko-KR"/>
        </w:rPr>
        <w:t>특수부대 요원</w:t>
      </w:r>
      <w:r>
        <w:rPr>
          <w:rFonts w:ascii="Arial Unicode MS" w:cs="Arial Unicode MS" w:hAnsi="Arial Unicode MS" w:eastAsia="Arial Unicode MS"/>
          <w:rtl w:val="0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772566</wp:posOffset>
            </wp:positionH>
            <wp:positionV relativeFrom="line">
              <wp:posOffset>349250</wp:posOffset>
            </wp:positionV>
            <wp:extent cx="4562224" cy="6120057"/>
            <wp:effectExtent l="0" t="0" r="0" b="0"/>
            <wp:wrapTopAndBottom distT="152400" distB="152400"/>
            <wp:docPr id="1073741825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2224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tl w:val="0"/>
        </w:rPr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  <w:rtl w:val="0"/>
        </w:rPr>
        <w:br w:type="page"/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 xml:space="preserve">좀비 </w:t>
      </w:r>
      <w:r>
        <w:rPr>
          <w:rFonts w:ascii="Arial Unicode MS" w:hAnsi="Arial Unicode MS"/>
          <w:rtl w:val="0"/>
          <w:lang w:val="ko-KR" w:eastAsia="ko-KR"/>
        </w:rPr>
        <w:t xml:space="preserve">- </w:t>
      </w:r>
      <w:r>
        <w:rPr>
          <w:rFonts w:eastAsia="Arial Unicode MS" w:hint="eastAsia"/>
          <w:rtl w:val="0"/>
          <w:lang w:val="ko-KR" w:eastAsia="ko-KR"/>
        </w:rPr>
        <w:t>적</w:t>
      </w:r>
      <w:r>
        <w:rPr>
          <w:rFonts w:ascii="Arial Unicode MS" w:cs="Arial Unicode MS" w:hAnsi="Arial Unicode MS" w:eastAsia="Arial Unicode MS"/>
          <w:rtl w:val="0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799390</wp:posOffset>
            </wp:positionH>
            <wp:positionV relativeFrom="line">
              <wp:posOffset>277748</wp:posOffset>
            </wp:positionV>
            <wp:extent cx="4284040" cy="6120057"/>
            <wp:effectExtent l="0" t="0" r="0" b="0"/>
            <wp:wrapTopAndBottom distT="152400" distB="152400"/>
            <wp:docPr id="1073741826" name="officeArt object" descr="pasted-image.tif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image.tiff" descr="pasted-image.tiff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040" cy="612005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현재 등록한 이미지와 동일하게 제작되지는 않을 것이며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대략적인 이미지를 참고하시면 좋을 것 같습니다</w:t>
      </w:r>
      <w:r>
        <w:rPr>
          <w:rFonts w:ascii="Arial Unicode MS" w:hAnsi="Arial Unicode MS"/>
          <w:rtl w:val="0"/>
          <w:lang w:val="ko-KR" w:eastAsia="ko-KR"/>
        </w:rPr>
        <w:t>.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2</w:t>
      </w:r>
      <w:r>
        <w:rPr>
          <w:rFonts w:eastAsia="Arial Unicode MS" w:hint="eastAsia"/>
          <w:rtl w:val="0"/>
          <w:lang w:val="ko-KR" w:eastAsia="ko-KR"/>
        </w:rPr>
        <w:t>장 게임의 컨셉 및 특징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1</w:t>
      </w:r>
      <w:r>
        <w:rPr>
          <w:rFonts w:eastAsia="Arial Unicode MS" w:hint="eastAsia"/>
          <w:rtl w:val="0"/>
          <w:lang w:val="ko-KR" w:eastAsia="ko-KR"/>
        </w:rPr>
        <w:t>절 게임의 컨셉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Arial Unicode MS" w:hAnsi="Arial Unicode MS" w:hint="default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※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작성 요령 </w:t>
      </w:r>
      <w:r>
        <w:rPr>
          <w:rFonts w:ascii="Arial Unicode MS" w:hAnsi="Arial Unicode MS"/>
          <w:outline w:val="0"/>
          <w:color w:val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-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게임 내용에 있어 차별화 포인트 기재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먼 미래 좀비 환경에서 살아남기 위해 부대에서는 특수 부대원들을 가상의 공간에 가두고 좀비들로부터 살아남는 훈련을 진행합니다</w:t>
      </w:r>
      <w:r>
        <w:rPr>
          <w:rFonts w:ascii="Arial Unicode MS" w:hAnsi="Arial Unicode MS"/>
          <w:rtl w:val="0"/>
          <w:lang w:val="ko-KR" w:eastAsia="ko-KR"/>
        </w:rPr>
        <w:t>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2</w:t>
      </w:r>
      <w:r>
        <w:rPr>
          <w:rFonts w:eastAsia="Arial Unicode MS" w:hint="eastAsia"/>
          <w:rtl w:val="0"/>
          <w:lang w:val="ko-KR" w:eastAsia="ko-KR"/>
        </w:rPr>
        <w:t>절 게임의 특징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Arial Unicode MS" w:hAnsi="Arial Unicode MS" w:hint="default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※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작성 요령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Arial Unicode MS" w:hAnsi="Arial Unicode MS"/>
          <w:outline w:val="0"/>
          <w:color w:val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-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게임 장르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스테이지 구성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인터페이스 구조 및 기능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진행 방식 등을 기재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Arial Unicode MS" w:hAnsi="Arial Unicode MS"/>
          <w:outline w:val="0"/>
          <w:color w:val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-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인터페이스 부분은 이미지 제시 가능할 경우 기재 바람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  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장르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  <w:r>
        <w:rPr>
          <w:rFonts w:ascii="Arial Unicode MS" w:hAnsi="Arial Unicode MS"/>
          <w:rtl w:val="0"/>
          <w:lang w:val="ko-KR" w:eastAsia="ko-KR"/>
        </w:rPr>
        <w:t>3</w:t>
      </w:r>
      <w:r>
        <w:rPr>
          <w:rFonts w:eastAsia="Arial Unicode MS" w:hint="eastAsia"/>
          <w:rtl w:val="0"/>
          <w:lang w:val="ko-KR" w:eastAsia="ko-KR"/>
        </w:rPr>
        <w:t xml:space="preserve">인칭 </w:t>
      </w:r>
      <w:r>
        <w:rPr>
          <w:rFonts w:ascii="Arial Unicode MS" w:hAnsi="Arial Unicode MS"/>
          <w:rtl w:val="0"/>
          <w:lang w:val="en-US"/>
        </w:rPr>
        <w:t>FPS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  </w:t>
      </w:r>
      <w:r>
        <w:rPr>
          <w:rFonts w:eastAsia="Arial Unicode MS" w:hint="eastAsia"/>
          <w:rtl w:val="0"/>
          <w:lang w:val="ko-KR" w:eastAsia="ko-KR"/>
        </w:rPr>
        <w:t>나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스테이지 구성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  <w:r>
        <w:rPr>
          <w:rFonts w:eastAsia="Arial Unicode MS" w:hint="eastAsia"/>
          <w:rtl w:val="0"/>
          <w:lang w:val="ko-KR" w:eastAsia="ko-KR"/>
        </w:rPr>
        <w:t>최초 실행시 등장하는 액터별 좀비들을 모두 사냥하고 성공적으로 살아남으면 보스 스테이지가 등장합니다</w:t>
      </w:r>
      <w:r>
        <w:rPr>
          <w:rFonts w:ascii="Arial Unicode MS" w:hAnsi="Arial Unicode MS"/>
          <w:rtl w:val="0"/>
          <w:lang w:val="ko-KR" w:eastAsia="ko-KR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보스 제거시 게임이 클리어됩니다</w:t>
      </w:r>
      <w:r>
        <w:rPr>
          <w:rFonts w:ascii="Arial Unicode MS" w:hAnsi="Arial Unicode MS"/>
          <w:rtl w:val="0"/>
          <w:lang w:val="ko-KR" w:eastAsia="ko-KR"/>
        </w:rPr>
        <w:t>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  </w:t>
      </w:r>
      <w:r>
        <w:rPr>
          <w:rFonts w:eastAsia="Arial Unicode MS" w:hint="eastAsia"/>
          <w:rtl w:val="0"/>
          <w:lang w:val="ko-KR" w:eastAsia="ko-KR"/>
        </w:rPr>
        <w:t>다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인터페이스 구조 및 기능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  <w:r>
        <w:rPr>
          <w:rFonts w:eastAsia="Arial Unicode MS" w:hint="eastAsia"/>
          <w:rtl w:val="0"/>
          <w:lang w:val="ko-KR" w:eastAsia="ko-KR"/>
        </w:rPr>
        <w:t>남은 좀비수를 표시해주는 정수형 인디케이터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 xml:space="preserve">조준점 및 탄창 관련 </w:t>
      </w:r>
      <w:r>
        <w:rPr>
          <w:rFonts w:ascii="Arial Unicode MS" w:hAnsi="Arial Unicode MS"/>
          <w:rtl w:val="0"/>
          <w:lang w:val="en-US"/>
        </w:rPr>
        <w:t>UI</w:t>
      </w:r>
      <w:r>
        <w:rPr>
          <w:rFonts w:eastAsia="Arial Unicode MS" w:hint="eastAsia"/>
          <w:rtl w:val="0"/>
          <w:lang w:val="ko-KR" w:eastAsia="ko-KR"/>
        </w:rPr>
        <w:t xml:space="preserve"> 제작할 예정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  </w:t>
      </w:r>
      <w:r>
        <w:rPr>
          <w:rFonts w:eastAsia="Arial Unicode MS" w:hint="eastAsia"/>
          <w:rtl w:val="0"/>
          <w:lang w:val="ko-KR" w:eastAsia="ko-KR"/>
        </w:rPr>
        <w:t>라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규칙 및 진행방식 등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  <w:r>
        <w:rPr>
          <w:rFonts w:eastAsia="Arial Unicode MS" w:hint="eastAsia"/>
          <w:rtl w:val="0"/>
          <w:lang w:val="ko-KR" w:eastAsia="ko-KR"/>
        </w:rPr>
        <w:t>스테이지 구성에 기재한 내용과 동일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3</w:t>
      </w:r>
      <w:r>
        <w:rPr>
          <w:rFonts w:eastAsia="Arial Unicode MS" w:hint="eastAsia"/>
          <w:rtl w:val="0"/>
          <w:lang w:val="ko-KR" w:eastAsia="ko-KR"/>
        </w:rPr>
        <w:t>장 게임의 사용대상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1</w:t>
      </w:r>
      <w:r>
        <w:rPr>
          <w:rFonts w:eastAsia="Arial Unicode MS" w:hint="eastAsia"/>
          <w:rtl w:val="0"/>
          <w:lang w:val="ko-KR" w:eastAsia="ko-KR"/>
        </w:rPr>
        <w:t>절 게임 사용대상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Arial Unicode MS" w:hAnsi="Arial Unicode MS" w:hint="default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※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작성 요령 </w:t>
      </w:r>
      <w:r>
        <w:rPr>
          <w:rFonts w:ascii="Arial Unicode MS" w:hAnsi="Arial Unicode MS"/>
          <w:outline w:val="0"/>
          <w:color w:val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-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구체적인 타겟 유저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>(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성별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기호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연령층 등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>)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를 기재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좀비물 미디어를 좋아하는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ascii="Arial Unicode MS" w:hAnsi="Arial Unicode MS"/>
          <w:rtl w:val="0"/>
          <w:lang w:val="en-US"/>
        </w:rPr>
        <w:t>FPS</w:t>
      </w:r>
      <w:r>
        <w:rPr>
          <w:rFonts w:eastAsia="Arial Unicode MS" w:hint="eastAsia"/>
          <w:rtl w:val="0"/>
          <w:lang w:val="ko-KR" w:eastAsia="ko-KR"/>
        </w:rPr>
        <w:t xml:space="preserve">를 좋아하는  </w:t>
      </w:r>
      <w:r>
        <w:rPr>
          <w:rFonts w:ascii="Arial Unicode MS" w:hAnsi="Arial Unicode MS"/>
          <w:rtl w:val="0"/>
          <w:lang w:val="ko-KR" w:eastAsia="ko-KR"/>
        </w:rPr>
        <w:t>20~40</w:t>
      </w:r>
      <w:r>
        <w:rPr>
          <w:rFonts w:eastAsia="Arial Unicode MS" w:hint="eastAsia"/>
          <w:rtl w:val="0"/>
          <w:lang w:val="ko-KR" w:eastAsia="ko-KR"/>
        </w:rPr>
        <w:t>대 남성층이 선호할 것으로 보입니다</w:t>
      </w:r>
      <w:r>
        <w:rPr>
          <w:rFonts w:ascii="Arial Unicode MS" w:hAnsi="Arial Unicode MS"/>
          <w:rtl w:val="0"/>
          <w:lang w:val="ko-KR" w:eastAsia="ko-KR"/>
        </w:rPr>
        <w:t>.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4</w:t>
      </w:r>
      <w:r>
        <w:rPr>
          <w:rFonts w:eastAsia="Arial Unicode MS" w:hint="eastAsia"/>
          <w:rtl w:val="0"/>
          <w:lang w:val="ko-KR" w:eastAsia="ko-KR"/>
        </w:rPr>
        <w:t>장 게임의 사양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미정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left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5</w:t>
      </w:r>
      <w:r>
        <w:rPr>
          <w:rFonts w:eastAsia="Arial Unicode MS" w:hint="eastAsia"/>
          <w:rtl w:val="0"/>
          <w:lang w:val="ko-KR" w:eastAsia="ko-KR"/>
        </w:rPr>
        <w:t>장 게임의 진행 구성도</w:t>
      </w:r>
    </w:p>
    <w:p>
      <w:pPr>
        <w:pStyle w:val="Default"/>
        <w:numPr>
          <w:ilvl w:val="0"/>
          <w:numId w:val="2"/>
        </w:numPr>
        <w:bidi w:val="0"/>
        <w:spacing w:before="0" w:line="240" w:lineRule="auto"/>
        <w:ind w:right="0"/>
        <w:jc w:val="both"/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</w:pP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작성 요령 </w:t>
      </w:r>
      <w:r>
        <w:rPr>
          <w:rFonts w:ascii="Arial Unicode MS" w:hAnsi="Arial Unicode MS" w:hint="default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–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게임 진행 과정 및 구성을 그림</w:t>
      </w:r>
      <w:r>
        <w:rPr>
          <w:rFonts w:ascii="Arial Unicode MS" w:hAnsi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,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표 및 다이어그램 등을 활용하여 기재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</w:pP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1312" behindDoc="0" locked="0" layoutInCell="1" allowOverlap="1">
                <wp:simplePos x="0" y="0"/>
                <wp:positionH relativeFrom="margin">
                  <wp:posOffset>1091888</wp:posOffset>
                </wp:positionH>
                <wp:positionV relativeFrom="line">
                  <wp:posOffset>640739</wp:posOffset>
                </wp:positionV>
                <wp:extent cx="555960" cy="0"/>
                <wp:effectExtent l="0" t="0" r="0" b="0"/>
                <wp:wrapNone/>
                <wp:docPr id="1073741827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6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style="visibility:visible;position:absolute;margin-left:86.0pt;margin-top:50.5pt;width:43.8pt;height:0.0pt;z-index:25166131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EE220C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2336" behindDoc="0" locked="0" layoutInCell="1" allowOverlap="1">
                <wp:simplePos x="0" y="0"/>
                <wp:positionH relativeFrom="margin">
                  <wp:posOffset>2516768</wp:posOffset>
                </wp:positionH>
                <wp:positionV relativeFrom="line">
                  <wp:posOffset>640739</wp:posOffset>
                </wp:positionV>
                <wp:extent cx="555960" cy="0"/>
                <wp:effectExtent l="0" t="0" r="0" b="0"/>
                <wp:wrapNone/>
                <wp:docPr id="1073741828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6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7" style="visibility:visible;position:absolute;margin-left:198.2pt;margin-top:50.5pt;width:43.8pt;height:0.0pt;z-index:251662336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EE220C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3360" behindDoc="0" locked="0" layoutInCell="1" allowOverlap="1">
                <wp:simplePos x="0" y="0"/>
                <wp:positionH relativeFrom="margin">
                  <wp:posOffset>3923928</wp:posOffset>
                </wp:positionH>
                <wp:positionV relativeFrom="line">
                  <wp:posOffset>640739</wp:posOffset>
                </wp:positionV>
                <wp:extent cx="555960" cy="0"/>
                <wp:effectExtent l="0" t="0" r="0" b="0"/>
                <wp:wrapNone/>
                <wp:docPr id="1073741829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596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8" style="visibility:visible;position:absolute;margin-left:309.0pt;margin-top:50.5pt;width:43.8pt;height:0.0pt;z-index:25166336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EE220C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4384" behindDoc="0" locked="0" layoutInCell="1" allowOverlap="1">
                <wp:simplePos x="0" y="0"/>
                <wp:positionH relativeFrom="margin">
                  <wp:posOffset>3410848</wp:posOffset>
                </wp:positionH>
                <wp:positionV relativeFrom="line">
                  <wp:posOffset>1184299</wp:posOffset>
                </wp:positionV>
                <wp:extent cx="0" cy="507722"/>
                <wp:effectExtent l="0" t="0" r="0" b="0"/>
                <wp:wrapNone/>
                <wp:docPr id="1073741830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0772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9" style="visibility:visible;position:absolute;margin-left:268.6pt;margin-top:93.3pt;width:0.0pt;height:40.0pt;z-index:25166438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EE220C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0528" behindDoc="0" locked="0" layoutInCell="1" allowOverlap="1">
                <wp:simplePos x="0" y="0"/>
                <wp:positionH relativeFrom="margin">
                  <wp:posOffset>4138348</wp:posOffset>
                </wp:positionH>
                <wp:positionV relativeFrom="line">
                  <wp:posOffset>762659</wp:posOffset>
                </wp:positionV>
                <wp:extent cx="1182669" cy="588643"/>
                <wp:effectExtent l="0" t="0" r="0" b="0"/>
                <wp:wrapNone/>
                <wp:docPr id="1073741831" name="officeArt object" descr="실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669" cy="5886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b41700"/>
                                <w:sz w:val="28"/>
                                <w:szCs w:val="28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B51700"/>
                                  </w14:solidFill>
                                </w14:textFill>
                              </w:rPr>
                              <w:t>실패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0" type="#_x0000_t202" style="visibility:visible;position:absolute;margin-left:325.9pt;margin-top:60.1pt;width:93.1pt;height:46.3pt;z-index:25167052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b41700"/>
                          <w:sz w:val="28"/>
                          <w:szCs w:val="28"/>
                          <w:rtl w:val="0"/>
                          <w:lang w:val="ko-KR" w:eastAsia="ko-KR"/>
                          <w14:textFill>
                            <w14:solidFill>
                              <w14:srgbClr w14:val="B51700"/>
                            </w14:solidFill>
                          </w14:textFill>
                        </w:rPr>
                        <w:t>실패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</w:pP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1270000" cy="1270000"/>
                <wp:effectExtent l="0" t="0" r="0" b="0"/>
                <wp:docPr id="1073741832" name="officeArt object" descr="게임 시작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70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게임</w:t>
                            </w:r>
                            <w:r>
                              <w:rPr>
                                <w:rFonts w:ascii="Helvetica Neue Medium" w:hAnsi="Helvetica Neue Medium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시작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1" style="visibility:visible;width:100.0pt;height:100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게임</w:t>
                      </w:r>
                      <w:r>
                        <w:rPr>
                          <w:rFonts w:ascii="Helvetica Neue Medium" w:hAnsi="Helvetica Neue Medium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시작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Unicode MS" w:hAnsi="Arial Unicode MS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   </w: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1270000" cy="1270000"/>
                <wp:effectExtent l="0" t="0" r="0" b="0"/>
                <wp:docPr id="1073741833" name="officeArt object" descr="좀비 생성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70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좀비</w:t>
                            </w:r>
                            <w:r>
                              <w:rPr>
                                <w:rFonts w:ascii="Helvetica Neue Medium" w:hAnsi="Helvetica Neue Medium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생성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2" style="visibility:visible;width:100.0pt;height:100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좀비</w:t>
                      </w:r>
                      <w:r>
                        <w:rPr>
                          <w:rFonts w:ascii="Helvetica Neue Medium" w:hAnsi="Helvetica Neue Medium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생성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Unicode MS" w:hAnsi="Arial Unicode MS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   </w: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1270000" cy="1270000"/>
                <wp:effectExtent l="0" t="0" r="0" b="0"/>
                <wp:docPr id="1073741834" name="officeArt object" descr="좀비 사냥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70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좀비</w:t>
                            </w:r>
                            <w:r>
                              <w:rPr>
                                <w:rFonts w:ascii="Helvetica Neue Medium" w:hAnsi="Helvetica Neue Medium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사냥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3" style="visibility:visible;width:100.0pt;height:100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좀비</w:t>
                      </w:r>
                      <w:r>
                        <w:rPr>
                          <w:rFonts w:ascii="Helvetica Neue Medium" w:hAnsi="Helvetica Neue Medium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사냥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Unicode MS" w:hAnsi="Arial Unicode MS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   </w: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1270000" cy="1270000"/>
                <wp:effectExtent l="0" t="0" r="0" b="0"/>
                <wp:docPr id="1073741835" name="officeArt object" descr="게임 오버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70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게임</w:t>
                            </w:r>
                            <w:r>
                              <w:rPr>
                                <w:rFonts w:ascii="Helvetica Neue Medium" w:hAnsi="Helvetica Neue Medium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오버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4" style="visibility:visible;width:100.0pt;height:100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게임</w:t>
                      </w:r>
                      <w:r>
                        <w:rPr>
                          <w:rFonts w:ascii="Helvetica Neue Medium" w:hAnsi="Helvetica Neue Medium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오버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8480" behindDoc="0" locked="0" layoutInCell="1" allowOverlap="1">
                <wp:simplePos x="0" y="0"/>
                <wp:positionH relativeFrom="margin">
                  <wp:posOffset>3278169</wp:posOffset>
                </wp:positionH>
                <wp:positionV relativeFrom="line">
                  <wp:posOffset>1433857</wp:posOffset>
                </wp:positionV>
                <wp:extent cx="1182669" cy="588643"/>
                <wp:effectExtent l="0" t="0" r="0" b="0"/>
                <wp:wrapNone/>
                <wp:docPr id="1073741836" name="officeArt object" descr="성공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669" cy="5886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b41700"/>
                                <w:sz w:val="28"/>
                                <w:szCs w:val="28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B51700"/>
                                  </w14:solidFill>
                                </w14:textFill>
                              </w:rPr>
                              <w:t>성공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visibility:visible;position:absolute;margin-left:258.1pt;margin-top:112.9pt;width:93.1pt;height:46.3pt;z-index:251668480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b41700"/>
                          <w:sz w:val="28"/>
                          <w:szCs w:val="28"/>
                          <w:rtl w:val="0"/>
                          <w:lang w:val="ko-KR" w:eastAsia="ko-KR"/>
                          <w14:textFill>
                            <w14:solidFill>
                              <w14:srgbClr w14:val="B51700"/>
                            </w14:solidFill>
                          </w14:textFill>
                        </w:rPr>
                        <w:t>성공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rFonts w:ascii="Arial Unicode MS" w:hAnsi="Arial Unicode MS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  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</w:pP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6432" behindDoc="0" locked="0" layoutInCell="1" allowOverlap="1">
                <wp:simplePos x="0" y="0"/>
                <wp:positionH relativeFrom="margin">
                  <wp:posOffset>4809579</wp:posOffset>
                </wp:positionH>
                <wp:positionV relativeFrom="line">
                  <wp:posOffset>1217371</wp:posOffset>
                </wp:positionV>
                <wp:extent cx="0" cy="507722"/>
                <wp:effectExtent l="0" t="0" r="0" b="0"/>
                <wp:wrapNone/>
                <wp:docPr id="1073741837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0" cy="507722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6" style="visibility:visible;position:absolute;margin-left:378.7pt;margin-top:95.9pt;width:0.0pt;height:40.0pt;z-index:25166643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EE220C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7456" behindDoc="0" locked="0" layoutInCell="1" allowOverlap="1">
                <wp:simplePos x="0" y="0"/>
                <wp:positionH relativeFrom="margin">
                  <wp:posOffset>3923928</wp:posOffset>
                </wp:positionH>
                <wp:positionV relativeFrom="line">
                  <wp:posOffset>1258153</wp:posOffset>
                </wp:positionV>
                <wp:extent cx="457960" cy="457960"/>
                <wp:effectExtent l="0" t="0" r="0" b="0"/>
                <wp:wrapNone/>
                <wp:docPr id="1073741838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H="1">
                          <a:off x="0" y="0"/>
                          <a:ext cx="457960" cy="45796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7" style="visibility:visible;position:absolute;margin-left:309.0pt;margin-top:99.1pt;width:36.1pt;height:36.1pt;z-index:251667456;mso-position-horizontal:absolute;mso-position-horizontal-relative:margin;mso-position-vertical:absolute;mso-position-vertical-relative:line;mso-wrap-distance-left:12.0pt;mso-wrap-distance-top:12.0pt;mso-wrap-distance-right:12.0pt;mso-wrap-distance-bottom:12.0pt;flip:x;">
                <v:fill on="f"/>
                <v:stroke filltype="solid" color="#EE220C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</w:pP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5408" behindDoc="0" locked="0" layoutInCell="1" allowOverlap="1">
                <wp:simplePos x="0" y="0"/>
                <wp:positionH relativeFrom="margin">
                  <wp:posOffset>3984888</wp:posOffset>
                </wp:positionH>
                <wp:positionV relativeFrom="line">
                  <wp:posOffset>447039</wp:posOffset>
                </wp:positionV>
                <wp:extent cx="495000" cy="0"/>
                <wp:effectExtent l="0" t="0" r="0" b="0"/>
                <wp:wrapNone/>
                <wp:docPr id="1073741839" name="officeArt object" descr="Lin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5000" cy="0"/>
                        </a:xfrm>
                        <a:prstGeom prst="line">
                          <a:avLst/>
                        </a:prstGeom>
                        <a:noFill/>
                        <a:ln w="25400" cap="flat">
                          <a:solidFill>
                            <a:schemeClr val="accent5">
                              <a:hueOff val="-82419"/>
                              <a:satOff val="-9513"/>
                              <a:lumOff val="-16343"/>
                            </a:schemeClr>
                          </a:solidFill>
                          <a:prstDash val="solid"/>
                          <a:miter lim="400000"/>
                          <a:tailEnd type="triangle" w="med" len="med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38" style="visibility:visible;position:absolute;margin-left:313.8pt;margin-top:35.2pt;width:39.0pt;height:0.0pt;z-index:251665408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filltype="solid" color="#EE220C" opacity="100.0%" weight="2.0pt" dashstyle="solid" endcap="flat" miterlimit="400.0%" joinstyle="miter" linestyle="single" startarrow="none" startarrowwidth="medium" startarrowlength="medium" endarrow="block" endarrowwidth="medium" endarrowlength="medium"/>
                <w10:wrap type="none" side="bothSides" anchorx="margin"/>
              </v:line>
            </w:pict>
          </mc:Fallback>
        </mc:AlternateContent>
      </w:r>
      <w:r>
        <w:rPr>
          <w:rFonts w:ascii="Arial Unicode MS" w:hAnsi="Arial Unicode MS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                                                                   </w: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1270000" cy="1270000"/>
                <wp:effectExtent l="0" t="0" r="0" b="0"/>
                <wp:docPr id="1073741840" name="officeArt object" descr="보스 생성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70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보스</w:t>
                            </w:r>
                            <w:r>
                              <w:rPr>
                                <w:rFonts w:ascii="Helvetica Neue Medium" w:hAnsi="Helvetica Neue Medium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생성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39" style="visibility:visible;width:100.0pt;height:100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보스</w:t>
                      </w:r>
                      <w:r>
                        <w:rPr>
                          <w:rFonts w:ascii="Helvetica Neue Medium" w:hAnsi="Helvetica Neue Medium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생성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Unicode MS" w:hAnsi="Arial Unicode MS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   </w: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1270000" cy="1270000"/>
                <wp:effectExtent l="0" t="0" r="0" b="0"/>
                <wp:docPr id="1073741841" name="officeArt object" descr="보스 사냥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70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보스</w:t>
                            </w:r>
                            <w:r>
                              <w:rPr>
                                <w:rFonts w:ascii="Helvetica Neue Medium" w:hAnsi="Helvetica Neue Medium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사냥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40" style="visibility:visible;width:100.0pt;height:100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보스</w:t>
                      </w:r>
                      <w:r>
                        <w:rPr>
                          <w:rFonts w:ascii="Helvetica Neue Medium" w:hAnsi="Helvetica Neue Medium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사냥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71552" behindDoc="0" locked="0" layoutInCell="1" allowOverlap="1">
                <wp:simplePos x="0" y="0"/>
                <wp:positionH relativeFrom="margin">
                  <wp:posOffset>3452758</wp:posOffset>
                </wp:positionH>
                <wp:positionV relativeFrom="line">
                  <wp:posOffset>1407159</wp:posOffset>
                </wp:positionV>
                <wp:extent cx="1182669" cy="588643"/>
                <wp:effectExtent l="0" t="0" r="0" b="0"/>
                <wp:wrapNone/>
                <wp:docPr id="1073741842" name="officeArt object" descr="실패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669" cy="5886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b41700"/>
                                <w:sz w:val="28"/>
                                <w:szCs w:val="28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B51700"/>
                                  </w14:solidFill>
                                </w14:textFill>
                              </w:rPr>
                              <w:t>실패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1" type="#_x0000_t202" style="visibility:visible;position:absolute;margin-left:271.9pt;margin-top:110.8pt;width:93.1pt;height:46.3pt;z-index:251671552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b41700"/>
                          <w:sz w:val="28"/>
                          <w:szCs w:val="28"/>
                          <w:rtl w:val="0"/>
                          <w:lang w:val="ko-KR" w:eastAsia="ko-KR"/>
                          <w14:textFill>
                            <w14:solidFill>
                              <w14:srgbClr w14:val="B51700"/>
                            </w14:solidFill>
                          </w14:textFill>
                        </w:rPr>
                        <w:t>실패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  <w:r>
        <w:rPr>
          <w:rFonts w:ascii="Arial Unicode MS" w:hAnsi="Arial Unicode MS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   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</w:pP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anchor distT="152400" distB="152400" distL="152400" distR="152400" simplePos="0" relativeHeight="251669504" behindDoc="0" locked="0" layoutInCell="1" allowOverlap="1">
                <wp:simplePos x="0" y="0"/>
                <wp:positionH relativeFrom="margin">
                  <wp:posOffset>4654849</wp:posOffset>
                </wp:positionH>
                <wp:positionV relativeFrom="line">
                  <wp:posOffset>238104</wp:posOffset>
                </wp:positionV>
                <wp:extent cx="1182669" cy="588643"/>
                <wp:effectExtent l="0" t="0" r="0" b="0"/>
                <wp:wrapNone/>
                <wp:docPr id="1073741843" name="officeArt object" descr="성공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82669" cy="58864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Body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outline w:val="0"/>
                                <w:color w:val="b41700"/>
                                <w:sz w:val="28"/>
                                <w:szCs w:val="28"/>
                                <w:rtl w:val="0"/>
                                <w:lang w:val="ko-KR" w:eastAsia="ko-KR"/>
                                <w14:textFill>
                                  <w14:solidFill>
                                    <w14:srgbClr w14:val="B51700"/>
                                  </w14:solidFill>
                                </w14:textFill>
                              </w:rPr>
                              <w:t>성공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42" type="#_x0000_t202" style="visibility:visible;position:absolute;margin-left:366.5pt;margin-top:18.7pt;width:93.1pt;height:46.3pt;z-index:251669504;mso-position-horizontal:absolute;mso-position-horizontal-relative:margin;mso-position-vertical:absolute;mso-position-vertical-relative:line;mso-wrap-distance-left:12.0pt;mso-wrap-distance-top:12.0pt;mso-wrap-distance-right:12.0pt;mso-wrap-distance-bottom:12.0pt;">
                <v:fill on="f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Body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outline w:val="0"/>
                          <w:color w:val="b41700"/>
                          <w:sz w:val="28"/>
                          <w:szCs w:val="28"/>
                          <w:rtl w:val="0"/>
                          <w:lang w:val="ko-KR" w:eastAsia="ko-KR"/>
                          <w14:textFill>
                            <w14:solidFill>
                              <w14:srgbClr w14:val="B51700"/>
                            </w14:solidFill>
                          </w14:textFill>
                        </w:rPr>
                        <w:t>성공</w:t>
                      </w:r>
                    </w:p>
                  </w:txbxContent>
                </v:textbox>
                <w10:wrap type="none" side="bothSides" anchorx="margin"/>
              </v:shape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</w:pPr>
      <w:r>
        <w:rPr>
          <w:rFonts w:ascii="Arial Unicode MS" w:hAnsi="Arial Unicode MS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                                                                   </w: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1270000" cy="1270000"/>
                <wp:effectExtent l="0" t="0" r="0" b="0"/>
                <wp:docPr id="1073741844" name="officeArt object" descr="게임 오버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70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게임</w:t>
                            </w:r>
                            <w:r>
                              <w:rPr>
                                <w:rFonts w:ascii="Helvetica Neue Medium" w:hAnsi="Helvetica Neue Medium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오버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43" style="visibility:visible;width:100.0pt;height:100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게임</w:t>
                      </w:r>
                      <w:r>
                        <w:rPr>
                          <w:rFonts w:ascii="Helvetica Neue Medium" w:hAnsi="Helvetica Neue Medium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오버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="Arial Unicode MS" w:hAnsi="Arial Unicode MS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   </w:t>
      </w:r>
      <w:r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mc:AlternateContent>
          <mc:Choice Requires="wps">
            <w:drawing xmlns:a="http://schemas.openxmlformats.org/drawingml/2006/main">
              <wp:inline distT="0" distB="0" distL="0" distR="0">
                <wp:extent cx="1270000" cy="1270000"/>
                <wp:effectExtent l="0" t="0" r="0" b="0"/>
                <wp:docPr id="1073741845" name="officeArt object" descr="게임 클리어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270000"/>
                        </a:xfrm>
                        <a:prstGeom prst="rect">
                          <a:avLst/>
                        </a:prstGeom>
                        <a:solidFill>
                          <a:srgbClr val="000000"/>
                        </a:solidFill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Label"/>
                              <w:bidi w:val="0"/>
                            </w:pP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게임</w:t>
                            </w:r>
                            <w:r>
                              <w:rPr>
                                <w:rFonts w:ascii="Helvetica Neue Medium" w:hAnsi="Helvetica Neue Medium" w:eastAsia="Arial Unicode MS"/>
                                <w:rtl w:val="0"/>
                              </w:rPr>
                              <w:t xml:space="preserve"> </w:t>
                            </w:r>
                            <w:r>
                              <w:rPr>
                                <w:rFonts w:ascii="Arial Unicode MS" w:cs="Arial Unicode MS" w:hAnsi="Arial Unicode MS" w:eastAsia="Arial Unicode MS" w:hint="eastAsia"/>
                                <w:b w:val="0"/>
                                <w:bCs w:val="0"/>
                                <w:i w:val="0"/>
                                <w:iCs w:val="0"/>
                                <w:rtl w:val="0"/>
                              </w:rPr>
                              <w:t>클리어</w:t>
                            </w:r>
                          </w:p>
                        </w:txbxContent>
                      </wps:txbx>
                      <wps:bodyPr wrap="square" lIns="50800" tIns="50800" rIns="50800" bIns="50800" numCol="1" anchor="ctr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_x0000_s1044" style="visibility:visible;width:100.0pt;height:100.0pt;">
                <v:fill color="#000000" opacity="100.0%" type="solid"/>
                <v:stroke on="f" weight="1.0pt" dashstyle="solid" endcap="flat" miterlimit="400.0%" joinstyle="miter" linestyle="single" startarrow="none" startarrowwidth="medium" startarrowlength="medium" endarrow="none" endarrowwidth="medium" endarrowlength="medium"/>
                <v:textbox>
                  <w:txbxContent>
                    <w:p>
                      <w:pPr>
                        <w:pStyle w:val="Label"/>
                        <w:bidi w:val="0"/>
                      </w:pP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게임</w:t>
                      </w:r>
                      <w:r>
                        <w:rPr>
                          <w:rFonts w:ascii="Helvetica Neue Medium" w:hAnsi="Helvetica Neue Medium" w:eastAsia="Arial Unicode MS"/>
                          <w:rtl w:val="0"/>
                        </w:rPr>
                        <w:t xml:space="preserve"> </w:t>
                      </w:r>
                      <w:r>
                        <w:rPr>
                          <w:rFonts w:ascii="Arial Unicode MS" w:cs="Arial Unicode MS" w:hAnsi="Arial Unicode MS" w:eastAsia="Arial Unicode MS" w:hint="eastAsia"/>
                          <w:b w:val="0"/>
                          <w:bCs w:val="0"/>
                          <w:i w:val="0"/>
                          <w:iCs w:val="0"/>
                          <w:rtl w:val="0"/>
                        </w:rPr>
                        <w:t>클리어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6</w:t>
      </w:r>
      <w:r>
        <w:rPr>
          <w:rFonts w:eastAsia="Arial Unicode MS" w:hint="eastAsia"/>
          <w:rtl w:val="0"/>
          <w:lang w:val="ko-KR" w:eastAsia="ko-KR"/>
        </w:rPr>
        <w:t>장 게임의 개발 일정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pPr>
      <w:r>
        <w:rPr>
          <w:rFonts w:ascii="Arial Unicode MS" w:hAnsi="Arial Unicode MS" w:hint="default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※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작성 요령 </w:t>
      </w:r>
      <w:r>
        <w:rPr>
          <w:rFonts w:ascii="Arial Unicode MS" w:hAnsi="Arial Unicode MS"/>
          <w:outline w:val="0"/>
          <w:color w:val="0000ff"/>
          <w:rtl w:val="0"/>
          <w:lang w:val="ru-RU"/>
          <w14:textFill>
            <w14:solidFill>
              <w14:srgbClr w14:val="0000FF"/>
            </w14:solidFill>
          </w14:textFill>
        </w:rPr>
        <w:t xml:space="preserve">-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개발 일정에 있어 잠정적인 스케쥴을 표로 정리하여 기재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 xml:space="preserve">  </w:t>
      </w:r>
      <w:r>
        <w:rPr>
          <w:rFonts w:eastAsia="Arial Unicode MS" w:hint="eastAsia"/>
          <w:rtl w:val="0"/>
          <w:lang w:val="ko-KR" w:eastAsia="ko-KR"/>
        </w:rPr>
        <w:t>가</w:t>
      </w:r>
      <w:r>
        <w:rPr>
          <w:rFonts w:ascii="Arial Unicode MS" w:hAnsi="Arial Unicode MS"/>
          <w:rtl w:val="0"/>
        </w:rPr>
        <w:t xml:space="preserve">. </w:t>
      </w:r>
      <w:r>
        <w:rPr>
          <w:rFonts w:eastAsia="Arial Unicode MS" w:hint="eastAsia"/>
          <w:rtl w:val="0"/>
          <w:lang w:val="ko-KR" w:eastAsia="ko-KR"/>
        </w:rPr>
        <w:t>기획</w:t>
      </w:r>
      <w:r>
        <w:rPr>
          <w:rFonts w:ascii="Arial Unicode MS" w:hAnsi="Arial Unicode MS"/>
          <w:rtl w:val="0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개발 및 검증 일정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캐릭터 제작 및 애니메이션 제작</w:t>
      </w:r>
      <w:r>
        <w:rPr>
          <w:rFonts w:ascii="Arial Unicode MS" w:hAnsi="Arial Unicode MS"/>
          <w:rtl w:val="0"/>
          <w:lang w:val="ko-KR" w:eastAsia="ko-KR"/>
        </w:rPr>
        <w:t xml:space="preserve">. ( </w:t>
      </w:r>
      <w:r>
        <w:rPr>
          <w:rFonts w:eastAsia="Arial Unicode MS" w:hint="eastAsia"/>
          <w:rtl w:val="0"/>
          <w:lang w:val="ko-KR" w:eastAsia="ko-KR"/>
        </w:rPr>
        <w:t>이동 점프 달리기 등</w:t>
      </w:r>
      <w:r>
        <w:rPr>
          <w:rFonts w:ascii="Arial Unicode MS" w:hAnsi="Arial Unicode MS"/>
          <w:rtl w:val="0"/>
          <w:lang w:val="ko-KR" w:eastAsia="ko-KR"/>
        </w:rPr>
        <w:t>)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 xml:space="preserve">무기 관련 기능 구현 </w:t>
      </w:r>
      <w:r>
        <w:rPr>
          <w:rFonts w:ascii="Arial Unicode MS" w:hAnsi="Arial Unicode MS"/>
          <w:rtl w:val="0"/>
          <w:lang w:val="ko-KR" w:eastAsia="ko-KR"/>
        </w:rPr>
        <w:t>(</w:t>
      </w:r>
      <w:r>
        <w:rPr>
          <w:rFonts w:eastAsia="Arial Unicode MS" w:hint="eastAsia"/>
          <w:rtl w:val="0"/>
          <w:lang w:val="ko-KR" w:eastAsia="ko-KR"/>
        </w:rPr>
        <w:t>무기 파지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조준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발사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이펙트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데미지 처리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재장전 등</w:t>
      </w:r>
      <w:r>
        <w:rPr>
          <w:rFonts w:ascii="Arial Unicode MS" w:hAnsi="Arial Unicode MS"/>
          <w:rtl w:val="0"/>
          <w:lang w:val="ko-KR" w:eastAsia="ko-KR"/>
        </w:rPr>
        <w:t>)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 xml:space="preserve">적 캐릭터 기능 구현 </w:t>
      </w:r>
      <w:r>
        <w:rPr>
          <w:rFonts w:ascii="Arial Unicode MS" w:hAnsi="Arial Unicode MS"/>
          <w:rtl w:val="0"/>
          <w:lang w:val="ko-KR" w:eastAsia="ko-KR"/>
        </w:rPr>
        <w:t>(</w:t>
      </w:r>
      <w:r>
        <w:rPr>
          <w:rFonts w:eastAsia="Arial Unicode MS" w:hint="eastAsia"/>
          <w:rtl w:val="0"/>
          <w:lang w:val="ko-KR" w:eastAsia="ko-KR"/>
        </w:rPr>
        <w:t>데미지 적용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사망</w:t>
      </w:r>
      <w:r>
        <w:rPr>
          <w:rFonts w:ascii="Arial Unicode MS" w:hAnsi="Arial Unicode MS"/>
          <w:rtl w:val="0"/>
          <w:lang w:val="ko-KR" w:eastAsia="ko-KR"/>
        </w:rPr>
        <w:t xml:space="preserve">, </w:t>
      </w:r>
      <w:r>
        <w:rPr>
          <w:rFonts w:eastAsia="Arial Unicode MS" w:hint="eastAsia"/>
          <w:rtl w:val="0"/>
          <w:lang w:val="ko-KR" w:eastAsia="ko-KR"/>
        </w:rPr>
        <w:t>어그로 등</w:t>
      </w:r>
      <w:r>
        <w:rPr>
          <w:rFonts w:ascii="Arial Unicode MS" w:hAnsi="Arial Unicode MS"/>
          <w:rtl w:val="0"/>
          <w:lang w:val="ko-KR" w:eastAsia="ko-KR"/>
        </w:rPr>
        <w:t>)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/>
          <w:rtl w:val="0"/>
          <w:lang w:val="en-US"/>
        </w:rPr>
        <w:t>UI</w:t>
      </w:r>
      <w:r>
        <w:rPr>
          <w:rFonts w:eastAsia="Arial Unicode MS" w:hint="eastAsia"/>
          <w:rtl w:val="0"/>
          <w:lang w:val="ko-KR" w:eastAsia="ko-KR"/>
        </w:rPr>
        <w:t xml:space="preserve"> 제작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 xml:space="preserve">보스 좀비 패턴 추가 </w:t>
      </w:r>
      <w:r>
        <w:rPr>
          <w:rFonts w:ascii="Arial Unicode MS" w:hAnsi="Arial Unicode MS"/>
          <w:rtl w:val="0"/>
          <w:lang w:val="ko-KR" w:eastAsia="ko-KR"/>
        </w:rPr>
        <w:t>(</w:t>
      </w:r>
      <w:r>
        <w:rPr>
          <w:rFonts w:eastAsia="Arial Unicode MS" w:hint="eastAsia"/>
          <w:rtl w:val="0"/>
          <w:lang w:val="ko-KR" w:eastAsia="ko-KR"/>
        </w:rPr>
        <w:t>기본 좀비에서 다양한 비헤이비어 추가</w:t>
      </w:r>
      <w:r>
        <w:rPr>
          <w:rFonts w:ascii="Arial Unicode MS" w:hAnsi="Arial Unicode MS"/>
          <w:rtl w:val="0"/>
          <w:lang w:val="ko-KR" w:eastAsia="ko-KR"/>
        </w:rPr>
        <w:t>)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after="13" w:line="240" w:lineRule="auto"/>
        <w:ind w:left="80" w:right="1078" w:hanging="8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eastAsia="Arial Unicode MS" w:hint="eastAsia"/>
          <w:rtl w:val="0"/>
          <w:lang w:val="ko-KR" w:eastAsia="ko-KR"/>
        </w:rPr>
        <w:t>제</w:t>
      </w:r>
      <w:r>
        <w:rPr>
          <w:rFonts w:ascii="Arial Unicode MS" w:hAnsi="Arial Unicode MS"/>
          <w:rtl w:val="0"/>
        </w:rPr>
        <w:t>7</w:t>
      </w:r>
      <w:r>
        <w:rPr>
          <w:rFonts w:eastAsia="Arial Unicode MS" w:hint="eastAsia"/>
          <w:rtl w:val="0"/>
          <w:lang w:val="ko-KR" w:eastAsia="ko-KR"/>
        </w:rPr>
        <w:t>장 참고문헌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/>
          <w:rtl w:val="0"/>
          <w:lang w:val="pt-PT"/>
        </w:rPr>
        <w:t>[01]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/>
          <w:rtl w:val="0"/>
          <w:lang w:val="pt-PT"/>
        </w:rPr>
        <w:t>[02]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/>
          <w:rtl w:val="0"/>
          <w:lang w:val="pt-PT"/>
        </w:rPr>
        <w:t>[03]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/>
          <w:rtl w:val="0"/>
          <w:lang w:val="pt-PT"/>
        </w:rPr>
        <w:t>[04]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/>
          <w:rtl w:val="0"/>
          <w:lang w:val="pt-PT"/>
        </w:rPr>
        <w:t>[05]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 xml:space="preserve">※ </w:t>
      </w:r>
      <w:r>
        <w:rPr>
          <w:rFonts w:eastAsia="Arial Unicode MS" w:hint="eastAsia"/>
          <w:rtl w:val="0"/>
          <w:lang w:val="ko-KR" w:eastAsia="ko-KR"/>
        </w:rPr>
        <w:t>스토리보드</w:t>
      </w: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rtl w:val="0"/>
        </w:rPr>
      </w:pPr>
      <w:r>
        <w:rPr>
          <w:rFonts w:ascii="Arial Unicode MS" w:hAnsi="Arial Unicode MS" w:hint="default"/>
          <w:rtl w:val="0"/>
        </w:rPr>
        <w:t> </w:t>
      </w:r>
    </w:p>
    <w:tbl>
      <w:tblPr>
        <w:tblW w:w="9638" w:type="dxa"/>
        <w:jc w:val="left"/>
        <w:tblInd w:w="108" w:type="dxa"/>
        <w:tblBorders>
          <w:top w:val="single" w:color="000000" w:sz="2" w:space="0" w:shadow="0" w:frame="0"/>
          <w:left w:val="single" w:color="000000" w:sz="2" w:space="0" w:shadow="0" w:frame="0"/>
          <w:bottom w:val="single" w:color="000000" w:sz="2" w:space="0" w:shadow="0" w:frame="0"/>
          <w:right w:val="single" w:color="000000" w:sz="2" w:space="0" w:shadow="0" w:frame="0"/>
          <w:insideH w:val="single" w:color="000000" w:sz="2" w:space="0" w:shadow="0" w:frame="0"/>
          <w:insideV w:val="single" w:color="000000" w:sz="2" w:space="0" w:shadow="0" w:frame="0"/>
        </w:tblBorders>
        <w:shd w:val="clear" w:color="auto" w:fill="auto"/>
        <w:tblLayout w:type="fixed"/>
      </w:tblPr>
      <w:tblGrid>
        <w:gridCol w:w="1437"/>
        <w:gridCol w:w="4290"/>
        <w:gridCol w:w="3911"/>
      </w:tblGrid>
      <w:tr>
        <w:tblPrEx>
          <w:shd w:val="clear" w:color="auto" w:fill="auto"/>
        </w:tblPrEx>
        <w:trPr>
          <w:trHeight w:val="387" w:hRule="atLeast"/>
        </w:trPr>
        <w:tc>
          <w:tcPr>
            <w:tcW w:type="dxa" w:w="1437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fe5f7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Times Roman" w:hint="eastAsia"/>
                <w:sz w:val="29"/>
                <w:szCs w:val="29"/>
                <w:rtl w:val="0"/>
              </w:rPr>
              <w:t>단계</w:t>
            </w:r>
            <w:r>
              <w:rPr>
                <w:rFonts w:ascii="Times Roman" w:hAnsi="Times Roman"/>
                <w:sz w:val="29"/>
                <w:szCs w:val="29"/>
                <w:rtl w:val="0"/>
              </w:rPr>
              <w:t>(Level)</w:t>
            </w:r>
          </w:p>
        </w:tc>
        <w:tc>
          <w:tcPr>
            <w:tcW w:type="dxa" w:w="42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fe5f7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Times Roman" w:hint="eastAsia"/>
                <w:sz w:val="29"/>
                <w:szCs w:val="29"/>
                <w:rtl w:val="0"/>
              </w:rPr>
              <w:t>게임 장면</w:t>
            </w:r>
          </w:p>
        </w:tc>
        <w:tc>
          <w:tcPr>
            <w:tcW w:type="dxa" w:w="39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dfe5f7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>
            <w:pPr>
              <w:pStyle w:val="Table Style 2"/>
              <w:bidi w:val="0"/>
              <w:ind w:left="0" w:right="0" w:firstLine="0"/>
              <w:jc w:val="center"/>
              <w:rPr>
                <w:rtl w:val="0"/>
              </w:rPr>
            </w:pPr>
            <w:r>
              <w:rPr>
                <w:rFonts w:eastAsia="Times Roman" w:hint="eastAsia"/>
                <w:sz w:val="29"/>
                <w:szCs w:val="29"/>
                <w:rtl w:val="0"/>
              </w:rPr>
              <w:t>내용 설명</w:t>
            </w:r>
          </w:p>
        </w:tc>
      </w:tr>
      <w:tr>
        <w:tblPrEx>
          <w:shd w:val="clear" w:color="auto" w:fill="auto"/>
        </w:tblPrEx>
        <w:trPr>
          <w:trHeight w:val="326" w:hRule="atLeast"/>
        </w:trPr>
        <w:tc>
          <w:tcPr>
            <w:tcW w:type="dxa" w:w="1437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1</w:t>
            </w:r>
          </w:p>
        </w:tc>
        <w:tc>
          <w:tcPr>
            <w:tcW w:type="dxa" w:w="42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  <w:tc>
          <w:tcPr>
            <w:tcW w:type="dxa" w:w="39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</w:tr>
      <w:tr>
        <w:tblPrEx>
          <w:shd w:val="clear" w:color="auto" w:fill="auto"/>
        </w:tblPrEx>
        <w:trPr>
          <w:trHeight w:val="326" w:hRule="atLeast"/>
        </w:trPr>
        <w:tc>
          <w:tcPr>
            <w:tcW w:type="dxa" w:w="1437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</w:tcPr>
          <w:p/>
        </w:tc>
        <w:tc>
          <w:tcPr>
            <w:tcW w:type="dxa" w:w="42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  <w:tc>
          <w:tcPr>
            <w:tcW w:type="dxa" w:w="39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</w:tr>
      <w:tr>
        <w:tblPrEx>
          <w:shd w:val="clear" w:color="auto" w:fill="auto"/>
        </w:tblPrEx>
        <w:trPr>
          <w:trHeight w:val="326" w:hRule="atLeast"/>
        </w:trPr>
        <w:tc>
          <w:tcPr>
            <w:tcW w:type="dxa" w:w="1437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</w:tcPr>
          <w:p/>
        </w:tc>
        <w:tc>
          <w:tcPr>
            <w:tcW w:type="dxa" w:w="42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  <w:tc>
          <w:tcPr>
            <w:tcW w:type="dxa" w:w="39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</w:tr>
      <w:tr>
        <w:tblPrEx>
          <w:shd w:val="clear" w:color="auto" w:fill="auto"/>
        </w:tblPrEx>
        <w:trPr>
          <w:trHeight w:val="326" w:hRule="atLeast"/>
        </w:trPr>
        <w:tc>
          <w:tcPr>
            <w:tcW w:type="dxa" w:w="1437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</w:tcPr>
          <w:p/>
        </w:tc>
        <w:tc>
          <w:tcPr>
            <w:tcW w:type="dxa" w:w="42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  <w:tc>
          <w:tcPr>
            <w:tcW w:type="dxa" w:w="39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</w:tr>
      <w:tr>
        <w:tblPrEx>
          <w:shd w:val="clear" w:color="auto" w:fill="auto"/>
        </w:tblPrEx>
        <w:trPr>
          <w:trHeight w:val="326" w:hRule="atLeast"/>
        </w:trPr>
        <w:tc>
          <w:tcPr>
            <w:tcW w:type="dxa" w:w="1437"/>
            <w:vMerge w:val="restart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>
            <w:pPr>
              <w:keepNext w:val="0"/>
              <w:keepLines w:val="0"/>
              <w:pageBreakBefore w:val="0"/>
              <w:widowControl w:val="1"/>
              <w:shd w:val="clear" w:color="auto" w:fill="auto"/>
              <w:suppressAutoHyphens w:val="0"/>
              <w:bidi w:val="0"/>
              <w:spacing w:before="0" w:after="0" w:line="240" w:lineRule="auto"/>
              <w:ind w:left="0" w:right="0" w:firstLine="0"/>
              <w:jc w:val="right"/>
              <w:outlineLvl w:val="9"/>
              <w:rPr>
                <w:rtl w:val="0"/>
              </w:rPr>
            </w:pPr>
            <w:r>
              <w:rPr>
                <w:rFonts w:ascii="Times Roman" w:cs="Arial Unicode MS" w:hAnsi="Times Roman" w:eastAsia="Arial Unicode MS"/>
                <w:b w:val="0"/>
                <w:bCs w:val="0"/>
                <w:i w:val="0"/>
                <w:iCs w:val="0"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0"/>
                <w:position w:val="0"/>
                <w:sz w:val="29"/>
                <w:szCs w:val="29"/>
                <w:u w:val="none"/>
                <w:shd w:val="nil" w:color="auto" w:fill="auto"/>
                <w:vertAlign w:val="baseline"/>
                <w:rtl w:val="0"/>
                <w14:textOutline>
                  <w14:noFill/>
                </w14:textOutline>
                <w14:textFill>
                  <w14:solidFill>
                    <w14:srgbClr w14:val="000000"/>
                  </w14:solidFill>
                </w14:textFill>
              </w:rPr>
              <w:t>2</w:t>
            </w:r>
          </w:p>
        </w:tc>
        <w:tc>
          <w:tcPr>
            <w:tcW w:type="dxa" w:w="42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  <w:tc>
          <w:tcPr>
            <w:tcW w:type="dxa" w:w="39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</w:tr>
      <w:tr>
        <w:tblPrEx>
          <w:shd w:val="clear" w:color="auto" w:fill="auto"/>
        </w:tblPrEx>
        <w:trPr>
          <w:trHeight w:val="326" w:hRule="atLeast"/>
        </w:trPr>
        <w:tc>
          <w:tcPr>
            <w:tcW w:type="dxa" w:w="1437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</w:tcPr>
          <w:p/>
        </w:tc>
        <w:tc>
          <w:tcPr>
            <w:tcW w:type="dxa" w:w="42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  <w:tc>
          <w:tcPr>
            <w:tcW w:type="dxa" w:w="39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</w:tr>
      <w:tr>
        <w:tblPrEx>
          <w:shd w:val="clear" w:color="auto" w:fill="auto"/>
        </w:tblPrEx>
        <w:trPr>
          <w:trHeight w:val="326" w:hRule="atLeast"/>
        </w:trPr>
        <w:tc>
          <w:tcPr>
            <w:tcW w:type="dxa" w:w="1437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</w:tcPr>
          <w:p/>
        </w:tc>
        <w:tc>
          <w:tcPr>
            <w:tcW w:type="dxa" w:w="42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  <w:tc>
          <w:tcPr>
            <w:tcW w:type="dxa" w:w="39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</w:tr>
      <w:tr>
        <w:tblPrEx>
          <w:shd w:val="clear" w:color="auto" w:fill="auto"/>
        </w:tblPrEx>
        <w:trPr>
          <w:trHeight w:val="326" w:hRule="atLeast"/>
        </w:trPr>
        <w:tc>
          <w:tcPr>
            <w:tcW w:type="dxa" w:w="1437"/>
            <w:vMerge w:val="continue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f5f5f5"/>
          </w:tcPr>
          <w:p/>
        </w:tc>
        <w:tc>
          <w:tcPr>
            <w:tcW w:type="dxa" w:w="429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  <w:tc>
          <w:tcPr>
            <w:tcW w:type="dxa" w:w="3910"/>
            <w:tcBorders>
              <w:top w:val="single" w:color="000000" w:sz="2" w:space="0" w:shadow="0" w:frame="0"/>
              <w:left w:val="single" w:color="000000" w:sz="2" w:space="0" w:shadow="0" w:frame="0"/>
              <w:bottom w:val="single" w:color="000000" w:sz="2" w:space="0" w:shadow="0" w:frame="0"/>
              <w:right w:val="single" w:color="000000" w:sz="2" w:space="0" w:shadow="0" w:frame="0"/>
            </w:tcBorders>
            <w:shd w:val="clear" w:color="auto" w:fill="auto"/>
            <w:tcMar>
              <w:top w:type="dxa" w:w="37"/>
              <w:left w:type="dxa" w:w="136"/>
              <w:bottom w:type="dxa" w:w="37"/>
              <w:right w:type="dxa" w:w="136"/>
            </w:tcMar>
            <w:vAlign w:val="center"/>
          </w:tcPr>
          <w:p/>
        </w:tc>
      </w:tr>
    </w:tbl>
    <w:p>
      <w:pPr>
        <w:pStyle w:val="Default"/>
        <w:bidi w:val="0"/>
        <w:spacing w:before="0" w:line="240" w:lineRule="auto"/>
        <w:ind w:left="0" w:right="0" w:firstLine="0"/>
        <w:jc w:val="both"/>
        <w:rPr>
          <w:rFonts w:ascii="Arial Unicode MS" w:cs="Arial Unicode MS" w:hAnsi="Arial Unicode MS" w:eastAsia="Arial Unicode MS"/>
          <w:outline w:val="0"/>
          <w:color w:val="0000ff"/>
          <w:rtl w:val="0"/>
          <w14:textFill>
            <w14:solidFill>
              <w14:srgbClr w14:val="0000FF"/>
            </w14:solidFill>
          </w14:textFill>
        </w:rPr>
      </w:pPr>
    </w:p>
    <w:p>
      <w:pPr>
        <w:pStyle w:val="Default"/>
        <w:bidi w:val="0"/>
        <w:spacing w:before="0" w:line="240" w:lineRule="auto"/>
        <w:ind w:left="0" w:right="0" w:firstLine="0"/>
        <w:jc w:val="both"/>
        <w:rPr>
          <w:rtl w:val="0"/>
        </w:rPr>
      </w:pPr>
      <w:r>
        <w:rPr>
          <w:rFonts w:ascii="Arial Unicode MS" w:hAnsi="Arial Unicode MS" w:hint="default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※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 xml:space="preserve">작성 요령 </w:t>
      </w:r>
      <w:r>
        <w:rPr>
          <w:rFonts w:ascii="Arial Unicode MS" w:hAnsi="Arial Unicode MS" w:hint="default"/>
          <w:outline w:val="0"/>
          <w:color w:val="0000ff"/>
          <w:rtl w:val="0"/>
          <w14:textFill>
            <w14:solidFill>
              <w14:srgbClr w14:val="0000FF"/>
            </w14:solidFill>
          </w14:textFill>
        </w:rPr>
        <w:t xml:space="preserve">– </w:t>
      </w:r>
      <w:r>
        <w:rPr>
          <w:rFonts w:eastAsia="Arial Unicode MS" w:hint="eastAsia"/>
          <w:outline w:val="0"/>
          <w:color w:val="0000ff"/>
          <w:rtl w:val="0"/>
          <w:lang w:val="ko-KR" w:eastAsia="ko-KR"/>
          <w14:textFill>
            <w14:solidFill>
              <w14:srgbClr w14:val="0000FF"/>
            </w14:solidFill>
          </w14:textFill>
        </w:rPr>
        <w:t>작성하고자 하는 게임 장면의 개수에 따라 줄의 개수를 늘리거나 줄여서 사용 가능</w:t>
      </w:r>
      <w:r>
        <w:rPr>
          <w:rFonts w:ascii="Arial Unicode MS" w:cs="Arial Unicode MS" w:hAnsi="Arial Unicode MS" w:eastAsia="Arial Unicode MS"/>
          <w:outline w:val="0"/>
          <w:color w:val="000000"/>
          <w:rtl w:val="0"/>
          <w14:textFill>
            <w14:solidFill>
              <w14:srgbClr w14:val="000000"/>
            </w14:solidFill>
          </w14:textFill>
        </w:rPr>
      </w:r>
    </w:p>
    <w:sectPr>
      <w:headerReference w:type="default" r:id="rId6"/>
      <w:footerReference w:type="default" r:id="rId7"/>
      <w:pgSz w:w="11906" w:h="16838" w:orient="portrait"/>
      <w:pgMar w:top="1134" w:right="1134" w:bottom="1134" w:left="1134" w:header="709" w:footer="85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 Neue Medium">
    <w:charset w:val="00"/>
    <w:family w:val="roman"/>
    <w:pitch w:val="default"/>
  </w:font>
  <w:font w:name="Times Roman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Bullet"/>
  </w:abstractNum>
  <w:abstractNum w:abstractNumId="1">
    <w:multiLevelType w:val="hybridMultilevel"/>
    <w:styleLink w:val="Bullet"/>
    <w:lvl w:ilvl="0">
      <w:start w:val="1"/>
      <w:numFmt w:val="bullet"/>
      <w:suff w:val="nothing"/>
      <w:lvlText w:val="※"/>
      <w:lvlJc w:val="left"/>
      <w:pPr>
        <w:ind w:left="196" w:hanging="19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nothing"/>
      <w:lvlText w:val="※"/>
      <w:lvlJc w:val="left"/>
      <w:pPr>
        <w:ind w:left="376" w:hanging="19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2">
      <w:start w:val="1"/>
      <w:numFmt w:val="bullet"/>
      <w:suff w:val="nothing"/>
      <w:lvlText w:val="※"/>
      <w:lvlJc w:val="left"/>
      <w:pPr>
        <w:ind w:left="556" w:hanging="19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3">
      <w:start w:val="1"/>
      <w:numFmt w:val="bullet"/>
      <w:suff w:val="nothing"/>
      <w:lvlText w:val="※"/>
      <w:lvlJc w:val="left"/>
      <w:pPr>
        <w:ind w:left="736" w:hanging="19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4">
      <w:start w:val="1"/>
      <w:numFmt w:val="bullet"/>
      <w:suff w:val="nothing"/>
      <w:lvlText w:val="※"/>
      <w:lvlJc w:val="left"/>
      <w:pPr>
        <w:ind w:left="916" w:hanging="19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5">
      <w:start w:val="1"/>
      <w:numFmt w:val="bullet"/>
      <w:suff w:val="nothing"/>
      <w:lvlText w:val="※"/>
      <w:lvlJc w:val="left"/>
      <w:pPr>
        <w:ind w:left="1096" w:hanging="19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6">
      <w:start w:val="1"/>
      <w:numFmt w:val="bullet"/>
      <w:suff w:val="nothing"/>
      <w:lvlText w:val="※"/>
      <w:lvlJc w:val="left"/>
      <w:pPr>
        <w:ind w:left="1276" w:hanging="19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7">
      <w:start w:val="1"/>
      <w:numFmt w:val="bullet"/>
      <w:suff w:val="nothing"/>
      <w:lvlText w:val="※"/>
      <w:lvlJc w:val="left"/>
      <w:pPr>
        <w:ind w:left="1456" w:hanging="19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  <w:lvl w:ilvl="8">
      <w:start w:val="1"/>
      <w:numFmt w:val="bullet"/>
      <w:suff w:val="nothing"/>
      <w:lvlText w:val="※"/>
      <w:lvlJc w:val="left"/>
      <w:pPr>
        <w:ind w:left="1636" w:hanging="196"/>
      </w:pPr>
      <w:rPr>
        <w:rFonts w:hAnsi="Arial Unicode MS"/>
        <w:i w:val="1"/>
        <w:iCs w:val="1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-2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60" w:after="0" w:line="288" w:lineRule="auto"/>
      <w:ind w:left="0" w:right="0" w:firstLine="0"/>
      <w:jc w:val="left"/>
      <w:outlineLvl w:val="9"/>
    </w:pPr>
    <w:rPr>
      <w:rFonts w:ascii="Helvetica Neue" w:cs="Arial Unicode MS" w:hAnsi="Helvetica Neue" w:eastAsia="Arial Unicode MS" w:hint="default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numbering" w:styleId="Bullet">
    <w:name w:val="Bullet"/>
    <w:pPr>
      <w:numPr>
        <w:numId w:val="1"/>
      </w:numPr>
    </w:p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000000"/>
        </w14:solidFill>
      </w14:textFill>
    </w:rPr>
  </w:style>
  <w:style w:type="paragraph" w:styleId="Label">
    <w:name w:val="Label"/>
    <w:next w:val="Label"/>
    <w:pPr>
      <w:keepNext w:val="0"/>
      <w:keepLines w:val="1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Arial Unicode MS" w:cs="Arial Unicode MS" w:hAnsi="Arial Unicode MS" w:eastAsia="Helvetica Neue Medium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fefffe"/>
      <w:spacing w:val="0"/>
      <w:kern w:val="0"/>
      <w:position w:val="0"/>
      <w:sz w:val="24"/>
      <w:szCs w:val="24"/>
      <w:u w:val="none"/>
      <w:shd w:val="nil" w:color="auto" w:fill="auto"/>
      <w:vertAlign w:val="baseline"/>
      <w:lang w:val="ko-KR" w:eastAsia="ko-KR"/>
      <w14:textOutline>
        <w14:noFill/>
      </w14:textOutline>
      <w14:textFill>
        <w14:solidFill>
          <w14:srgbClr w14:val="FFFFFF"/>
        </w14:solidFill>
      </w14:textFill>
    </w:rPr>
  </w:style>
  <w:style w:type="paragraph" w:styleId="Table Style 2">
    <w:name w:val="Table Style 2"/>
    <w:next w:val="Table Style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Helvetica Neue" w:hAnsi="Helvetica Neue" w:eastAsia="Helvetica Neue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tif"/><Relationship Id="rId5" Type="http://schemas.openxmlformats.org/officeDocument/2006/relationships/image" Target="media/image2.tif"/><Relationship Id="rId6" Type="http://schemas.openxmlformats.org/officeDocument/2006/relationships/header" Target="header1.xml"/><Relationship Id="rId7" Type="http://schemas.openxmlformats.org/officeDocument/2006/relationships/footer" Target="footer1.xml"/><Relationship Id="rId8" Type="http://schemas.openxmlformats.org/officeDocument/2006/relationships/numbering" Target="numbering.xml"/><Relationship Id="rId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5D5D5"/>
      </a:lt2>
      <a:accent1>
        <a:srgbClr val="00A2FF"/>
      </a:accent1>
      <a:accent2>
        <a:srgbClr val="16E7CF"/>
      </a:accent2>
      <a:accent3>
        <a:srgbClr val="61D836"/>
      </a:accent3>
      <a:accent4>
        <a:srgbClr val="FFD932"/>
      </a:accent4>
      <a:accent5>
        <a:srgbClr val="FF644E"/>
      </a:accent5>
      <a:accent6>
        <a:srgbClr val="FF42A1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000000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>
        <a:defPPr marL="0" marR="0" indent="0" algn="ctr" defTabSz="584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Helvetica Neue Medium"/>
            <a:ea typeface="Helvetica Neue Medium"/>
            <a:cs typeface="Helvetica Neue Medium"/>
            <a:sym typeface="Helvetica Neue Medium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