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77B4" w14:textId="27EF023A" w:rsidR="00AC3D24" w:rsidRPr="003320D7" w:rsidRDefault="003320D7">
      <w:pPr>
        <w:rPr>
          <w:lang w:val="en-US"/>
        </w:rPr>
      </w:pPr>
      <w:r>
        <w:rPr>
          <w:lang w:val="en-US"/>
        </w:rPr>
        <w:t>Thi sis demo 1</w:t>
      </w:r>
    </w:p>
    <w:sectPr w:rsidR="00AC3D24" w:rsidRPr="00332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0A"/>
    <w:rsid w:val="001008C2"/>
    <w:rsid w:val="003320D7"/>
    <w:rsid w:val="00465095"/>
    <w:rsid w:val="004B420A"/>
    <w:rsid w:val="00AC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88D2"/>
  <w15:chartTrackingRefBased/>
  <w15:docId w15:val="{3C2C91C0-6641-4163-857F-F9EE58A5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2024-05-21T16:06:00Z</dcterms:created>
  <dcterms:modified xsi:type="dcterms:W3CDTF">2024-05-21T16:06:00Z</dcterms:modified>
</cp:coreProperties>
</file>