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2"/>
          <w:szCs w:val="32"/>
        </w:rPr>
      </w:pPr>
      <w:r>
        <w:rPr>
          <w:rFonts w:hint="eastAsia"/>
          <w:sz w:val="32"/>
          <w:szCs w:val="32"/>
        </w:rPr>
        <w:t>参考文献</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白华,徐英.扶贫攻坚视角下高校建档立卡生精准资助探析[J].国家教育行政学院学报,2017,(03):16-21. </w:t>
      </w:r>
    </w:p>
    <w:p>
      <w:pPr>
        <w:numPr>
          <w:ilvl w:val="0"/>
          <w:numId w:val="1"/>
        </w:numPr>
        <w:adjustRightInd w:val="0"/>
        <w:snapToGrid w:val="0"/>
        <w:spacing w:line="360" w:lineRule="auto"/>
        <w:rPr>
          <w:rFonts w:ascii="Times New Roman" w:hAnsi="Times New Roman"/>
        </w:rPr>
      </w:pPr>
      <w:r>
        <w:rPr>
          <w:rFonts w:hint="eastAsia" w:ascii="Times New Roman" w:hAnsi="Times New Roman"/>
        </w:rPr>
        <w:t>陈佳，薛澜. 国家助学贷款可持续发展的政策分析——基于政策体系与实践模式层面〔J〕. 清华大学教育研究，第33卷第1期，2012年1月：33-39.</w:t>
      </w:r>
    </w:p>
    <w:p>
      <w:pPr>
        <w:numPr>
          <w:ilvl w:val="0"/>
          <w:numId w:val="1"/>
        </w:numPr>
        <w:adjustRightInd w:val="0"/>
        <w:snapToGrid w:val="0"/>
        <w:spacing w:line="360" w:lineRule="auto"/>
        <w:rPr>
          <w:rFonts w:ascii="Times New Roman" w:hAnsi="Times New Roman"/>
        </w:rPr>
      </w:pPr>
      <w:r>
        <w:rPr>
          <w:rFonts w:hint="eastAsia" w:ascii="Times New Roman" w:hAnsi="Times New Roman"/>
        </w:rPr>
        <w:t>程治强.高校大学生资助政策现状及发展趋势分析〔J〕.改革与开放：文教空间，2016(</w:t>
      </w:r>
      <w:r>
        <w:rPr>
          <w:rFonts w:ascii="Times New Roman" w:hAnsi="Times New Roman"/>
        </w:rPr>
        <w:t>23</w:t>
      </w:r>
      <w:r>
        <w:rPr>
          <w:rFonts w:hint="eastAsia" w:ascii="Times New Roman" w:hAnsi="Times New Roman"/>
        </w:rPr>
        <w:t>)：100-101.</w:t>
      </w:r>
    </w:p>
    <w:p>
      <w:pPr>
        <w:numPr>
          <w:ilvl w:val="0"/>
          <w:numId w:val="1"/>
        </w:numPr>
        <w:adjustRightInd w:val="0"/>
        <w:snapToGrid w:val="0"/>
        <w:spacing w:line="360" w:lineRule="auto"/>
        <w:rPr>
          <w:rFonts w:ascii="Times New Roman" w:hAnsi="Times New Roman"/>
        </w:rPr>
      </w:pPr>
      <w:r>
        <w:rPr>
          <w:rFonts w:hint="eastAsia" w:ascii="Times New Roman" w:hAnsi="Times New Roman"/>
        </w:rPr>
        <w:t>杜晓霞。西部高校困难大学生受助状况调查报告——以甘肃为例［J］。新课程，2016（6）.</w:t>
      </w:r>
    </w:p>
    <w:p>
      <w:pPr>
        <w:numPr>
          <w:ilvl w:val="0"/>
          <w:numId w:val="1"/>
        </w:numPr>
        <w:adjustRightInd w:val="0"/>
        <w:snapToGrid w:val="0"/>
        <w:spacing w:line="360" w:lineRule="auto"/>
        <w:rPr>
          <w:rFonts w:ascii="Times New Roman" w:hAnsi="Times New Roman"/>
        </w:rPr>
      </w:pPr>
      <w:r>
        <w:rPr>
          <w:rFonts w:hint="eastAsia" w:ascii="Times New Roman" w:hAnsi="Times New Roman"/>
        </w:rPr>
        <w:t>霍翠芳.教育公平作为国家基本教育政策的意义解读——制度正义的视角[J]. 现代教育管理,2011,(03):48-50.</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蒋茜.论共享发展的重大意义、科学内涵和实现途径[J].求实,2016,(10):62-69. </w:t>
      </w:r>
    </w:p>
    <w:p>
      <w:pPr>
        <w:numPr>
          <w:ilvl w:val="0"/>
          <w:numId w:val="1"/>
        </w:numPr>
        <w:adjustRightInd w:val="0"/>
        <w:snapToGrid w:val="0"/>
        <w:spacing w:line="360" w:lineRule="auto"/>
        <w:rPr>
          <w:rFonts w:ascii="Times New Roman" w:hAnsi="Times New Roman"/>
        </w:rPr>
      </w:pPr>
      <w:r>
        <w:rPr>
          <w:rFonts w:hint="eastAsia" w:ascii="Times New Roman" w:hAnsi="Times New Roman"/>
        </w:rPr>
        <w:t>李苗云、朱应举。完善高校困难学生资助工作的建议［J］。教育教学论坛，2014（9）：77-78。</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李兴洲.公平正义:教育扶贫的价值追求[J].教育研究,2017,(03):31-37. </w:t>
      </w:r>
    </w:p>
    <w:p>
      <w:pPr>
        <w:numPr>
          <w:ilvl w:val="0"/>
          <w:numId w:val="1"/>
        </w:numPr>
        <w:adjustRightInd w:val="0"/>
        <w:snapToGrid w:val="0"/>
        <w:spacing w:line="360" w:lineRule="auto"/>
        <w:rPr>
          <w:rFonts w:ascii="Times New Roman" w:hAnsi="Times New Roman"/>
        </w:rPr>
      </w:pPr>
      <w:r>
        <w:rPr>
          <w:rFonts w:hint="eastAsia" w:ascii="Times New Roman" w:hAnsi="Times New Roman"/>
        </w:rPr>
        <w:t>林乘东。教育扶贫论［J］。民族大家庭，1997年第5期。</w:t>
      </w:r>
    </w:p>
    <w:p>
      <w:pPr>
        <w:numPr>
          <w:ilvl w:val="0"/>
          <w:numId w:val="1"/>
        </w:numPr>
        <w:adjustRightInd w:val="0"/>
        <w:snapToGrid w:val="0"/>
        <w:spacing w:line="360" w:lineRule="auto"/>
        <w:rPr>
          <w:rFonts w:ascii="Times New Roman" w:hAnsi="Times New Roman"/>
        </w:rPr>
      </w:pPr>
      <w:r>
        <w:rPr>
          <w:rFonts w:hint="eastAsia" w:ascii="Times New Roman" w:hAnsi="Times New Roman"/>
        </w:rPr>
        <w:t>林艳.广东省高校家庭经济困难学生资助工作的探讨与创新研究[J].教育与职业，2009（9）：41-43</w:t>
      </w:r>
    </w:p>
    <w:p>
      <w:pPr>
        <w:numPr>
          <w:ilvl w:val="0"/>
          <w:numId w:val="1"/>
        </w:numPr>
        <w:adjustRightInd w:val="0"/>
        <w:snapToGrid w:val="0"/>
        <w:spacing w:line="360" w:lineRule="auto"/>
        <w:rPr>
          <w:rFonts w:ascii="Times New Roman" w:hAnsi="Times New Roman"/>
        </w:rPr>
      </w:pPr>
      <w:r>
        <w:rPr>
          <w:rFonts w:hint="eastAsia" w:ascii="Times New Roman" w:hAnsi="Times New Roman"/>
        </w:rPr>
        <w:t>林元树 刘旭森 吴志庄.新形势下增强学前教育资助政策实效性的思考[</w:t>
      </w:r>
      <w:r>
        <w:rPr>
          <w:rFonts w:ascii="Times New Roman" w:hAnsi="Times New Roman"/>
        </w:rPr>
        <w:t>J</w:t>
      </w:r>
      <w:r>
        <w:rPr>
          <w:rFonts w:hint="eastAsia" w:ascii="Times New Roman" w:hAnsi="Times New Roman"/>
        </w:rPr>
        <w:t>].《福建教育研究：综合版》，2013(4):11-13</w:t>
      </w:r>
    </w:p>
    <w:p>
      <w:pPr>
        <w:numPr>
          <w:ilvl w:val="0"/>
          <w:numId w:val="1"/>
        </w:numPr>
        <w:adjustRightInd w:val="0"/>
        <w:snapToGrid w:val="0"/>
        <w:spacing w:line="360" w:lineRule="auto"/>
        <w:rPr>
          <w:rFonts w:ascii="Times New Roman" w:hAnsi="Times New Roman"/>
        </w:rPr>
      </w:pPr>
      <w:r>
        <w:rPr>
          <w:rFonts w:hint="eastAsia" w:ascii="Times New Roman" w:hAnsi="Times New Roman"/>
        </w:rPr>
        <w:t>刘红.我国百年中等职业教育学生资助制度述评〔J〕.职教论坛，2011.22：85-96.</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刘晓杰.“精准扶贫”思想下的大学生“精准资助”[J].教育教学论坛,2017,(03):3-5. </w:t>
      </w:r>
    </w:p>
    <w:p>
      <w:pPr>
        <w:numPr>
          <w:ilvl w:val="0"/>
          <w:numId w:val="1"/>
        </w:numPr>
        <w:adjustRightInd w:val="0"/>
        <w:snapToGrid w:val="0"/>
        <w:spacing w:line="360" w:lineRule="auto"/>
        <w:rPr>
          <w:rFonts w:ascii="Times New Roman" w:hAnsi="Times New Roman"/>
        </w:rPr>
      </w:pPr>
      <w:r>
        <w:rPr>
          <w:rFonts w:hint="eastAsia" w:ascii="Times New Roman" w:hAnsi="Times New Roman"/>
        </w:rPr>
        <w:t>刘云博，白华。精准化资助：高校学生资助工作新思维［J］。教育评论：2016年第2期。</w:t>
      </w:r>
    </w:p>
    <w:p>
      <w:pPr>
        <w:numPr>
          <w:ilvl w:val="0"/>
          <w:numId w:val="1"/>
        </w:numPr>
        <w:adjustRightInd w:val="0"/>
        <w:snapToGrid w:val="0"/>
        <w:spacing w:line="360" w:lineRule="auto"/>
        <w:rPr>
          <w:rFonts w:ascii="Times New Roman" w:hAnsi="Times New Roman"/>
        </w:rPr>
      </w:pPr>
      <w:r>
        <w:rPr>
          <w:rFonts w:hint="eastAsia" w:ascii="Times New Roman" w:hAnsi="Times New Roman"/>
        </w:rPr>
        <w:t>龙安邦,范蔚.我国教育公平研究的现状及特点[J].现代教育管理,2013,(01):16-21.</w:t>
      </w:r>
    </w:p>
    <w:p>
      <w:pPr>
        <w:numPr>
          <w:ilvl w:val="0"/>
          <w:numId w:val="1"/>
        </w:numPr>
        <w:adjustRightInd w:val="0"/>
        <w:snapToGrid w:val="0"/>
        <w:spacing w:line="360" w:lineRule="auto"/>
        <w:rPr>
          <w:rFonts w:ascii="Times New Roman" w:hAnsi="Times New Roman"/>
        </w:rPr>
      </w:pPr>
      <w:r>
        <w:rPr>
          <w:rFonts w:hint="eastAsia" w:ascii="Times New Roman" w:hAnsi="Times New Roman"/>
        </w:rPr>
        <w:t>陆道坤.以教育公平建设为基础 全面推进教育事业进程——解读“十七大”报告关于教育的论述[J]. 江苏教育研究,2009,(10):15-18.</w:t>
      </w:r>
    </w:p>
    <w:p>
      <w:pPr>
        <w:pStyle w:val="6"/>
        <w:numPr>
          <w:ilvl w:val="0"/>
          <w:numId w:val="1"/>
        </w:numPr>
        <w:spacing w:line="360" w:lineRule="auto"/>
        <w:rPr>
          <w:sz w:val="24"/>
          <w:szCs w:val="24"/>
        </w:rPr>
      </w:pPr>
      <w:r>
        <w:rPr>
          <w:rFonts w:hint="eastAsia"/>
          <w:sz w:val="24"/>
          <w:szCs w:val="24"/>
        </w:rPr>
        <w:t>曲绍卫，纪效珲，王澜.推进“精准资助”：义务教育学生资助管理绩效评估研究——基于第三方教育评估机构的数据分析</w:t>
      </w:r>
      <w:r>
        <w:rPr>
          <w:sz w:val="24"/>
          <w:szCs w:val="24"/>
        </w:rPr>
        <w:t>[J].</w:t>
      </w:r>
      <w:r>
        <w:rPr>
          <w:rFonts w:hint="eastAsia"/>
          <w:sz w:val="24"/>
          <w:szCs w:val="24"/>
        </w:rPr>
        <w:t>教育与经济</w:t>
      </w:r>
      <w:r>
        <w:rPr>
          <w:sz w:val="24"/>
          <w:szCs w:val="24"/>
        </w:rPr>
        <w:t>,201</w:t>
      </w:r>
      <w:r>
        <w:rPr>
          <w:rFonts w:hint="eastAsia"/>
          <w:sz w:val="24"/>
          <w:szCs w:val="24"/>
        </w:rPr>
        <w:t>7</w:t>
      </w:r>
      <w:r>
        <w:rPr>
          <w:sz w:val="24"/>
          <w:szCs w:val="24"/>
        </w:rPr>
        <w:t>,(0</w:t>
      </w:r>
      <w:r>
        <w:rPr>
          <w:rFonts w:hint="eastAsia"/>
          <w:sz w:val="24"/>
          <w:szCs w:val="24"/>
        </w:rPr>
        <w:t>1</w:t>
      </w:r>
      <w:r>
        <w:rPr>
          <w:sz w:val="24"/>
          <w:szCs w:val="24"/>
        </w:rPr>
        <w:t>):</w:t>
      </w:r>
      <w:r>
        <w:rPr>
          <w:rFonts w:hint="eastAsia"/>
          <w:sz w:val="24"/>
          <w:szCs w:val="24"/>
        </w:rPr>
        <w:t>83</w:t>
      </w:r>
      <w:r>
        <w:rPr>
          <w:sz w:val="24"/>
          <w:szCs w:val="24"/>
        </w:rPr>
        <w:t xml:space="preserve">.  </w:t>
      </w:r>
    </w:p>
    <w:p>
      <w:pPr>
        <w:numPr>
          <w:ilvl w:val="0"/>
          <w:numId w:val="1"/>
        </w:numPr>
        <w:adjustRightInd w:val="0"/>
        <w:snapToGrid w:val="0"/>
        <w:spacing w:line="360" w:lineRule="auto"/>
        <w:rPr>
          <w:rFonts w:ascii="Times New Roman" w:hAnsi="Times New Roman"/>
        </w:rPr>
      </w:pPr>
      <w:r>
        <w:rPr>
          <w:rFonts w:hint="eastAsia" w:ascii="Times New Roman" w:hAnsi="Times New Roman"/>
        </w:rPr>
        <w:t>权勇太，吴博。学生对于家庭经济困难学生资助工作满意度的调查报告——以西安培华学院为例［J］。当代青年,2015(02):155-156。</w:t>
      </w:r>
    </w:p>
    <w:p>
      <w:pPr>
        <w:numPr>
          <w:ilvl w:val="0"/>
          <w:numId w:val="1"/>
        </w:numPr>
        <w:adjustRightInd w:val="0"/>
        <w:snapToGrid w:val="0"/>
        <w:spacing w:line="360" w:lineRule="auto"/>
        <w:rPr>
          <w:rFonts w:ascii="Times New Roman" w:hAnsi="Times New Roman"/>
        </w:rPr>
      </w:pPr>
      <w:r>
        <w:rPr>
          <w:rFonts w:hint="eastAsia" w:ascii="Times New Roman" w:hAnsi="Times New Roman"/>
        </w:rPr>
        <w:t>粟莉.论国家新助学政策体系的导向功能[J].中国高等医学教育，2011（3）：43-44</w:t>
      </w:r>
      <w:r>
        <w:rPr>
          <w:rFonts w:ascii="Times New Roman" w:hAnsi="Times New Roman"/>
        </w:rPr>
        <w:t>.</w:t>
      </w:r>
    </w:p>
    <w:p>
      <w:pPr>
        <w:pStyle w:val="3"/>
        <w:numPr>
          <w:ilvl w:val="0"/>
          <w:numId w:val="1"/>
        </w:numPr>
        <w:spacing w:line="360" w:lineRule="auto"/>
      </w:pPr>
      <w:r>
        <w:rPr>
          <w:rFonts w:hint="eastAsia"/>
        </w:rPr>
        <w:t>孙美红.我国学前儿童教育资助政策：改革探索与启示——基于全国及部分省（市、自治区）现行相关政策分析</w:t>
      </w:r>
      <w:r>
        <w:t>[J].</w:t>
      </w:r>
      <w:r>
        <w:rPr>
          <w:rFonts w:hint="eastAsia"/>
        </w:rPr>
        <w:t>基础教育</w:t>
      </w:r>
      <w:r>
        <w:t>,201</w:t>
      </w:r>
      <w:r>
        <w:rPr>
          <w:rFonts w:hint="eastAsia"/>
        </w:rPr>
        <w:t>2</w:t>
      </w:r>
      <w:r>
        <w:t>,(0</w:t>
      </w:r>
      <w:r>
        <w:rPr>
          <w:rFonts w:hint="eastAsia"/>
        </w:rPr>
        <w:t>6</w:t>
      </w:r>
      <w:r>
        <w:t>):</w:t>
      </w:r>
      <w:r>
        <w:rPr>
          <w:rFonts w:hint="eastAsia"/>
        </w:rPr>
        <w:t>29</w:t>
      </w:r>
      <w:r>
        <w:t xml:space="preserve">. </w:t>
      </w:r>
    </w:p>
    <w:p>
      <w:pPr>
        <w:numPr>
          <w:ilvl w:val="0"/>
          <w:numId w:val="1"/>
        </w:numPr>
        <w:adjustRightInd w:val="0"/>
        <w:snapToGrid w:val="0"/>
        <w:spacing w:line="360" w:lineRule="auto"/>
        <w:rPr>
          <w:rFonts w:ascii="Times New Roman" w:hAnsi="Times New Roman"/>
        </w:rPr>
      </w:pPr>
      <w:r>
        <w:rPr>
          <w:rFonts w:hint="eastAsia" w:ascii="Times New Roman" w:hAnsi="Times New Roman"/>
        </w:rPr>
        <w:t>谭兵，张建奇.贫困大学生教育资助政策分析[J].广东社会科学，2007（5）：195-200。</w:t>
      </w:r>
    </w:p>
    <w:p>
      <w:pPr>
        <w:numPr>
          <w:ilvl w:val="0"/>
          <w:numId w:val="1"/>
        </w:numPr>
        <w:adjustRightInd w:val="0"/>
        <w:snapToGrid w:val="0"/>
        <w:spacing w:line="360" w:lineRule="auto"/>
        <w:rPr>
          <w:rFonts w:ascii="Times New Roman" w:hAnsi="Times New Roman"/>
        </w:rPr>
      </w:pPr>
      <w:r>
        <w:rPr>
          <w:rFonts w:hint="eastAsia" w:ascii="Times New Roman" w:hAnsi="Times New Roman"/>
        </w:rPr>
        <w:t>唐百峰.对生源地信用助学贷款资助政策的认识及思考[ J]，沧桑，2008(3)：97-99.</w:t>
      </w:r>
    </w:p>
    <w:p>
      <w:pPr>
        <w:numPr>
          <w:ilvl w:val="0"/>
          <w:numId w:val="1"/>
        </w:numPr>
        <w:adjustRightInd w:val="0"/>
        <w:snapToGrid w:val="0"/>
        <w:spacing w:line="360" w:lineRule="auto"/>
        <w:rPr>
          <w:rFonts w:ascii="Times New Roman" w:hAnsi="Times New Roman"/>
        </w:rPr>
      </w:pPr>
      <w:r>
        <w:rPr>
          <w:rFonts w:hint="eastAsia" w:ascii="Times New Roman" w:hAnsi="Times New Roman"/>
        </w:rPr>
        <w:t>唐任伍。习近平精准扶贫思想阐释［J］。人民论坛，2015（10）。</w:t>
      </w:r>
    </w:p>
    <w:p>
      <w:pPr>
        <w:numPr>
          <w:ilvl w:val="0"/>
          <w:numId w:val="1"/>
        </w:numPr>
        <w:adjustRightInd w:val="0"/>
        <w:snapToGrid w:val="0"/>
        <w:spacing w:line="360" w:lineRule="auto"/>
        <w:rPr>
          <w:rFonts w:ascii="Times New Roman" w:hAnsi="Times New Roman"/>
        </w:rPr>
      </w:pPr>
      <w:r>
        <w:rPr>
          <w:rFonts w:hint="eastAsia" w:ascii="Times New Roman" w:hAnsi="Times New Roman"/>
        </w:rPr>
        <w:t>田北海.社会福利概念辨析———兼论社会福利与社会保障的关系[J].《学术界》（双月刊），2008（02）：278-282.</w:t>
      </w:r>
    </w:p>
    <w:p>
      <w:pPr>
        <w:numPr>
          <w:ilvl w:val="0"/>
          <w:numId w:val="1"/>
        </w:numPr>
        <w:adjustRightInd w:val="0"/>
        <w:snapToGrid w:val="0"/>
        <w:spacing w:line="360" w:lineRule="auto"/>
        <w:rPr>
          <w:rFonts w:ascii="Times New Roman" w:hAnsi="Times New Roman"/>
        </w:rPr>
      </w:pPr>
      <w:r>
        <w:rPr>
          <w:rFonts w:hint="eastAsia" w:ascii="Times New Roman" w:hAnsi="Times New Roman"/>
        </w:rPr>
        <w:t>王立.英国大学生资助理念的嬗变及启示[J].华北水利水电学院学报（社科版），2009（1）：113-115</w:t>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王俐，张霞，陈溢诗. 有效开展高校入学“绿色通道”的实践与思考——以清华大学为例〔J〕.北京教育（高教），2014（9）:68-69.</w:t>
      </w:r>
    </w:p>
    <w:p>
      <w:pPr>
        <w:numPr>
          <w:ilvl w:val="0"/>
          <w:numId w:val="1"/>
        </w:numPr>
        <w:adjustRightInd w:val="0"/>
        <w:snapToGrid w:val="0"/>
        <w:spacing w:line="360" w:lineRule="auto"/>
        <w:rPr>
          <w:rFonts w:ascii="Times New Roman" w:hAnsi="Times New Roman"/>
        </w:rPr>
      </w:pPr>
      <w:r>
        <w:rPr>
          <w:rFonts w:hint="eastAsia" w:ascii="Times New Roman" w:hAnsi="Times New Roman"/>
        </w:rPr>
        <w:t>王文峰.“四个全面”战略布局的公平正义意蕴解析[J].临沂大学学报,2016,(06):115-120.</w:t>
      </w:r>
    </w:p>
    <w:p>
      <w:pPr>
        <w:pStyle w:val="3"/>
        <w:numPr>
          <w:ilvl w:val="0"/>
          <w:numId w:val="1"/>
        </w:numPr>
        <w:spacing w:line="360" w:lineRule="auto"/>
      </w:pPr>
      <w:r>
        <w:rPr>
          <w:rFonts w:hint="eastAsia"/>
        </w:rPr>
        <w:t>吴宏超 卢晓中.义务教育免费后完善贫困生资助政策的设想——基于广东省的实证调查</w:t>
      </w:r>
      <w:r>
        <w:t>[J].</w:t>
      </w:r>
      <w:r>
        <w:rPr>
          <w:rFonts w:hint="eastAsia"/>
        </w:rPr>
        <w:t>教育研究</w:t>
      </w:r>
      <w:r>
        <w:t>,201</w:t>
      </w:r>
      <w:r>
        <w:rPr>
          <w:rFonts w:hint="eastAsia"/>
        </w:rPr>
        <w:t>4</w:t>
      </w:r>
      <w:r>
        <w:t>,(0</w:t>
      </w:r>
      <w:r>
        <w:rPr>
          <w:rFonts w:hint="eastAsia"/>
        </w:rPr>
        <w:t>4</w:t>
      </w:r>
      <w:r>
        <w:t>):5</w:t>
      </w:r>
      <w:r>
        <w:rPr>
          <w:rFonts w:hint="eastAsia"/>
        </w:rPr>
        <w:t>3</w:t>
      </w:r>
      <w:r>
        <w:t xml:space="preserve">.  </w:t>
      </w:r>
    </w:p>
    <w:p>
      <w:pPr>
        <w:numPr>
          <w:ilvl w:val="0"/>
          <w:numId w:val="1"/>
        </w:numPr>
        <w:adjustRightInd w:val="0"/>
        <w:snapToGrid w:val="0"/>
        <w:spacing w:line="360" w:lineRule="auto"/>
        <w:rPr>
          <w:rFonts w:ascii="Times New Roman" w:hAnsi="Times New Roman"/>
        </w:rPr>
      </w:pPr>
      <w:r>
        <w:rPr>
          <w:rFonts w:hint="eastAsia" w:ascii="Times New Roman" w:hAnsi="Times New Roman"/>
        </w:rPr>
        <w:t>谢君君。教育扶贫研究述评［J］。复旦教育论坛，2012年第10卷第3期。</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许林.基于罗尔斯正义原则谈实现教育资源的公平分配[J].财政研究,2012,(11):10-13. </w:t>
      </w:r>
    </w:p>
    <w:p>
      <w:pPr>
        <w:numPr>
          <w:ilvl w:val="0"/>
          <w:numId w:val="1"/>
        </w:numPr>
        <w:adjustRightInd w:val="0"/>
        <w:snapToGrid w:val="0"/>
        <w:spacing w:line="360" w:lineRule="auto"/>
        <w:rPr>
          <w:rFonts w:ascii="Times New Roman" w:hAnsi="Times New Roman"/>
        </w:rPr>
      </w:pPr>
      <w:r>
        <w:rPr>
          <w:rFonts w:hint="eastAsia" w:ascii="Times New Roman" w:hAnsi="Times New Roman"/>
        </w:rPr>
        <w:t>杨冠英。高校受资助学生自卑心理初探［J］。漳州师范学院学报，2013（3）：148-152。</w:t>
      </w:r>
    </w:p>
    <w:p>
      <w:pPr>
        <w:numPr>
          <w:ilvl w:val="0"/>
          <w:numId w:val="1"/>
        </w:numPr>
        <w:adjustRightInd w:val="0"/>
        <w:snapToGrid w:val="0"/>
        <w:spacing w:line="360" w:lineRule="auto"/>
        <w:rPr>
          <w:rFonts w:ascii="Times New Roman" w:hAnsi="Times New Roman"/>
        </w:rPr>
      </w:pPr>
      <w:r>
        <w:rPr>
          <w:rFonts w:hint="eastAsia" w:ascii="Times New Roman" w:hAnsi="Times New Roman"/>
        </w:rPr>
        <w:t>杨建国,王成文.论教育公平与政府正义[J].中国行政管理,2011,(03):70-74.</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杨建国,王成文.论教育公平与政府正义[J].中国行政管理,2011,(03):70-74.   </w:t>
      </w:r>
    </w:p>
    <w:p>
      <w:pPr>
        <w:numPr>
          <w:ilvl w:val="0"/>
          <w:numId w:val="1"/>
        </w:numPr>
        <w:adjustRightInd w:val="0"/>
        <w:snapToGrid w:val="0"/>
        <w:spacing w:line="360" w:lineRule="auto"/>
        <w:rPr>
          <w:rFonts w:ascii="Times New Roman" w:hAnsi="Times New Roman"/>
        </w:rPr>
      </w:pPr>
      <w:r>
        <w:rPr>
          <w:rFonts w:hint="eastAsia" w:ascii="Times New Roman" w:hAnsi="Times New Roman"/>
        </w:rPr>
        <w:t>杨钋.高中阶段学生资助政策分析[J].教育发展研究，2009（3）：21-27</w:t>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袁贵仁.落实共享发展理念 大力促进教育公平[J].紫光阁,2016,(06):35-36.</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张远航.论高校家庭经济困难学生的“精准资助”[J].思想理论教育,2016,(01):108-111. </w:t>
      </w:r>
    </w:p>
    <w:p>
      <w:pPr>
        <w:numPr>
          <w:ilvl w:val="0"/>
          <w:numId w:val="1"/>
        </w:numPr>
        <w:adjustRightInd w:val="0"/>
        <w:snapToGrid w:val="0"/>
        <w:spacing w:line="360" w:lineRule="auto"/>
        <w:rPr>
          <w:rFonts w:ascii="Times New Roman" w:hAnsi="Times New Roman"/>
        </w:rPr>
      </w:pPr>
      <w:r>
        <w:rPr>
          <w:rFonts w:hint="eastAsia" w:ascii="Times New Roman" w:hAnsi="Times New Roman"/>
        </w:rPr>
        <w:t>章毛平.论教育公平与公平教育［J］.江苏社会科学,1997(5):176-188.</w:t>
      </w:r>
    </w:p>
    <w:p>
      <w:pPr>
        <w:numPr>
          <w:ilvl w:val="0"/>
          <w:numId w:val="1"/>
        </w:numPr>
        <w:adjustRightInd w:val="0"/>
        <w:snapToGrid w:val="0"/>
        <w:spacing w:line="360" w:lineRule="auto"/>
        <w:rPr>
          <w:rFonts w:ascii="Times New Roman" w:hAnsi="Times New Roman"/>
        </w:rPr>
      </w:pPr>
      <w:r>
        <w:rPr>
          <w:rFonts w:hint="eastAsia" w:ascii="Times New Roman" w:hAnsi="Times New Roman"/>
        </w:rPr>
        <w:t>赵军、惠鑫。研究生资助体系：回顾与展望［J］。三峡论坛，2010（6）：99-101.</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赵满华.共享发展的科学内涵及实现机制研究[J].经济问题,2016,(03):7-13+66. </w:t>
      </w:r>
    </w:p>
    <w:p>
      <w:pPr>
        <w:numPr>
          <w:ilvl w:val="0"/>
          <w:numId w:val="1"/>
        </w:numPr>
        <w:adjustRightInd w:val="0"/>
        <w:snapToGrid w:val="0"/>
        <w:spacing w:line="360" w:lineRule="auto"/>
        <w:rPr>
          <w:rFonts w:ascii="Times New Roman" w:hAnsi="Times New Roman"/>
        </w:rPr>
      </w:pPr>
      <w:r>
        <w:rPr>
          <w:rFonts w:hint="eastAsia" w:ascii="Times New Roman" w:hAnsi="Times New Roman"/>
        </w:rPr>
        <w:t>朱文珍、曾志艳、陈绵水.高校奖助学金政策学生满意度影响因素研究［J］.心理学探析，2013（33）：559-567.</w:t>
      </w:r>
    </w:p>
    <w:p>
      <w:pPr>
        <w:adjustRightInd w:val="0"/>
        <w:snapToGrid w:val="0"/>
        <w:spacing w:line="360" w:lineRule="auto"/>
        <w:ind w:left="567"/>
        <w:rPr>
          <w:rFonts w:ascii="Times New Roman" w:hAnsi="Times New Roman"/>
        </w:rPr>
      </w:pPr>
    </w:p>
    <w:p>
      <w:pPr>
        <w:numPr>
          <w:ilvl w:val="0"/>
          <w:numId w:val="1"/>
        </w:numPr>
        <w:adjustRightInd w:val="0"/>
        <w:snapToGrid w:val="0"/>
        <w:spacing w:line="360" w:lineRule="auto"/>
        <w:rPr>
          <w:rFonts w:ascii="Times New Roman" w:hAnsi="Times New Roman"/>
        </w:rPr>
      </w:pPr>
      <w:r>
        <w:rPr>
          <w:rFonts w:hint="eastAsia"/>
        </w:rPr>
        <w:t>李晓萌</w:t>
      </w:r>
      <w:r>
        <w:t>.</w:t>
      </w:r>
      <w:r>
        <w:rPr>
          <w:rFonts w:hint="eastAsia"/>
        </w:rPr>
        <w:t xml:space="preserve"> 北京市学生资助政策盘点——高中教育阶段</w:t>
      </w:r>
      <w:r>
        <w:t>[N].</w:t>
      </w:r>
      <w:r>
        <w:rPr>
          <w:rFonts w:hint="eastAsia"/>
        </w:rPr>
        <w:t>北京青年</w:t>
      </w:r>
      <w:r>
        <w:t>报,20</w:t>
      </w:r>
      <w:r>
        <w:rPr>
          <w:rFonts w:hint="eastAsia"/>
        </w:rPr>
        <w:t>17</w:t>
      </w:r>
      <w:r>
        <w:t>-</w:t>
      </w:r>
      <w:r>
        <w:rPr>
          <w:rFonts w:hint="eastAsia"/>
        </w:rPr>
        <w:t>07</w:t>
      </w:r>
      <w:r>
        <w:t>-</w:t>
      </w:r>
      <w:r>
        <w:rPr>
          <w:rFonts w:hint="eastAsia"/>
        </w:rPr>
        <w:t>13</w:t>
      </w:r>
      <w:r>
        <w:t xml:space="preserve">. </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刘复兴.教育公平是构建和谐社会的基本要求[N].中国教育报,2006-12-09(003). </w:t>
      </w:r>
    </w:p>
    <w:p>
      <w:pPr>
        <w:numPr>
          <w:ilvl w:val="0"/>
          <w:numId w:val="1"/>
        </w:numPr>
        <w:adjustRightInd w:val="0"/>
        <w:snapToGrid w:val="0"/>
        <w:spacing w:line="360" w:lineRule="auto"/>
        <w:rPr>
          <w:rFonts w:ascii="Times New Roman" w:hAnsi="Times New Roman"/>
        </w:rPr>
      </w:pPr>
      <w:r>
        <w:rPr>
          <w:rFonts w:hint="eastAsia" w:ascii="Times New Roman" w:hAnsi="Times New Roman"/>
        </w:rPr>
        <w:t>田建国。把立德树人作为教育的根本任务[N].光明日报，2013-02-09。</w:t>
      </w:r>
    </w:p>
    <w:p>
      <w:pPr>
        <w:numPr>
          <w:ilvl w:val="0"/>
          <w:numId w:val="1"/>
        </w:numPr>
        <w:adjustRightInd w:val="0"/>
        <w:snapToGrid w:val="0"/>
        <w:spacing w:line="360" w:lineRule="auto"/>
        <w:rPr>
          <w:rFonts w:ascii="Times New Roman" w:hAnsi="Times New Roman"/>
        </w:rPr>
      </w:pPr>
      <w:r>
        <w:rPr>
          <w:rFonts w:hint="eastAsia" w:ascii="Times New Roman" w:hAnsi="Times New Roman"/>
        </w:rPr>
        <w:t>刘银凤. 中等职业学校学生资助政策实施效果研究[D].广州大学,2016.</w:t>
      </w:r>
    </w:p>
    <w:p>
      <w:pPr>
        <w:pStyle w:val="3"/>
        <w:numPr>
          <w:ilvl w:val="0"/>
          <w:numId w:val="1"/>
        </w:numPr>
        <w:spacing w:line="360" w:lineRule="auto"/>
      </w:pPr>
      <w:r>
        <w:rPr>
          <w:rFonts w:hint="eastAsia" w:ascii="Times New Roman" w:hAnsi="Times New Roman"/>
        </w:rPr>
        <w:t>罗恒.广州市中等职业教育学生资助问题研究〔D〕.广州：华南理工大学，2015：12.</w:t>
      </w:r>
      <w:r>
        <w:rPr>
          <w:rFonts w:hint="eastAsia"/>
        </w:rPr>
        <w:t xml:space="preserve"> </w:t>
      </w:r>
    </w:p>
    <w:p>
      <w:pPr>
        <w:numPr>
          <w:ilvl w:val="0"/>
          <w:numId w:val="1"/>
        </w:numPr>
        <w:adjustRightInd w:val="0"/>
        <w:snapToGrid w:val="0"/>
        <w:spacing w:line="360" w:lineRule="auto"/>
        <w:rPr>
          <w:rFonts w:ascii="Times New Roman" w:hAnsi="Times New Roman"/>
        </w:rPr>
      </w:pPr>
      <w:r>
        <w:rPr>
          <w:rFonts w:hint="eastAsia" w:ascii="Times New Roman" w:hAnsi="Times New Roman"/>
        </w:rPr>
        <w:t>张玄. 普通高中贫困生资助体系研究〔D〕.长沙：湖南师范大学，2015:4.</w:t>
      </w:r>
    </w:p>
    <w:p>
      <w:pPr>
        <w:numPr>
          <w:ilvl w:val="0"/>
          <w:numId w:val="1"/>
        </w:numPr>
        <w:adjustRightInd w:val="0"/>
        <w:snapToGrid w:val="0"/>
        <w:spacing w:line="360" w:lineRule="auto"/>
        <w:rPr>
          <w:rFonts w:ascii="Times New Roman" w:hAnsi="Times New Roman"/>
        </w:rPr>
      </w:pPr>
      <w:r>
        <w:rPr>
          <w:rFonts w:hint="eastAsia" w:ascii="Times New Roman" w:hAnsi="Times New Roman"/>
        </w:rPr>
        <w:t>朱顺平</w:t>
      </w:r>
      <w:r>
        <w:rPr>
          <w:rFonts w:hint="eastAsia" w:ascii="Times New Roman" w:hAnsi="Times New Roman"/>
          <w:lang w:val="en-US" w:eastAsia="zh-CN"/>
        </w:rPr>
        <w:t>.</w:t>
      </w:r>
      <w:r>
        <w:rPr>
          <w:rFonts w:hint="eastAsia" w:ascii="Times New Roman" w:hAnsi="Times New Roman"/>
        </w:rPr>
        <w:t xml:space="preserve">我省建档立卡学生精准资助工作进展情[D] </w:t>
      </w:r>
      <w:r>
        <w:rPr>
          <w:rFonts w:hint="eastAsia" w:ascii="Times New Roman" w:hAnsi="Times New Roman"/>
          <w:lang w:val="en-US" w:eastAsia="zh-CN"/>
        </w:rPr>
        <w:t>.</w:t>
      </w:r>
      <w:r>
        <w:rPr>
          <w:rFonts w:hint="eastAsia" w:ascii="Times New Roman" w:hAnsi="Times New Roman"/>
        </w:rPr>
        <w:t>广东省教育厅助学中心，2016</w:t>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陈虎.江苏省资助育人研究.第4辑.［M］.南京：南京师范大学出版社，2013:148－156.</w:t>
      </w:r>
    </w:p>
    <w:p>
      <w:pPr>
        <w:numPr>
          <w:ilvl w:val="0"/>
          <w:numId w:val="1"/>
        </w:numPr>
        <w:adjustRightInd w:val="0"/>
        <w:snapToGrid w:val="0"/>
        <w:spacing w:line="360" w:lineRule="auto"/>
        <w:rPr>
          <w:rFonts w:ascii="Times New Roman" w:hAnsi="Times New Roman"/>
        </w:rPr>
      </w:pPr>
      <w:r>
        <w:rPr>
          <w:rFonts w:hint="eastAsia" w:ascii="Times New Roman" w:hAnsi="Times New Roman"/>
        </w:rPr>
        <w:t>爱学术.广东省开展2015年学前教育宣传月［EB/OL］.（2015-09-09）（2017-07-28）.http://www.ixueshu.com/document/00ca73acbd46d156318947a18e7f9386.html.</w:t>
      </w:r>
    </w:p>
    <w:p>
      <w:pPr>
        <w:pStyle w:val="3"/>
        <w:numPr>
          <w:ilvl w:val="0"/>
          <w:numId w:val="1"/>
        </w:numPr>
        <w:spacing w:line="360" w:lineRule="auto"/>
      </w:pPr>
      <w:r>
        <w:rPr>
          <w:rFonts w:hint="eastAsia"/>
        </w:rPr>
        <w:t>北京市财政局 北京市教育委员会 北京市民政局 中国银行业监督管理委员会北京监管局</w:t>
      </w:r>
      <w:r>
        <w:t>.</w:t>
      </w:r>
      <w:r>
        <w:rPr>
          <w:rFonts w:hint="eastAsia"/>
        </w:rPr>
        <w:t xml:space="preserve"> 关于开展北京市生源地信用助学贷款试点工作的通知（京财文〔2009〕1493号）</w:t>
      </w:r>
      <w:r>
        <w:t>[EB/OL].(20</w:t>
      </w:r>
      <w:r>
        <w:rPr>
          <w:rFonts w:hint="eastAsia"/>
        </w:rPr>
        <w:t>09</w:t>
      </w:r>
      <w:r>
        <w:t>-0</w:t>
      </w:r>
      <w:r>
        <w:rPr>
          <w:rFonts w:hint="eastAsia"/>
        </w:rPr>
        <w:t>7</w:t>
      </w:r>
      <w:r>
        <w:t>-</w:t>
      </w:r>
      <w:r>
        <w:rPr>
          <w:rFonts w:hint="eastAsia"/>
        </w:rPr>
        <w:t>21</w:t>
      </w:r>
      <w:r>
        <w:t>)[2017-07-21]. http://xszzzx.bjedu.gov.cn/index.php/Zc/index/id/54.html</w:t>
      </w:r>
      <w:r>
        <w:rPr>
          <w:rFonts w:hint="eastAsia"/>
        </w:rPr>
        <w:t>.</w:t>
      </w:r>
    </w:p>
    <w:p>
      <w:pPr>
        <w:pStyle w:val="3"/>
        <w:numPr>
          <w:ilvl w:val="0"/>
          <w:numId w:val="1"/>
        </w:numPr>
        <w:spacing w:line="360" w:lineRule="auto"/>
      </w:pPr>
      <w:r>
        <w:t xml:space="preserve">北京市财政局 北京市教育委员会 北京市民政局关于印发北京市学前教育资助管理办法的通知（京财文〔2012〕1549号）[EB/OL].(2012-08-14)[2017-07-21].http://xszzzx.bjedu.gov.cn/index.php/Zc/index/id/47.html. </w:t>
      </w:r>
    </w:p>
    <w:p>
      <w:pPr>
        <w:pStyle w:val="3"/>
        <w:numPr>
          <w:ilvl w:val="0"/>
          <w:numId w:val="1"/>
        </w:numPr>
        <w:spacing w:line="360" w:lineRule="auto"/>
      </w:pPr>
      <w:r>
        <w:rPr>
          <w:rFonts w:hint="eastAsia"/>
        </w:rPr>
        <w:t>北京市财政局 北京市教育委员会 关于提高北京市属普通高等学校国家助学金标准的通知（京财文〔2010〕2284号）</w:t>
      </w:r>
      <w:r>
        <w:t>[EB/OL].(20</w:t>
      </w:r>
      <w:r>
        <w:rPr>
          <w:rFonts w:hint="eastAsia"/>
        </w:rPr>
        <w:t>10</w:t>
      </w:r>
      <w:r>
        <w:t>-</w:t>
      </w:r>
      <w:r>
        <w:rPr>
          <w:rFonts w:hint="eastAsia"/>
        </w:rPr>
        <w:t>11</w:t>
      </w:r>
      <w:r>
        <w:t>-</w:t>
      </w:r>
      <w:r>
        <w:rPr>
          <w:rFonts w:hint="eastAsia"/>
        </w:rPr>
        <w:t>08</w:t>
      </w:r>
      <w:r>
        <w:t>)[2017-07-21]. http://xszzzx.bjedu.gov.cn/index.php/Zc/index/id/53.html</w:t>
      </w:r>
      <w:r>
        <w:rPr>
          <w:rFonts w:hint="eastAsia"/>
        </w:rPr>
        <w:t>.</w:t>
      </w:r>
    </w:p>
    <w:p>
      <w:pPr>
        <w:pStyle w:val="3"/>
        <w:numPr>
          <w:ilvl w:val="0"/>
          <w:numId w:val="1"/>
        </w:numPr>
        <w:spacing w:line="360" w:lineRule="auto"/>
      </w:pPr>
      <w:r>
        <w:t>北京市财政局 北京市教育委员会. 关于印发《北京市普通高中国家助学金管理法》的通知(京财教育〔2016〕1923号) [EB/OL]. (2016-10-10)[2017-07-21].</w:t>
      </w:r>
    </w:p>
    <w:p>
      <w:pPr>
        <w:pStyle w:val="6"/>
        <w:numPr>
          <w:ilvl w:val="0"/>
          <w:numId w:val="1"/>
        </w:numPr>
        <w:spacing w:line="360" w:lineRule="auto"/>
        <w:rPr>
          <w:sz w:val="24"/>
          <w:szCs w:val="24"/>
        </w:rPr>
      </w:pPr>
      <w:r>
        <w:rPr>
          <w:sz w:val="24"/>
          <w:szCs w:val="24"/>
        </w:rPr>
        <w:t xml:space="preserve">北京市财政局 北京市教育委员会.关于修订实施北京市中等职业教育免学费及国家助学金政策的通知 京财教育〔2012〕3118号[EB/OL]. (2012-12-28)[2017-07-21].http://xszzzx.bjedu.gov.cn/index.php/Zc/index/id/34.html. </w:t>
      </w:r>
    </w:p>
    <w:p>
      <w:pPr>
        <w:pStyle w:val="6"/>
        <w:numPr>
          <w:ilvl w:val="0"/>
          <w:numId w:val="1"/>
        </w:numPr>
        <w:spacing w:line="360" w:lineRule="auto"/>
        <w:rPr>
          <w:sz w:val="24"/>
          <w:szCs w:val="24"/>
        </w:rPr>
      </w:pPr>
      <w:r>
        <w:rPr>
          <w:sz w:val="24"/>
          <w:szCs w:val="24"/>
        </w:rPr>
        <w:t>北京市</w:t>
      </w:r>
      <w:r>
        <w:rPr>
          <w:rFonts w:hint="eastAsia"/>
          <w:sz w:val="24"/>
          <w:szCs w:val="24"/>
        </w:rPr>
        <w:t>残联</w:t>
      </w:r>
      <w:r>
        <w:rPr>
          <w:sz w:val="24"/>
          <w:szCs w:val="24"/>
        </w:rPr>
        <w:t xml:space="preserve"> 北京市教育委员会</w:t>
      </w:r>
      <w:r>
        <w:rPr>
          <w:rFonts w:hint="eastAsia"/>
          <w:sz w:val="24"/>
          <w:szCs w:val="24"/>
        </w:rPr>
        <w:t>等四部门</w:t>
      </w:r>
      <w:r>
        <w:rPr>
          <w:sz w:val="24"/>
          <w:szCs w:val="24"/>
        </w:rPr>
        <w:t>. 《北京市残疾人学生和生活困难残疾人子女学生助学补助办法》的通知(京</w:t>
      </w:r>
      <w:r>
        <w:rPr>
          <w:rFonts w:hint="eastAsia"/>
          <w:sz w:val="24"/>
          <w:szCs w:val="24"/>
        </w:rPr>
        <w:t>残发</w:t>
      </w:r>
      <w:r>
        <w:rPr>
          <w:sz w:val="24"/>
          <w:szCs w:val="24"/>
        </w:rPr>
        <w:t>〔201</w:t>
      </w:r>
      <w:r>
        <w:rPr>
          <w:rFonts w:hint="eastAsia"/>
          <w:sz w:val="24"/>
          <w:szCs w:val="24"/>
        </w:rPr>
        <w:t>4</w:t>
      </w:r>
      <w:r>
        <w:rPr>
          <w:sz w:val="24"/>
          <w:szCs w:val="24"/>
        </w:rPr>
        <w:t>〕</w:t>
      </w:r>
      <w:r>
        <w:rPr>
          <w:rFonts w:hint="eastAsia"/>
          <w:sz w:val="24"/>
          <w:szCs w:val="24"/>
        </w:rPr>
        <w:t>4</w:t>
      </w:r>
      <w:r>
        <w:rPr>
          <w:sz w:val="24"/>
          <w:szCs w:val="24"/>
        </w:rPr>
        <w:t>号) [EB/OL]. (201</w:t>
      </w:r>
      <w:r>
        <w:rPr>
          <w:rFonts w:hint="eastAsia"/>
          <w:sz w:val="24"/>
          <w:szCs w:val="24"/>
        </w:rPr>
        <w:t>4</w:t>
      </w:r>
      <w:r>
        <w:rPr>
          <w:sz w:val="24"/>
          <w:szCs w:val="24"/>
        </w:rPr>
        <w:t>-</w:t>
      </w:r>
      <w:r>
        <w:rPr>
          <w:rFonts w:hint="eastAsia"/>
          <w:sz w:val="24"/>
          <w:szCs w:val="24"/>
        </w:rPr>
        <w:t>01</w:t>
      </w:r>
      <w:r>
        <w:rPr>
          <w:sz w:val="24"/>
          <w:szCs w:val="24"/>
        </w:rPr>
        <w:t>-</w:t>
      </w:r>
      <w:r>
        <w:rPr>
          <w:rFonts w:hint="eastAsia"/>
          <w:sz w:val="24"/>
          <w:szCs w:val="24"/>
        </w:rPr>
        <w:t>24</w:t>
      </w:r>
      <w:r>
        <w:rPr>
          <w:sz w:val="24"/>
          <w:szCs w:val="24"/>
        </w:rPr>
        <w:t>)[2017-07-21].</w:t>
      </w:r>
      <w:r>
        <w:rPr>
          <w:rFonts w:hint="eastAsia"/>
          <w:sz w:val="24"/>
          <w:szCs w:val="24"/>
        </w:rPr>
        <w:t>http://xszzzx.bjedu.gov.cn/index.php/Zc/index/id/46.html</w:t>
      </w:r>
    </w:p>
    <w:p>
      <w:pPr>
        <w:pStyle w:val="6"/>
        <w:numPr>
          <w:ilvl w:val="0"/>
          <w:numId w:val="1"/>
        </w:numPr>
        <w:spacing w:line="360" w:lineRule="auto"/>
        <w:rPr>
          <w:sz w:val="24"/>
          <w:szCs w:val="24"/>
        </w:rPr>
      </w:pPr>
      <w:r>
        <w:rPr>
          <w:sz w:val="24"/>
          <w:szCs w:val="24"/>
        </w:rPr>
        <w:t>北京市</w:t>
      </w:r>
      <w:r>
        <w:rPr>
          <w:rFonts w:hint="eastAsia"/>
          <w:sz w:val="24"/>
          <w:szCs w:val="24"/>
        </w:rPr>
        <w:t>残联</w:t>
      </w:r>
      <w:r>
        <w:rPr>
          <w:sz w:val="24"/>
          <w:szCs w:val="24"/>
        </w:rPr>
        <w:t xml:space="preserve"> 北京市教育委员会</w:t>
      </w:r>
      <w:r>
        <w:rPr>
          <w:rFonts w:hint="eastAsia"/>
          <w:sz w:val="24"/>
          <w:szCs w:val="24"/>
        </w:rPr>
        <w:t>四部门</w:t>
      </w:r>
      <w:r>
        <w:rPr>
          <w:sz w:val="24"/>
          <w:szCs w:val="24"/>
        </w:rPr>
        <w:t>. 《北京市残疾人学生和生活困难残疾人子女学生助学补助办法》(京</w:t>
      </w:r>
      <w:r>
        <w:rPr>
          <w:rFonts w:hint="eastAsia"/>
          <w:sz w:val="24"/>
          <w:szCs w:val="24"/>
        </w:rPr>
        <w:t>残发</w:t>
      </w:r>
      <w:r>
        <w:rPr>
          <w:sz w:val="24"/>
          <w:szCs w:val="24"/>
        </w:rPr>
        <w:t>〔201</w:t>
      </w:r>
      <w:r>
        <w:rPr>
          <w:rFonts w:hint="eastAsia"/>
          <w:sz w:val="24"/>
          <w:szCs w:val="24"/>
        </w:rPr>
        <w:t>4</w:t>
      </w:r>
      <w:r>
        <w:rPr>
          <w:sz w:val="24"/>
          <w:szCs w:val="24"/>
        </w:rPr>
        <w:t>〕</w:t>
      </w:r>
      <w:r>
        <w:rPr>
          <w:rFonts w:hint="eastAsia"/>
          <w:sz w:val="24"/>
          <w:szCs w:val="24"/>
        </w:rPr>
        <w:t>4</w:t>
      </w:r>
      <w:r>
        <w:rPr>
          <w:sz w:val="24"/>
          <w:szCs w:val="24"/>
        </w:rPr>
        <w:t>号) [EB/OL]. (201</w:t>
      </w:r>
      <w:r>
        <w:rPr>
          <w:rFonts w:hint="eastAsia"/>
          <w:sz w:val="24"/>
          <w:szCs w:val="24"/>
        </w:rPr>
        <w:t>4</w:t>
      </w:r>
      <w:r>
        <w:rPr>
          <w:sz w:val="24"/>
          <w:szCs w:val="24"/>
        </w:rPr>
        <w:t>-</w:t>
      </w:r>
      <w:r>
        <w:rPr>
          <w:rFonts w:hint="eastAsia"/>
          <w:sz w:val="24"/>
          <w:szCs w:val="24"/>
        </w:rPr>
        <w:t>01</w:t>
      </w:r>
      <w:r>
        <w:rPr>
          <w:sz w:val="24"/>
          <w:szCs w:val="24"/>
        </w:rPr>
        <w:t>-</w:t>
      </w:r>
      <w:r>
        <w:rPr>
          <w:rFonts w:hint="eastAsia"/>
          <w:sz w:val="24"/>
          <w:szCs w:val="24"/>
        </w:rPr>
        <w:t>24</w:t>
      </w:r>
      <w:r>
        <w:rPr>
          <w:sz w:val="24"/>
          <w:szCs w:val="24"/>
        </w:rPr>
        <w:t>)[2017-07-21].</w:t>
      </w:r>
      <w:r>
        <w:rPr>
          <w:rFonts w:hint="eastAsia"/>
          <w:sz w:val="24"/>
          <w:szCs w:val="24"/>
        </w:rPr>
        <w:t>http://xszzzx.bjedu.gov.cn/index.php/Zc/index/id/46.html</w:t>
      </w:r>
    </w:p>
    <w:p>
      <w:pPr>
        <w:pStyle w:val="3"/>
        <w:numPr>
          <w:ilvl w:val="0"/>
          <w:numId w:val="1"/>
        </w:numPr>
        <w:spacing w:line="360" w:lineRule="auto"/>
      </w:pPr>
      <w:r>
        <w:rPr>
          <w:rFonts w:hint="eastAsia"/>
        </w:rPr>
        <w:t>北京市教育委员会 北京市财政局 北京市民政局</w:t>
      </w:r>
      <w:r>
        <w:t>.</w:t>
      </w:r>
      <w:r>
        <w:rPr>
          <w:rFonts w:hint="eastAsia"/>
        </w:rPr>
        <w:t xml:space="preserve"> 关于印发《北京市属普通本科高校及高等职业学校国家奖学金、国家励志奖学金和北京市国家助学金管理实施办法》的通知（京教财〔2007〕32号）</w:t>
      </w:r>
      <w:r>
        <w:t xml:space="preserve"> [EB/OL].(20</w:t>
      </w:r>
      <w:r>
        <w:rPr>
          <w:rFonts w:hint="eastAsia"/>
        </w:rPr>
        <w:t>07</w:t>
      </w:r>
      <w:r>
        <w:t>-0</w:t>
      </w:r>
      <w:r>
        <w:rPr>
          <w:rFonts w:hint="eastAsia"/>
        </w:rPr>
        <w:t>9</w:t>
      </w:r>
      <w:r>
        <w:t>-</w:t>
      </w:r>
      <w:r>
        <w:rPr>
          <w:rFonts w:hint="eastAsia"/>
        </w:rPr>
        <w:t>10</w:t>
      </w:r>
      <w:r>
        <w:t>)[2017-07-21]. http://xszzzx.bjedu.gov.cn/index.php/Zc/index/id/48.html</w:t>
      </w:r>
      <w:r>
        <w:rPr>
          <w:rFonts w:hint="eastAsia"/>
        </w:rPr>
        <w:t>.</w:t>
      </w:r>
    </w:p>
    <w:p>
      <w:pPr>
        <w:pStyle w:val="3"/>
        <w:numPr>
          <w:ilvl w:val="0"/>
          <w:numId w:val="1"/>
        </w:numPr>
        <w:spacing w:line="360" w:lineRule="auto"/>
      </w:pPr>
      <w:r>
        <w:rPr>
          <w:rFonts w:hint="eastAsia"/>
        </w:rPr>
        <w:t>北京市民政局 北京市财政局 北京市教育委员会 北京市残疾人联合会.《关于进一步规范高等教育新生入学救助的通知》</w:t>
      </w:r>
      <w:r>
        <w:t>[EB/OL]. (201</w:t>
      </w:r>
      <w:r>
        <w:rPr>
          <w:rFonts w:hint="eastAsia"/>
        </w:rPr>
        <w:t>1</w:t>
      </w:r>
      <w:r>
        <w:t>-</w:t>
      </w:r>
      <w:r>
        <w:rPr>
          <w:rFonts w:hint="eastAsia"/>
        </w:rPr>
        <w:t>09</w:t>
      </w:r>
      <w:r>
        <w:t>-</w:t>
      </w:r>
      <w:r>
        <w:rPr>
          <w:rFonts w:hint="eastAsia"/>
        </w:rPr>
        <w:t>09</w:t>
      </w:r>
      <w:r>
        <w:t>)[2017-07-21].</w:t>
      </w:r>
      <w:r>
        <w:rPr>
          <w:rFonts w:hint="eastAsia"/>
        </w:rPr>
        <w:t>http://zhengwu.beijing.gov.cn/gzdt/gggs/t1197939.html</w:t>
      </w:r>
    </w:p>
    <w:p>
      <w:pPr>
        <w:numPr>
          <w:ilvl w:val="0"/>
          <w:numId w:val="1"/>
        </w:numPr>
        <w:spacing w:line="360" w:lineRule="auto"/>
      </w:pPr>
      <w:r>
        <w:t>北京</w:t>
      </w:r>
      <w:r>
        <w:rPr>
          <w:rFonts w:hint="eastAsia"/>
        </w:rPr>
        <w:t>市人民政府.北京市人民政府</w:t>
      </w:r>
      <w:r>
        <w:t>印发《关于进一步完善城乡义务教育经费保障机制实施方案》的通知(京政发[2016]16号)</w:t>
      </w:r>
      <w:r>
        <w:rPr>
          <w:rFonts w:hint="eastAsia"/>
        </w:rPr>
        <w:t xml:space="preserve">[EB/OL]. (2016-07-21)[2017-07-21].http://xszzzx.bjedu.gov.cn/index.php/Zc/index/id/57.html. </w:t>
      </w:r>
    </w:p>
    <w:p>
      <w:pPr>
        <w:pStyle w:val="6"/>
        <w:numPr>
          <w:ilvl w:val="0"/>
          <w:numId w:val="1"/>
        </w:numPr>
        <w:spacing w:line="360" w:lineRule="auto"/>
        <w:rPr>
          <w:sz w:val="24"/>
          <w:szCs w:val="24"/>
        </w:rPr>
      </w:pPr>
      <w:r>
        <w:rPr>
          <w:rFonts w:hint="eastAsia"/>
          <w:sz w:val="24"/>
          <w:szCs w:val="24"/>
        </w:rPr>
        <w:t>财政部　教育部 民政部 总参谋部 总政治部. 关于实施退役士兵教育资助政策的意见（财教〔2011〕538号）</w:t>
      </w:r>
      <w:r>
        <w:rPr>
          <w:sz w:val="24"/>
          <w:szCs w:val="24"/>
        </w:rPr>
        <w:t>[EB/OL]. (201</w:t>
      </w:r>
      <w:r>
        <w:rPr>
          <w:rFonts w:hint="eastAsia"/>
          <w:sz w:val="24"/>
          <w:szCs w:val="24"/>
        </w:rPr>
        <w:t>1</w:t>
      </w:r>
      <w:r>
        <w:rPr>
          <w:sz w:val="24"/>
          <w:szCs w:val="24"/>
        </w:rPr>
        <w:t>-</w:t>
      </w:r>
      <w:r>
        <w:rPr>
          <w:rFonts w:hint="eastAsia"/>
          <w:sz w:val="24"/>
          <w:szCs w:val="24"/>
        </w:rPr>
        <w:t>10</w:t>
      </w:r>
      <w:r>
        <w:rPr>
          <w:sz w:val="24"/>
          <w:szCs w:val="24"/>
        </w:rPr>
        <w:t>-</w:t>
      </w:r>
      <w:r>
        <w:rPr>
          <w:rFonts w:hint="eastAsia"/>
          <w:sz w:val="24"/>
          <w:szCs w:val="24"/>
        </w:rPr>
        <w:t>25</w:t>
      </w:r>
      <w:r>
        <w:rPr>
          <w:sz w:val="24"/>
          <w:szCs w:val="24"/>
        </w:rPr>
        <w:t xml:space="preserve">)[2017-07-21]. </w:t>
      </w:r>
      <w:r>
        <w:t>http://xszz.scsa.org.cn/folder5/folder19/folder26/folder64/2014-04-10/775.html</w:t>
      </w:r>
      <w:r>
        <w:rPr>
          <w:rFonts w:hint="eastAsia"/>
        </w:rPr>
        <w:t>.</w:t>
      </w:r>
    </w:p>
    <w:p>
      <w:pPr>
        <w:pStyle w:val="6"/>
        <w:numPr>
          <w:ilvl w:val="0"/>
          <w:numId w:val="1"/>
        </w:numPr>
        <w:spacing w:line="360" w:lineRule="auto"/>
        <w:rPr>
          <w:sz w:val="24"/>
          <w:szCs w:val="24"/>
        </w:rPr>
      </w:pPr>
      <w:r>
        <w:rPr>
          <w:rFonts w:hint="eastAsia"/>
          <w:sz w:val="24"/>
          <w:szCs w:val="24"/>
        </w:rPr>
        <w:t xml:space="preserve">财政部 教育部 总参谋部. 关于印发《高等学校学生应征入伍服义务兵役国家资助办法》的通知（财教[2013]236号）[EB/OL]. (2013-08-20)[2017-07-21]. </w:t>
      </w:r>
      <w:r>
        <w:rPr>
          <w:rFonts w:hint="eastAsia"/>
        </w:rPr>
        <w:t>http://xszz.scsa.org.cn/folder5/folder19/folder26/folder63/2015-10-10/1704.html.</w:t>
      </w:r>
    </w:p>
    <w:p>
      <w:pPr>
        <w:numPr>
          <w:ilvl w:val="0"/>
          <w:numId w:val="1"/>
        </w:numPr>
        <w:spacing w:line="360" w:lineRule="auto"/>
      </w:pPr>
      <w:r>
        <w:t xml:space="preserve"> </w:t>
      </w:r>
      <w:r>
        <w:rPr>
          <w:rFonts w:hint="eastAsia"/>
        </w:rPr>
        <w:t>财政部 教育部不让一个学生因家庭经济困难而失学——2017年国家学生资助政策简介</w:t>
      </w:r>
      <w:r>
        <w:t>[EB/OL]. (201</w:t>
      </w:r>
      <w:r>
        <w:rPr>
          <w:rFonts w:hint="eastAsia"/>
        </w:rPr>
        <w:t>7</w:t>
      </w:r>
      <w:r>
        <w:t>-08-</w:t>
      </w:r>
      <w:r>
        <w:rPr>
          <w:rFonts w:hint="eastAsia"/>
        </w:rPr>
        <w:t>01</w:t>
      </w:r>
      <w:r>
        <w:t>)[2017-0</w:t>
      </w:r>
      <w:r>
        <w:rPr>
          <w:rFonts w:hint="eastAsia"/>
        </w:rPr>
        <w:t>8</w:t>
      </w:r>
      <w:r>
        <w:t>-</w:t>
      </w:r>
      <w:r>
        <w:rPr>
          <w:rFonts w:hint="eastAsia"/>
        </w:rPr>
        <w:t>01</w:t>
      </w:r>
      <w:r>
        <w:t xml:space="preserve">]. </w:t>
      </w:r>
      <w:r>
        <w:rPr>
          <w:rFonts w:hint="eastAsia"/>
        </w:rPr>
        <w:t>http://www.xszz.cee.edu.cn/zizhuzhengce/zonghezhengce/2015-08-05/2308.html.</w:t>
      </w:r>
    </w:p>
    <w:p>
      <w:pPr>
        <w:pStyle w:val="3"/>
        <w:numPr>
          <w:ilvl w:val="0"/>
          <w:numId w:val="1"/>
        </w:numPr>
        <w:spacing w:line="360" w:lineRule="auto"/>
      </w:pPr>
      <w:r>
        <w:t xml:space="preserve"> 第一财经</w:t>
      </w:r>
      <w:r>
        <w:rPr>
          <w:rFonts w:hint="eastAsia"/>
        </w:rPr>
        <w:t>.</w:t>
      </w:r>
      <w:r>
        <w:t>2016中国各省人均GDP排名：9省超1万美元[EB/OL]. (201</w:t>
      </w:r>
      <w:r>
        <w:rPr>
          <w:rFonts w:hint="eastAsia"/>
        </w:rPr>
        <w:t>7</w:t>
      </w:r>
      <w:r>
        <w:t>-0</w:t>
      </w:r>
      <w:r>
        <w:rPr>
          <w:rFonts w:hint="eastAsia"/>
        </w:rPr>
        <w:t>2</w:t>
      </w:r>
      <w:r>
        <w:t>-</w:t>
      </w:r>
      <w:r>
        <w:rPr>
          <w:rFonts w:hint="eastAsia"/>
        </w:rPr>
        <w:t>28</w:t>
      </w:r>
      <w:r>
        <w:t>)[2017-0</w:t>
      </w:r>
      <w:r>
        <w:rPr>
          <w:rFonts w:hint="eastAsia"/>
        </w:rPr>
        <w:t>8</w:t>
      </w:r>
      <w:r>
        <w:t>-21].</w:t>
      </w:r>
      <w:r>
        <w:rPr>
          <w:rFonts w:hint="eastAsia"/>
        </w:rPr>
        <w:t>http://www.guancha.cn/economy/2017_02_28_396351.shtml.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广东扶贫开发信息网.广东省扶贫开发办公室：《关于做好新时期精准扶贫精准脱贫建档立卡工作的通知》（粤扶办〔2016〕76号）[EB/OL].(2016-05-09)[2017-07-28].http://www.gdfp.gov.cn/zcfg/sfpb/201609/t20160909_792739.htm</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广东省扶贫开发协会。中共中央办公厅 国务院办公厅：《关于创新机制扎实推进农村扶贫开发工作的意见》的通知（中办发〔2013〕25号 ）［EB/OL］。（2014-06-03）［2017-07-28］.http://www.gdfupin.org.cn/new18.asp?id=56）。</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广东省扶贫信息网.广东省委省人民政府：《关于新时期精准扶贫精准脱贫三年攻坚的实施意见》（粤发〔2016〕13号）[EB/OL].(2016-12-13)[2017-07-28].http://www.gzns.gov.cn/zwxxgk/zdlyxxgk/fpgz/fpzcfg/201612/t20161213_336251.html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广东省扶贫信息网.广东省委省人民政府：《关于新时期精准扶贫精准脱贫三年攻坚的实施意见》（粤发〔2016〕13号）［EB/OL］.(2016-08-18)(2017-07-29).</w:t>
      </w:r>
      <w:r>
        <w:fldChar w:fldCharType="begin"/>
      </w:r>
      <w:r>
        <w:instrText xml:space="preserve"> HYPERLINK "http://www.gdfp.gov.cn/zcfg/swszf/201607/t20160704_779070.html" </w:instrText>
      </w:r>
      <w:r>
        <w:fldChar w:fldCharType="separate"/>
      </w:r>
      <w:r>
        <w:rPr>
          <w:rStyle w:val="9"/>
          <w:rFonts w:hint="eastAsia" w:ascii="Times New Roman" w:hAnsi="Times New Roman"/>
        </w:rPr>
        <w:t>http://www.gdfp.gov.cn/zcfg/swszf/201607/t20160704_779070.html</w:t>
      </w:r>
      <w:r>
        <w:rPr>
          <w:rStyle w:val="9"/>
          <w:rFonts w:hint="eastAsia" w:ascii="Times New Roman" w:hAnsi="Times New Roman"/>
        </w:rPr>
        <w:fldChar w:fldCharType="end"/>
      </w:r>
      <w:r>
        <w:rPr>
          <w:rFonts w:hint="eastAsia"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广东省扶贫信息网站。广东省教育厅关于推进教育精准扶贫精准脱贫三年攻坚的实施方案[EB/OL].(2016-10-12)[2017-07-28].</w:t>
      </w:r>
    </w:p>
    <w:p>
      <w:pPr>
        <w:numPr>
          <w:numId w:val="0"/>
        </w:numPr>
        <w:adjustRightInd w:val="0"/>
        <w:snapToGrid w:val="0"/>
        <w:spacing w:line="360" w:lineRule="auto"/>
        <w:rPr>
          <w:rFonts w:ascii="Times New Roman" w:hAnsi="Times New Roman"/>
        </w:rPr>
      </w:pPr>
      <w:r>
        <w:rPr>
          <w:rFonts w:hint="eastAsia" w:ascii="Times New Roman" w:hAnsi="Times New Roman"/>
        </w:rPr>
        <w:t>http://www.gdfp.gov.cn/zcfg/sfpldxz/201610/t20161012_798045.htm</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广东省技工教育在线网站。广东省财政厅 广东省教育厅 广东省人力资源和社会保障厅.关于调整中等职业教育免学费政策的通知[EB/OL].(2015-04-15)[2017-07-28].http://www.gdhrss.gov.cn/publicfiles/business/htmlfiles/jgjyzx/zxdt/201504/50644.html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广东省教育厅. 广东省中长期教育改革和发展规划纲要（2010－2020年）[EB/OL].(2010-10-21)[2017-07-29].</w:t>
      </w:r>
    </w:p>
    <w:p>
      <w:pPr>
        <w:numPr>
          <w:numId w:val="0"/>
        </w:numPr>
        <w:adjustRightInd w:val="0"/>
        <w:snapToGrid w:val="0"/>
        <w:spacing w:line="360" w:lineRule="auto"/>
        <w:rPr>
          <w:rFonts w:ascii="Times New Roman" w:hAnsi="Times New Roman"/>
        </w:rPr>
      </w:pPr>
      <w:r>
        <w:rPr>
          <w:rFonts w:hint="eastAsia" w:ascii="Times New Roman" w:hAnsi="Times New Roman"/>
        </w:rPr>
        <w:t>http://www.gdhed.edu.cn/publicfiles/business/htmlfiles/gdjyt/s1211/201404/474781.html.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广东省教育厅.广东省教育发展“十三五”规划（2016-2020年）[EB/OL].(2017-01-09)(2017-07-21).</w:t>
      </w:r>
      <w:r>
        <w:fldChar w:fldCharType="begin"/>
      </w:r>
      <w:r>
        <w:instrText xml:space="preserve"> HYPERLINK "http://zwgk.gd.gov.cn/006940116/201701/t20170109_689216.html" </w:instrText>
      </w:r>
      <w:r>
        <w:fldChar w:fldCharType="separate"/>
      </w:r>
      <w:r>
        <w:rPr>
          <w:rStyle w:val="9"/>
          <w:rFonts w:hint="eastAsia" w:ascii="Times New Roman" w:hAnsi="Times New Roman"/>
        </w:rPr>
        <w:t>http://zwgk.gd.gov.cn/006940116/201701/t20170109_689216.html</w:t>
      </w:r>
      <w:r>
        <w:rPr>
          <w:rStyle w:val="9"/>
          <w:rFonts w:hint="eastAsia" w:ascii="Times New Roman" w:hAnsi="Times New Roman"/>
        </w:rPr>
        <w:fldChar w:fldCharType="end"/>
      </w:r>
      <w:r>
        <w:rPr>
          <w:rFonts w:hint="eastAsia"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广东省教育厅.广东省教育厅关于印发《广东省教育发展“十三五”规划（2016-2020年）》的通知</w:t>
      </w:r>
      <w:r>
        <w:rPr>
          <w:rFonts w:ascii="Times New Roman" w:hAnsi="Times New Roman"/>
        </w:rPr>
        <w:t xml:space="preserve">[EB/OL]. (2016-12-30)[2017-07-28]. </w:t>
      </w:r>
      <w:r>
        <w:fldChar w:fldCharType="begin"/>
      </w:r>
      <w:r>
        <w:instrText xml:space="preserve"> HYPERLINK "http://www.gdhed.edu.cn/publicfiles/business/htmlfiles/gdjyt/flfg/201707/512212.html" </w:instrText>
      </w:r>
      <w:r>
        <w:fldChar w:fldCharType="separate"/>
      </w:r>
      <w:r>
        <w:rPr>
          <w:rFonts w:ascii="Times New Roman" w:hAnsi="Times New Roman"/>
        </w:rPr>
        <w:t>http://www.gdhed.edu.cn/publicfiles/business/htmlfiles/gdjyt/flfg/201707/512212.html</w:t>
      </w:r>
      <w:r>
        <w:rPr>
          <w:rFonts w:ascii="Times New Roman" w:hAnsi="Times New Roman"/>
        </w:rPr>
        <w:fldChar w:fldCharType="end"/>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广东省教育厅.广东省教育厅关于印发《广东省教育发展“十三五”规划（2016-2020年）》的通知[EB/OL]. (2016-12-30)[2017-07-28]. </w:t>
      </w:r>
      <w:r>
        <w:fldChar w:fldCharType="begin"/>
      </w:r>
      <w:r>
        <w:instrText xml:space="preserve"> HYPERLINK "http://www.gdhed.edu.cn/publicfiles/business/htmlfiles/gdjyt/flfg/201707/512212.htm" </w:instrText>
      </w:r>
      <w:r>
        <w:fldChar w:fldCharType="separate"/>
      </w:r>
      <w:r>
        <w:rPr>
          <w:rStyle w:val="9"/>
          <w:rFonts w:ascii="Times New Roman" w:hAnsi="Times New Roman"/>
        </w:rPr>
        <w:t>http://www.gdhed.edu.cn/publicfiles/business/htmlfiles/gdjyt/flfg/201707/512212.htm</w:t>
      </w:r>
      <w:r>
        <w:rPr>
          <w:rStyle w:val="9"/>
          <w:rFonts w:ascii="Times New Roman" w:hAnsi="Times New Roman"/>
        </w:rPr>
        <w:fldChar w:fldCharType="end"/>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广东省人力资源和社会保障厅。关于公布2016社会保险年度企业职工基本养老保险缴费工资上限和下限的通知［EB/OL］。（2016-07-01）（2017-07-28）。http://www.gdhrss.gov.cn/publicfiles/business/htmlfiles/gdhrss/s69/201610/58769.html。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广东省人民政府. 广东省人民政府关于印发《广东省国民经济和社会发展第十三个五年规划纲要》的通知（粤府〔2016〕35号）[EB/OL]. (2016-04-20)[2017-07-29].http://zwgk.gd.gov.cn/006939748/201605/t20160509_654321.html.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广东省人民政府. 广东省人民政府关于印发《广东省国民经济和社会发展第十三个五年规划纲要》的通知（粤府〔2016〕35号）[EB/OL]. (2016-04-20)(2017-07-29).http://zwgk.gd.gov.cn/006939748/201605/t20160509_654321.html. </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广东省人民政府网站。2016年省十件民生实事取得显著成效［EB/OL］.</w:t>
      </w:r>
    </w:p>
    <w:p>
      <w:pPr>
        <w:numPr>
          <w:numId w:val="0"/>
        </w:numPr>
        <w:adjustRightInd w:val="0"/>
        <w:snapToGrid w:val="0"/>
        <w:spacing w:line="360" w:lineRule="auto"/>
        <w:rPr>
          <w:rFonts w:hint="eastAsia" w:ascii="Times New Roman" w:hAnsi="Times New Roman"/>
        </w:rPr>
      </w:pPr>
      <w:r>
        <w:rPr>
          <w:rFonts w:hint="eastAsia" w:ascii="Times New Roman" w:hAnsi="Times New Roman"/>
        </w:rPr>
        <w:t>（2017-01-25）［2017-07-28］.</w:t>
      </w:r>
    </w:p>
    <w:p>
      <w:pPr>
        <w:numPr>
          <w:numId w:val="0"/>
        </w:numPr>
        <w:adjustRightInd w:val="0"/>
        <w:snapToGrid w:val="0"/>
        <w:spacing w:line="360" w:lineRule="auto"/>
        <w:rPr>
          <w:rFonts w:ascii="Times New Roman" w:hAnsi="Times New Roman"/>
        </w:rPr>
      </w:pPr>
      <w:r>
        <w:rPr>
          <w:rFonts w:hint="eastAsia" w:ascii="Times New Roman" w:hAnsi="Times New Roman"/>
        </w:rPr>
        <w:t>http://www.gd.gov.cn/ywdt/dcdt/gcls/201701/t20170125_246699.htm</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广东省统计局.2016年广东国民经济和社会发展统计公报［EB／OL］.(2017-03-06)(2017-07-28）</w:t>
      </w:r>
      <w:r>
        <w:rPr>
          <w:rFonts w:ascii="Times New Roman" w:hAnsi="Times New Roman"/>
        </w:rPr>
        <w:t>.</w:t>
      </w:r>
      <w:r>
        <w:rPr>
          <w:rFonts w:hint="eastAsia" w:ascii="Times New Roman" w:hAnsi="Times New Roman"/>
        </w:rPr>
        <w:t>http://www.gdstats.gov.cn/tjzl/tjgb/201703/t20170308_358320.html。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广东省统计局.广东省2015年全国1％人口抽样调查主要数据公报〔EB/OL〕</w:t>
      </w:r>
      <w:r>
        <w:rPr>
          <w:rFonts w:ascii="Times New Roman" w:hAnsi="Times New Roman"/>
        </w:rPr>
        <w:t>.</w:t>
      </w:r>
      <w:r>
        <w:rPr>
          <w:rFonts w:hint="eastAsia" w:ascii="Times New Roman" w:hAnsi="Times New Roman"/>
        </w:rPr>
        <w:t>(2016-05-01)</w:t>
      </w:r>
      <w:r>
        <w:rPr>
          <w:rFonts w:ascii="Times New Roman" w:hAnsi="Times New Roman"/>
        </w:rPr>
        <w:t>(2017-07-29)</w:t>
      </w:r>
      <w:r>
        <w:rPr>
          <w:rFonts w:hint="eastAsia" w:ascii="Times New Roman" w:hAnsi="Times New Roman"/>
        </w:rPr>
        <w:t>.</w:t>
      </w:r>
      <w:r>
        <w:fldChar w:fldCharType="begin"/>
      </w:r>
      <w:r>
        <w:instrText xml:space="preserve"> HYPERLINK "http://www.gdstats.gov.cn/tjzl/tjgb/201605/t20160511_327841.html" </w:instrText>
      </w:r>
      <w:r>
        <w:fldChar w:fldCharType="separate"/>
      </w:r>
      <w:r>
        <w:rPr>
          <w:rStyle w:val="9"/>
          <w:rFonts w:hint="eastAsia" w:ascii="Times New Roman" w:hAnsi="Times New Roman"/>
        </w:rPr>
        <w:t>http://www.gdstats.gov.cn/tjzl/tjgb/201605/t20160511_327841.html</w:t>
      </w:r>
      <w:r>
        <w:rPr>
          <w:rStyle w:val="9"/>
          <w:rFonts w:hint="eastAsia" w:ascii="Times New Roman" w:hAnsi="Times New Roman"/>
        </w:rPr>
        <w:fldChar w:fldCharType="end"/>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国务院扶贫开发领导小组办公室网站。国务院扶贫办：关于印发《扶贫开发建档立卡工作方案》的通知（国开办发〔2014〕24号）[EB/OL].(2014-04-11)[2017-07-28]]http://www.cpad.gov.cn/art/2014/4/11/art_50_23761.html.</w:t>
      </w:r>
    </w:p>
    <w:p>
      <w:pPr>
        <w:pStyle w:val="3"/>
        <w:numPr>
          <w:ilvl w:val="0"/>
          <w:numId w:val="1"/>
        </w:numPr>
        <w:spacing w:line="360" w:lineRule="auto"/>
      </w:pPr>
      <w:r>
        <w:t xml:space="preserve"> </w:t>
      </w:r>
      <w:r>
        <w:rPr>
          <w:rFonts w:hint="eastAsia"/>
        </w:rPr>
        <w:t>江苏省财政厅 江苏省发展与改革委员会等四部门联合印发《江苏省关于扩大中等职业教育免学费政策范围进一步完善国家助学金制度的实施办法（试行）》</w:t>
      </w:r>
      <w:r>
        <w:t>（</w:t>
      </w:r>
      <w:r>
        <w:rPr>
          <w:rFonts w:hint="eastAsia"/>
        </w:rPr>
        <w:t>苏财规</w:t>
      </w:r>
      <w:r>
        <w:t>〔</w:t>
      </w:r>
      <w:r>
        <w:rPr>
          <w:rFonts w:hint="eastAsia"/>
        </w:rPr>
        <w:t>2012</w:t>
      </w:r>
      <w:r>
        <w:t>〕</w:t>
      </w:r>
      <w:r>
        <w:rPr>
          <w:rFonts w:hint="eastAsia"/>
        </w:rPr>
        <w:t>36号</w:t>
      </w:r>
      <w:r>
        <w:t>）[EB/OL]. (2012-</w:t>
      </w:r>
      <w:r>
        <w:rPr>
          <w:rFonts w:hint="eastAsia"/>
        </w:rPr>
        <w:t>12</w:t>
      </w:r>
      <w:r>
        <w:t>-1</w:t>
      </w:r>
      <w:r>
        <w:rPr>
          <w:rFonts w:hint="eastAsia"/>
        </w:rPr>
        <w:t>9</w:t>
      </w:r>
      <w:r>
        <w:t xml:space="preserve">)[2017-07-21]. </w:t>
      </w:r>
      <w:r>
        <w:rPr>
          <w:rFonts w:hint="eastAsia"/>
        </w:rPr>
        <w:t>http://www.ec.js.edu.cn/art/2012/12/19/art_4267_100582.html</w:t>
      </w:r>
    </w:p>
    <w:p>
      <w:pPr>
        <w:pStyle w:val="6"/>
        <w:numPr>
          <w:ilvl w:val="0"/>
          <w:numId w:val="1"/>
        </w:numPr>
        <w:spacing w:line="360" w:lineRule="auto"/>
        <w:rPr>
          <w:sz w:val="24"/>
          <w:szCs w:val="24"/>
        </w:rPr>
      </w:pPr>
      <w:r>
        <w:rPr>
          <w:sz w:val="24"/>
          <w:szCs w:val="24"/>
        </w:rPr>
        <w:t xml:space="preserve"> </w:t>
      </w:r>
      <w:r>
        <w:rPr>
          <w:rFonts w:hint="eastAsia"/>
          <w:sz w:val="24"/>
          <w:szCs w:val="24"/>
        </w:rPr>
        <w:t xml:space="preserve">江苏省财政厅 江苏省教育厅. </w:t>
      </w:r>
      <w:r>
        <w:rPr>
          <w:sz w:val="24"/>
          <w:szCs w:val="24"/>
        </w:rPr>
        <w:t>确保每一名家庭经济困难学生都能顺利入学——2016年江苏省学生资助政策简介[EB/OL]. (201</w:t>
      </w:r>
      <w:r>
        <w:rPr>
          <w:rFonts w:hint="eastAsia"/>
          <w:sz w:val="24"/>
          <w:szCs w:val="24"/>
        </w:rPr>
        <w:t>6</w:t>
      </w:r>
      <w:r>
        <w:rPr>
          <w:sz w:val="24"/>
          <w:szCs w:val="24"/>
        </w:rPr>
        <w:t>-</w:t>
      </w:r>
      <w:r>
        <w:rPr>
          <w:rFonts w:hint="eastAsia"/>
          <w:sz w:val="24"/>
          <w:szCs w:val="24"/>
        </w:rPr>
        <w:t>09</w:t>
      </w:r>
      <w:r>
        <w:rPr>
          <w:sz w:val="24"/>
          <w:szCs w:val="24"/>
        </w:rPr>
        <w:t>-</w:t>
      </w:r>
      <w:r>
        <w:rPr>
          <w:rFonts w:hint="eastAsia"/>
          <w:sz w:val="24"/>
          <w:szCs w:val="24"/>
        </w:rPr>
        <w:t>02</w:t>
      </w:r>
      <w:r>
        <w:rPr>
          <w:sz w:val="24"/>
          <w:szCs w:val="24"/>
        </w:rPr>
        <w:t xml:space="preserve">)[2017-07-21]. </w:t>
      </w:r>
      <w:r>
        <w:rPr>
          <w:rFonts w:hint="eastAsia"/>
        </w:rPr>
        <w:t>http://aid.ec.js.edu.cn/2016/09/02/21538158581000615.html.</w:t>
      </w:r>
    </w:p>
    <w:p>
      <w:pPr>
        <w:pStyle w:val="3"/>
        <w:numPr>
          <w:ilvl w:val="0"/>
          <w:numId w:val="1"/>
        </w:numPr>
        <w:spacing w:line="360" w:lineRule="auto"/>
      </w:pPr>
      <w:r>
        <w:t xml:space="preserve"> 江苏省学生资助</w:t>
      </w:r>
      <w:r>
        <w:rPr>
          <w:rFonts w:hint="eastAsia"/>
        </w:rPr>
        <w:t>网</w:t>
      </w:r>
      <w:r>
        <w:t>.</w:t>
      </w:r>
      <w:r>
        <w:rPr>
          <w:rFonts w:hint="eastAsia"/>
        </w:rPr>
        <w:t xml:space="preserve"> 确保每一名家庭经济困难学生都能顺利入学——2016年江苏省学生资助政策简介</w:t>
      </w:r>
      <w:r>
        <w:t>[EB/OL].(201</w:t>
      </w:r>
      <w:r>
        <w:rPr>
          <w:rFonts w:hint="eastAsia"/>
        </w:rPr>
        <w:t>6</w:t>
      </w:r>
      <w:r>
        <w:t>-09-</w:t>
      </w:r>
      <w:r>
        <w:rPr>
          <w:rFonts w:hint="eastAsia"/>
        </w:rPr>
        <w:t>02</w:t>
      </w:r>
      <w:r>
        <w:t xml:space="preserve">)[2017-07-21]. http://aid.ec.js.edu.cn/2016/09/02/21538158581000614.html. </w:t>
      </w:r>
    </w:p>
    <w:p>
      <w:pPr>
        <w:numPr>
          <w:ilvl w:val="0"/>
          <w:numId w:val="1"/>
        </w:numPr>
        <w:spacing w:line="360" w:lineRule="auto"/>
      </w:pPr>
      <w:r>
        <w:rPr>
          <w:rFonts w:hint="eastAsia"/>
        </w:rPr>
        <w:t>教育部.</w:t>
      </w:r>
      <w:r>
        <w:t>以推动学生资助“四化”为抓手，提升资助管理——江苏省学生资助工作典型经验</w:t>
      </w:r>
      <w:r>
        <w:rPr>
          <w:rFonts w:ascii="Times New Roman" w:hAnsi="Times New Roman" w:cs="Times New Roman"/>
        </w:rPr>
        <w:t>[EB/OL].(2016-10-13)[2017-07-21].</w:t>
      </w:r>
    </w:p>
    <w:p>
      <w:pPr>
        <w:numPr>
          <w:numId w:val="0"/>
        </w:numPr>
        <w:spacing w:line="360" w:lineRule="auto"/>
      </w:pPr>
      <w:r>
        <w:rPr>
          <w:rFonts w:ascii="Times New Roman" w:hAnsi="Times New Roman" w:cs="Times New Roman"/>
        </w:rPr>
        <w:t>http://www.moe.edu.cn/jyb_xwfb/xw_zt/moe_357/jyzt_2016nztzl/2016_zt19/16zt19_gzdy/201610/t20161013_284727.html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教育部。国务院办公厅：《转发教育部等部门关于实施教育扶贫工程意见的通知》国办发〔2013〕86号[EB/OL].(2013-07-29)[2017-07-28].</w:t>
      </w:r>
    </w:p>
    <w:p>
      <w:pPr>
        <w:numPr>
          <w:numId w:val="0"/>
        </w:numPr>
        <w:adjustRightInd w:val="0"/>
        <w:snapToGrid w:val="0"/>
        <w:spacing w:line="360" w:lineRule="auto"/>
        <w:rPr>
          <w:rFonts w:ascii="Times New Roman" w:hAnsi="Times New Roman"/>
        </w:rPr>
      </w:pPr>
      <w:r>
        <w:rPr>
          <w:rFonts w:hint="eastAsia" w:ascii="Times New Roman" w:hAnsi="Times New Roman"/>
        </w:rPr>
        <w:t>http://old.moe.gov.cn/publicfiles/business/htmlfiles/moe/moe_1779/201309/157306.html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 xml:space="preserve">教育部职业教育与成人教育司.中等职业教育改革发展的思路与举措[EB/OL].(2017-04-06)[2017-07-29]. </w:t>
      </w:r>
      <w:r>
        <w:fldChar w:fldCharType="begin"/>
      </w:r>
      <w:r>
        <w:instrText xml:space="preserve"> HYPERLINK "http://www.moe.edu.cn/jyb_xwfb/xw_fbh/moe_2069/xwfbh_2017n/xwfb_170406/170406_sfcl/201704/t20170406_301933.html" </w:instrText>
      </w:r>
      <w:r>
        <w:fldChar w:fldCharType="separate"/>
      </w:r>
      <w:r>
        <w:rPr>
          <w:rStyle w:val="9"/>
          <w:rFonts w:hint="eastAsia" w:ascii="Times New Roman" w:hAnsi="Times New Roman"/>
        </w:rPr>
        <w:t>http://www.moe.edu.cn/jyb_xwfb/xw_fbh/moe_2069/xwfbh_2017n/xwfb_170406/170406_sfcl/201704/t20170406_301933.html</w:t>
      </w:r>
      <w:r>
        <w:rPr>
          <w:rStyle w:val="9"/>
          <w:rFonts w:hint="eastAsia" w:ascii="Times New Roman" w:hAnsi="Times New Roman"/>
        </w:rPr>
        <w:fldChar w:fldCharType="end"/>
      </w:r>
    </w:p>
    <w:p>
      <w:pPr>
        <w:pStyle w:val="6"/>
        <w:numPr>
          <w:ilvl w:val="0"/>
          <w:numId w:val="1"/>
        </w:numPr>
        <w:spacing w:line="360" w:lineRule="auto"/>
        <w:rPr>
          <w:sz w:val="24"/>
          <w:szCs w:val="24"/>
        </w:rPr>
      </w:pPr>
      <w:r>
        <w:rPr>
          <w:rFonts w:hint="eastAsia"/>
          <w:sz w:val="24"/>
          <w:szCs w:val="24"/>
        </w:rPr>
        <w:t xml:space="preserve"> 全国学生资助管理中心. 高等学校学生资助政策简介（本专科生）</w:t>
      </w:r>
      <w:r>
        <w:rPr>
          <w:sz w:val="24"/>
          <w:szCs w:val="24"/>
        </w:rPr>
        <w:t>[EB/OL].(201</w:t>
      </w:r>
      <w:r>
        <w:rPr>
          <w:rFonts w:hint="eastAsia"/>
          <w:sz w:val="24"/>
          <w:szCs w:val="24"/>
        </w:rPr>
        <w:t>6</w:t>
      </w:r>
      <w:r>
        <w:rPr>
          <w:sz w:val="24"/>
          <w:szCs w:val="24"/>
        </w:rPr>
        <w:t>-0</w:t>
      </w:r>
      <w:r>
        <w:rPr>
          <w:rFonts w:hint="eastAsia"/>
          <w:sz w:val="24"/>
          <w:szCs w:val="24"/>
        </w:rPr>
        <w:t>6</w:t>
      </w:r>
      <w:r>
        <w:rPr>
          <w:sz w:val="24"/>
          <w:szCs w:val="24"/>
        </w:rPr>
        <w:t>-</w:t>
      </w:r>
      <w:r>
        <w:rPr>
          <w:rFonts w:hint="eastAsia"/>
          <w:sz w:val="24"/>
          <w:szCs w:val="24"/>
        </w:rPr>
        <w:t>08</w:t>
      </w:r>
      <w:r>
        <w:rPr>
          <w:sz w:val="24"/>
          <w:szCs w:val="24"/>
        </w:rPr>
        <w:t>)[2017-07-21].</w:t>
      </w:r>
      <w:r>
        <w:rPr>
          <w:rFonts w:hint="eastAsia"/>
          <w:sz w:val="24"/>
          <w:szCs w:val="24"/>
        </w:rPr>
        <w:t>http://www.xszz.cee.edu.cn/ziliaoxiazai/2016-06-08/2557.html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全国学生资助管理中心网站。中等职业教育阶段精准资助经验现场推介会情况报告[EB/OL].(2017-02-06)[2017-07-28].</w:t>
      </w:r>
    </w:p>
    <w:p>
      <w:pPr>
        <w:numPr>
          <w:numId w:val="0"/>
        </w:numPr>
        <w:adjustRightInd w:val="0"/>
        <w:snapToGrid w:val="0"/>
        <w:spacing w:line="360" w:lineRule="auto"/>
        <w:rPr>
          <w:rFonts w:ascii="Times New Roman" w:hAnsi="Times New Roman"/>
        </w:rPr>
      </w:pPr>
      <w:r>
        <w:rPr>
          <w:rFonts w:hint="eastAsia" w:ascii="Times New Roman" w:hAnsi="Times New Roman"/>
        </w:rPr>
        <w:t>http://www.xszz.cee.edu.cn/liluntantao/2017-02-06/2842.html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全国学生资助管理中心网站。中职精准资助经验现场推介会情况报告[EB/OL].(2017-02-06)[2017-07-28].http://www.xszz.cee.edu.cn/liluntantao/2017-02-06/2842.html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全国征兵网.三部门就直接招收为士官的高等学校学生国家资助政策问答[EB/OL].(2014-03-49)(2017-07-29).</w:t>
      </w:r>
    </w:p>
    <w:p>
      <w:pPr>
        <w:numPr>
          <w:numId w:val="0"/>
        </w:numPr>
        <w:adjustRightInd w:val="0"/>
        <w:snapToGrid w:val="0"/>
        <w:spacing w:line="360" w:lineRule="auto"/>
        <w:rPr>
          <w:rFonts w:ascii="Times New Roman" w:hAnsi="Times New Roman"/>
        </w:rPr>
      </w:pPr>
      <w:r>
        <w:rPr>
          <w:rFonts w:hint="eastAsia" w:ascii="Times New Roman" w:hAnsi="Times New Roman"/>
        </w:rPr>
        <w:t>http://www.gfbzb.gov.cn/zbbm/zcfg/zcjd/201512/20151203/1513283560.html.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三亿文库。家庭支出过高给家庭带来压力［EB/OL］。（2012-03-16）（2017-07-28）.http://3y.uu456.com/bp_20b4z7al9d8mqar1rxb5_1.html。</w:t>
      </w:r>
    </w:p>
    <w:p>
      <w:pPr>
        <w:pStyle w:val="6"/>
        <w:numPr>
          <w:ilvl w:val="0"/>
          <w:numId w:val="1"/>
        </w:numPr>
        <w:spacing w:line="360" w:lineRule="auto"/>
        <w:rPr>
          <w:sz w:val="24"/>
          <w:szCs w:val="24"/>
        </w:rPr>
      </w:pPr>
      <w:r>
        <w:rPr>
          <w:rFonts w:hint="eastAsia"/>
          <w:sz w:val="24"/>
          <w:szCs w:val="24"/>
        </w:rPr>
        <w:t xml:space="preserve">上海市财政局 上海市教育委员会. 关于印发《上海市高等学校毕业生学费补偿和国家助学贷款代偿办法》的通知沪财教（2014〕38号）[EB/OL]. (2013-11-18)[2017-07-21].http://xszz.scsa.org.cn/folder5/folder19/folder26/folder62/2015-01-07/938.html. </w:t>
      </w:r>
    </w:p>
    <w:p>
      <w:pPr>
        <w:pStyle w:val="6"/>
        <w:numPr>
          <w:ilvl w:val="0"/>
          <w:numId w:val="1"/>
        </w:numPr>
        <w:spacing w:line="360" w:lineRule="auto"/>
        <w:rPr>
          <w:sz w:val="24"/>
          <w:szCs w:val="24"/>
        </w:rPr>
      </w:pPr>
      <w:r>
        <w:rPr>
          <w:rFonts w:hint="eastAsia"/>
          <w:sz w:val="24"/>
          <w:szCs w:val="24"/>
        </w:rPr>
        <w:t>上海市财政局 上海市教育委员会. 关于印发《上海市奖学金管理实施办法》的通知（沪财教〔2014〕36号）</w:t>
      </w:r>
      <w:r>
        <w:rPr>
          <w:sz w:val="24"/>
          <w:szCs w:val="24"/>
        </w:rPr>
        <w:t>[EB/OL]. (201</w:t>
      </w:r>
      <w:r>
        <w:rPr>
          <w:rFonts w:hint="eastAsia"/>
          <w:sz w:val="24"/>
          <w:szCs w:val="24"/>
        </w:rPr>
        <w:t>4</w:t>
      </w:r>
      <w:r>
        <w:rPr>
          <w:sz w:val="24"/>
          <w:szCs w:val="24"/>
        </w:rPr>
        <w:t>-0</w:t>
      </w:r>
      <w:r>
        <w:rPr>
          <w:rFonts w:hint="eastAsia"/>
          <w:sz w:val="24"/>
          <w:szCs w:val="24"/>
        </w:rPr>
        <w:t>8</w:t>
      </w:r>
      <w:r>
        <w:rPr>
          <w:sz w:val="24"/>
          <w:szCs w:val="24"/>
        </w:rPr>
        <w:t>-</w:t>
      </w:r>
      <w:r>
        <w:rPr>
          <w:rFonts w:hint="eastAsia"/>
          <w:sz w:val="24"/>
          <w:szCs w:val="24"/>
        </w:rPr>
        <w:t>12</w:t>
      </w:r>
      <w:r>
        <w:rPr>
          <w:sz w:val="24"/>
          <w:szCs w:val="24"/>
        </w:rPr>
        <w:t>)[2017-07-21]. http://xszz.scsa.org.cn/folder5/folder19/folder26/folder61/2015-10-10/1700.html</w:t>
      </w:r>
      <w:r>
        <w:rPr>
          <w:rFonts w:hint="eastAsia"/>
          <w:sz w:val="24"/>
          <w:szCs w:val="24"/>
        </w:rPr>
        <w:t>.</w:t>
      </w:r>
      <w:r>
        <w:rPr>
          <w:sz w:val="24"/>
          <w:szCs w:val="24"/>
        </w:rPr>
        <w:t xml:space="preserve"> </w:t>
      </w:r>
    </w:p>
    <w:p>
      <w:pPr>
        <w:pStyle w:val="6"/>
        <w:numPr>
          <w:ilvl w:val="0"/>
          <w:numId w:val="1"/>
        </w:numPr>
        <w:spacing w:line="360" w:lineRule="auto"/>
        <w:rPr>
          <w:sz w:val="24"/>
          <w:szCs w:val="24"/>
        </w:rPr>
      </w:pPr>
      <w:r>
        <w:rPr>
          <w:rFonts w:hint="eastAsia"/>
          <w:sz w:val="24"/>
          <w:szCs w:val="24"/>
        </w:rPr>
        <w:t xml:space="preserve">上海市财政局 上海市教育委员会. 关于印发《上海市普通本科高校、高等职业学校国家助学金实施细则》的通知（沪财教〔2014〕38号）[EB/OL]. (2014-08-12)[2017-07-21].http://xszz.scsa.org.cn/folder5/folder19/folder26/folder61/2015-10-10/1702.html.  </w:t>
      </w:r>
    </w:p>
    <w:p>
      <w:pPr>
        <w:pStyle w:val="3"/>
        <w:numPr>
          <w:ilvl w:val="0"/>
          <w:numId w:val="1"/>
        </w:numPr>
        <w:spacing w:line="360" w:lineRule="auto"/>
      </w:pPr>
      <w:r>
        <w:rPr>
          <w:rFonts w:hint="eastAsia"/>
        </w:rPr>
        <w:t>上海市财政局 上海市教育委员会. 上海市地方高校研究生学业奖学金管理暂行办法</w:t>
      </w:r>
      <w:r>
        <w:t>[EB/OL]. [2017-07-21]. http://xszz.scsa.org.cn/folder5/folder19/folder27/2017-03-29/3532.html</w:t>
      </w:r>
      <w:r>
        <w:rPr>
          <w:rFonts w:hint="eastAsia"/>
        </w:rPr>
        <w:t>.</w:t>
      </w:r>
      <w:r>
        <w:t xml:space="preserve"> </w:t>
      </w:r>
    </w:p>
    <w:p>
      <w:pPr>
        <w:pStyle w:val="6"/>
        <w:numPr>
          <w:ilvl w:val="0"/>
          <w:numId w:val="1"/>
        </w:numPr>
        <w:spacing w:line="360" w:lineRule="auto"/>
        <w:rPr>
          <w:sz w:val="24"/>
          <w:szCs w:val="24"/>
        </w:rPr>
      </w:pPr>
      <w:r>
        <w:rPr>
          <w:sz w:val="24"/>
          <w:szCs w:val="24"/>
        </w:rPr>
        <w:t>上海市教育委员会 上海市财政局 上海市民政局. 关于对本市基础教育阶段残疾学生实施免费教育的通知（沪教委财〔2015〕103号）[EB/OL].(2015-08-31)[2017-07-21].</w:t>
      </w:r>
      <w:r>
        <w:rPr>
          <w:rFonts w:hint="eastAsia"/>
          <w:sz w:val="24"/>
          <w:szCs w:val="24"/>
        </w:rPr>
        <w:t>http://xszz.scsa.org.cn/folder5/folder19/folder25/2015-09-09/1610.html</w:t>
      </w:r>
    </w:p>
    <w:p>
      <w:pPr>
        <w:pStyle w:val="6"/>
        <w:numPr>
          <w:ilvl w:val="0"/>
          <w:numId w:val="1"/>
        </w:numPr>
        <w:spacing w:line="360" w:lineRule="auto"/>
        <w:rPr>
          <w:sz w:val="24"/>
          <w:szCs w:val="24"/>
        </w:rPr>
      </w:pPr>
      <w:r>
        <w:rPr>
          <w:sz w:val="24"/>
          <w:szCs w:val="24"/>
        </w:rPr>
        <w:t>上海市教育委员会 上海市财政局 上海市民政局. 关于对本市基础教育阶段残疾学生实施免费教育的通知（沪教委财〔2015〕103号）[EB/OL].(2015-08-31)[2017-07-21].http://xszz.scsa.org.cn/folder5/folder19/folder25/2015-09-09/1610.html.</w:t>
      </w:r>
    </w:p>
    <w:p>
      <w:pPr>
        <w:pStyle w:val="6"/>
        <w:numPr>
          <w:ilvl w:val="0"/>
          <w:numId w:val="1"/>
        </w:numPr>
        <w:spacing w:line="360" w:lineRule="auto"/>
        <w:rPr>
          <w:sz w:val="24"/>
          <w:szCs w:val="24"/>
        </w:rPr>
      </w:pPr>
      <w:r>
        <w:rPr>
          <w:sz w:val="24"/>
          <w:szCs w:val="24"/>
        </w:rPr>
        <w:t xml:space="preserve"> 上海市教育委员会 上海市财政局 上海市民政局. 关于对本市基础教育阶段残疾学生实施免费教育的通知（沪教委财〔2015〕103号）[EB/OL].(2015-08-31)[2017-07-21].http://xszz.scsa.org.cn/folder5/folder19/folder25/2015-09-09/1610.html.</w:t>
      </w:r>
    </w:p>
    <w:p>
      <w:pPr>
        <w:pStyle w:val="6"/>
        <w:numPr>
          <w:ilvl w:val="0"/>
          <w:numId w:val="1"/>
        </w:numPr>
        <w:spacing w:line="360" w:lineRule="auto"/>
        <w:rPr>
          <w:sz w:val="24"/>
          <w:szCs w:val="24"/>
        </w:rPr>
      </w:pPr>
      <w:r>
        <w:rPr>
          <w:sz w:val="24"/>
          <w:szCs w:val="24"/>
        </w:rPr>
        <w:t>上海市教育委员会 上海市财政局 上海市民政局. 关于对本市普通高中家庭经济困难学生实施资助的通知（沪教委财〔2015〕102号）[EB/OL].(2015-08-31)[2017-07-21].</w:t>
      </w:r>
      <w:r>
        <w:rPr>
          <w:rFonts w:hint="eastAsia"/>
          <w:sz w:val="24"/>
          <w:szCs w:val="24"/>
        </w:rPr>
        <w:t>http://xszz.scsa.org.cn/folder5/folder19/folder24/2015-10-08/1673.html</w:t>
      </w:r>
    </w:p>
    <w:p>
      <w:pPr>
        <w:pStyle w:val="6"/>
        <w:numPr>
          <w:ilvl w:val="0"/>
          <w:numId w:val="1"/>
        </w:numPr>
        <w:spacing w:line="360" w:lineRule="auto"/>
        <w:rPr>
          <w:sz w:val="24"/>
          <w:szCs w:val="24"/>
        </w:rPr>
      </w:pPr>
      <w:r>
        <w:rPr>
          <w:sz w:val="24"/>
          <w:szCs w:val="24"/>
        </w:rPr>
        <w:t xml:space="preserve">上海市教育委员会 上海市财政局 上海市民政局. 关于对本市全日制普通中等职业学校学生实施资助的通知（沪教委财〔2015〕115号）[EB/OL].(2015-08-31)[2017-07-21].http://xszz.scsa.org.cn/folder5/folder19/folder25/2015-09-09/1611.html. </w:t>
      </w:r>
    </w:p>
    <w:p>
      <w:pPr>
        <w:pStyle w:val="6"/>
        <w:numPr>
          <w:ilvl w:val="0"/>
          <w:numId w:val="1"/>
        </w:numPr>
        <w:spacing w:line="360" w:lineRule="auto"/>
        <w:rPr>
          <w:sz w:val="24"/>
          <w:szCs w:val="24"/>
        </w:rPr>
      </w:pPr>
      <w:r>
        <w:rPr>
          <w:rFonts w:hint="eastAsia"/>
          <w:sz w:val="24"/>
          <w:szCs w:val="24"/>
        </w:rPr>
        <w:t>上海市物价局 上海市教育委员会 上海市财政局</w:t>
      </w:r>
      <w:r>
        <w:rPr>
          <w:sz w:val="24"/>
          <w:szCs w:val="24"/>
        </w:rPr>
        <w:t>.</w:t>
      </w:r>
      <w:r>
        <w:rPr>
          <w:rFonts w:hint="eastAsia"/>
          <w:sz w:val="24"/>
          <w:szCs w:val="24"/>
        </w:rPr>
        <w:t xml:space="preserve"> 关于本市中小学（幼儿园）代办服务性收费管理有关事项的通知（沪价费〔2015〕13号）</w:t>
      </w:r>
      <w:r>
        <w:rPr>
          <w:sz w:val="24"/>
          <w:szCs w:val="24"/>
        </w:rPr>
        <w:t>[EB/OL].(2015-0</w:t>
      </w:r>
      <w:r>
        <w:rPr>
          <w:rFonts w:hint="eastAsia"/>
          <w:sz w:val="24"/>
          <w:szCs w:val="24"/>
        </w:rPr>
        <w:t>7</w:t>
      </w:r>
      <w:r>
        <w:rPr>
          <w:sz w:val="24"/>
          <w:szCs w:val="24"/>
        </w:rPr>
        <w:t>-</w:t>
      </w:r>
      <w:r>
        <w:rPr>
          <w:rFonts w:hint="eastAsia"/>
          <w:sz w:val="24"/>
          <w:szCs w:val="24"/>
        </w:rPr>
        <w:t>17</w:t>
      </w:r>
      <w:r>
        <w:rPr>
          <w:sz w:val="24"/>
          <w:szCs w:val="24"/>
        </w:rPr>
        <w:t>)[2017-07-21].http://www.shmec.gov.cn/html/xxgk/201507/409092015001.php</w:t>
      </w:r>
      <w:r>
        <w:rPr>
          <w:rFonts w:hint="eastAsia"/>
          <w:sz w:val="24"/>
          <w:szCs w:val="24"/>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深圳市教育事务和学生资助中心.关于转发《全国学生资助管理中心关于印发杜玉波副部长在高校资助育人工作座谈会上讲话的通知》的通知[EB/OL]. (2016-09-08)[2017-07-28].</w:t>
      </w:r>
      <w:r>
        <w:fldChar w:fldCharType="begin"/>
      </w:r>
      <w:r>
        <w:instrText xml:space="preserve"> HYPERLINK "http://www.sz.gov.cn/jyj/home/bsfw/fwxxkz_jy/jyjz/zktzgg/201609/t20160914_4926762.htm" </w:instrText>
      </w:r>
      <w:r>
        <w:fldChar w:fldCharType="separate"/>
      </w:r>
      <w:r>
        <w:rPr>
          <w:rStyle w:val="9"/>
          <w:rFonts w:hint="eastAsia" w:ascii="Times New Roman" w:hAnsi="Times New Roman"/>
        </w:rPr>
        <w:t>http://www.sz.gov.cn/jyj/home/bsfw/fwxxkz_jy/jyjz/zktzgg/201609/t20160914_4926762.htm</w:t>
      </w:r>
      <w:r>
        <w:rPr>
          <w:rStyle w:val="9"/>
          <w:rFonts w:hint="eastAsia" w:ascii="Times New Roman" w:hAnsi="Times New Roman"/>
        </w:rPr>
        <w:fldChar w:fldCharType="end"/>
      </w:r>
      <w:r>
        <w:rPr>
          <w:rFonts w:ascii="Times New Roman" w:hAnsi="Times New Roman"/>
        </w:rPr>
        <w:t>.</w:t>
      </w:r>
    </w:p>
    <w:p>
      <w:pPr>
        <w:pStyle w:val="6"/>
        <w:numPr>
          <w:ilvl w:val="0"/>
          <w:numId w:val="1"/>
        </w:numPr>
        <w:spacing w:line="360" w:lineRule="auto"/>
        <w:rPr>
          <w:rFonts w:ascii="Times New Roman" w:hAnsi="Times New Roman"/>
          <w:sz w:val="24"/>
          <w:szCs w:val="24"/>
        </w:rPr>
      </w:pPr>
      <w:r>
        <w:rPr>
          <w:sz w:val="24"/>
          <w:szCs w:val="24"/>
        </w:rPr>
        <w:t xml:space="preserve"> </w:t>
      </w:r>
      <w:r>
        <w:rPr>
          <w:rFonts w:hint="eastAsia"/>
          <w:sz w:val="24"/>
          <w:szCs w:val="24"/>
        </w:rPr>
        <w:t>四川省财政厅 四川省教育厅</w:t>
      </w:r>
      <w:r>
        <w:rPr>
          <w:sz w:val="24"/>
          <w:szCs w:val="24"/>
        </w:rPr>
        <w:t>.</w:t>
      </w:r>
      <w:r>
        <w:rPr>
          <w:rFonts w:hint="eastAsia"/>
          <w:sz w:val="24"/>
          <w:szCs w:val="24"/>
        </w:rPr>
        <w:t xml:space="preserve"> </w:t>
      </w:r>
      <w:r>
        <w:rPr>
          <w:sz w:val="24"/>
          <w:szCs w:val="24"/>
        </w:rPr>
        <w:t>关于印发《四川省省属高校毕业生到艰苦边远地区基层单位就业学费奖补暂行办法》的通知川财教〔2009〕184号[EB/OL].(20</w:t>
      </w:r>
      <w:r>
        <w:rPr>
          <w:rFonts w:hint="eastAsia"/>
          <w:sz w:val="24"/>
          <w:szCs w:val="24"/>
        </w:rPr>
        <w:t>14</w:t>
      </w:r>
      <w:r>
        <w:rPr>
          <w:sz w:val="24"/>
          <w:szCs w:val="24"/>
        </w:rPr>
        <w:t>-0</w:t>
      </w:r>
      <w:r>
        <w:rPr>
          <w:rFonts w:hint="eastAsia"/>
          <w:sz w:val="24"/>
          <w:szCs w:val="24"/>
        </w:rPr>
        <w:t>9</w:t>
      </w:r>
      <w:r>
        <w:rPr>
          <w:sz w:val="24"/>
          <w:szCs w:val="24"/>
        </w:rPr>
        <w:t>-</w:t>
      </w:r>
      <w:r>
        <w:rPr>
          <w:rFonts w:hint="eastAsia"/>
          <w:sz w:val="24"/>
          <w:szCs w:val="24"/>
        </w:rPr>
        <w:t>30</w:t>
      </w:r>
      <w:r>
        <w:rPr>
          <w:sz w:val="24"/>
          <w:szCs w:val="24"/>
        </w:rPr>
        <w:t>)[2017-07-21].</w:t>
      </w:r>
      <w:r>
        <w:rPr>
          <w:rFonts w:hint="eastAsia"/>
          <w:sz w:val="24"/>
          <w:szCs w:val="24"/>
        </w:rPr>
        <w:t>http://www.scxszz.cn/article/2014-9-30/art3297.html.</w:t>
      </w:r>
    </w:p>
    <w:p>
      <w:pPr>
        <w:pStyle w:val="3"/>
        <w:numPr>
          <w:ilvl w:val="0"/>
          <w:numId w:val="1"/>
        </w:numPr>
        <w:spacing w:line="360" w:lineRule="auto"/>
      </w:pPr>
      <w:r>
        <w:t xml:space="preserve">四川省财政厅 四川省教育厅.《关于加大财政投入支持学前教育发展的通知》（川财教[2011]224号）[EB/OL]. (2011-10-17) [2017-07-21]. http://www.scxszz.cn/article/2014-9-28/art1210.html. </w:t>
      </w:r>
    </w:p>
    <w:p>
      <w:pPr>
        <w:pStyle w:val="6"/>
        <w:numPr>
          <w:ilvl w:val="0"/>
          <w:numId w:val="1"/>
        </w:numPr>
        <w:spacing w:line="360" w:lineRule="auto"/>
        <w:rPr>
          <w:sz w:val="24"/>
          <w:szCs w:val="24"/>
        </w:rPr>
      </w:pPr>
      <w:r>
        <w:rPr>
          <w:sz w:val="24"/>
          <w:szCs w:val="24"/>
        </w:rPr>
        <w:t xml:space="preserve">四川省财政厅 四川省教育厅.关于贯彻落实《财政部 教育部关于免除普通高中建档立卡家庭经济困难学生学杂费的意见》的通知[EB/OL].(2016-09-27)[2017-07-21].http://www.scxszz.cn/article/2017-6-28/art3569.html. </w:t>
      </w:r>
    </w:p>
    <w:p>
      <w:pPr>
        <w:pStyle w:val="6"/>
        <w:numPr>
          <w:ilvl w:val="0"/>
          <w:numId w:val="1"/>
        </w:numPr>
        <w:spacing w:line="360" w:lineRule="auto"/>
      </w:pPr>
      <w:r>
        <w:rPr>
          <w:sz w:val="24"/>
          <w:szCs w:val="24"/>
        </w:rPr>
        <w:t xml:space="preserve"> 四川省</w:t>
      </w:r>
      <w:r>
        <w:rPr>
          <w:rFonts w:hint="eastAsia"/>
          <w:sz w:val="24"/>
          <w:szCs w:val="24"/>
        </w:rPr>
        <w:t>农村义务教育学生营养改善计划协调小组</w:t>
      </w:r>
      <w:r>
        <w:rPr>
          <w:sz w:val="24"/>
          <w:szCs w:val="24"/>
        </w:rPr>
        <w:t>.</w:t>
      </w:r>
      <w:r>
        <w:rPr>
          <w:rFonts w:hint="eastAsia"/>
          <w:sz w:val="24"/>
          <w:szCs w:val="24"/>
        </w:rPr>
        <w:t>关于印发《</w:t>
      </w:r>
      <w:r>
        <w:rPr>
          <w:sz w:val="24"/>
          <w:szCs w:val="24"/>
        </w:rPr>
        <w:t>四川省</w:t>
      </w:r>
      <w:r>
        <w:rPr>
          <w:rFonts w:hint="eastAsia"/>
          <w:sz w:val="24"/>
          <w:szCs w:val="24"/>
        </w:rPr>
        <w:t>农村义务教育学生营养改善计划》的通知（</w:t>
      </w:r>
      <w:r>
        <w:rPr>
          <w:sz w:val="24"/>
          <w:szCs w:val="24"/>
        </w:rPr>
        <w:t>川</w:t>
      </w:r>
      <w:r>
        <w:rPr>
          <w:rFonts w:hint="eastAsia"/>
          <w:sz w:val="24"/>
          <w:szCs w:val="24"/>
        </w:rPr>
        <w:t>学生营养</w:t>
      </w:r>
      <w:r>
        <w:rPr>
          <w:sz w:val="24"/>
          <w:szCs w:val="24"/>
        </w:rPr>
        <w:t>〔201</w:t>
      </w:r>
      <w:r>
        <w:rPr>
          <w:rFonts w:hint="eastAsia"/>
          <w:sz w:val="24"/>
          <w:szCs w:val="24"/>
        </w:rPr>
        <w:t>2</w:t>
      </w:r>
      <w:r>
        <w:rPr>
          <w:sz w:val="24"/>
          <w:szCs w:val="24"/>
        </w:rPr>
        <w:t>〕</w:t>
      </w:r>
      <w:r>
        <w:rPr>
          <w:rFonts w:hint="eastAsia"/>
          <w:sz w:val="24"/>
          <w:szCs w:val="24"/>
        </w:rPr>
        <w:t>2</w:t>
      </w:r>
      <w:r>
        <w:rPr>
          <w:sz w:val="24"/>
          <w:szCs w:val="24"/>
        </w:rPr>
        <w:t>号</w:t>
      </w:r>
      <w:r>
        <w:rPr>
          <w:rFonts w:hint="eastAsia"/>
          <w:sz w:val="24"/>
          <w:szCs w:val="24"/>
        </w:rPr>
        <w:t>）</w:t>
      </w:r>
      <w:r>
        <w:rPr>
          <w:sz w:val="24"/>
          <w:szCs w:val="24"/>
        </w:rPr>
        <w:t>[EB/OL].</w:t>
      </w:r>
      <w:r>
        <w:t>(201</w:t>
      </w:r>
      <w:r>
        <w:rPr>
          <w:rFonts w:hint="eastAsia"/>
        </w:rPr>
        <w:t>3</w:t>
      </w:r>
      <w:r>
        <w:t>-0</w:t>
      </w:r>
      <w:r>
        <w:rPr>
          <w:rFonts w:hint="eastAsia"/>
        </w:rPr>
        <w:t>4</w:t>
      </w:r>
      <w:r>
        <w:t>-2</w:t>
      </w:r>
      <w:r>
        <w:rPr>
          <w:rFonts w:hint="eastAsia"/>
        </w:rPr>
        <w:t>4</w:t>
      </w:r>
      <w:r>
        <w:t>)[2017-07-21].</w:t>
      </w:r>
      <w:r>
        <w:rPr>
          <w:rFonts w:hint="eastAsia"/>
        </w:rPr>
        <w:t>http://www.cdedu.gov.cn/news/Show.aspx?id=36350</w:t>
      </w:r>
    </w:p>
    <w:p>
      <w:pPr>
        <w:pStyle w:val="3"/>
        <w:numPr>
          <w:ilvl w:val="0"/>
          <w:numId w:val="1"/>
        </w:numPr>
        <w:spacing w:line="360" w:lineRule="auto"/>
      </w:pPr>
      <w:r>
        <w:t xml:space="preserve">四川省人民政府.关于进一步完善城乡义务教育经费保障机制的实施意见 </w:t>
      </w:r>
      <w:r>
        <w:rPr>
          <w:rFonts w:hint="eastAsia"/>
        </w:rPr>
        <w:t>（</w:t>
      </w:r>
      <w:r>
        <w:t>川府发〔2016〕9号</w:t>
      </w:r>
      <w:r>
        <w:rPr>
          <w:rFonts w:hint="eastAsia"/>
        </w:rPr>
        <w:t>）</w:t>
      </w:r>
      <w:r>
        <w:t xml:space="preserve">[EB/OL].(2016-02-29)[2017-07-21]. http://www.scxszz.cn/article/2016-5-10/art2926.html. </w:t>
      </w:r>
    </w:p>
    <w:p>
      <w:pPr>
        <w:numPr>
          <w:ilvl w:val="0"/>
          <w:numId w:val="1"/>
        </w:numPr>
        <w:adjustRightInd w:val="0"/>
        <w:snapToGrid w:val="0"/>
        <w:spacing w:line="360" w:lineRule="auto"/>
        <w:rPr>
          <w:rFonts w:ascii="Times New Roman" w:hAnsi="Times New Roman"/>
        </w:rPr>
      </w:pPr>
      <w:r>
        <w:rPr>
          <w:rFonts w:hint="eastAsia" w:ascii="Times New Roman" w:hAnsi="Times New Roman"/>
        </w:rPr>
        <w:t>绥棱教育.广东省农村义务教育学生营养改善计划2016年工作总结和2017年工作要点［EB/OL］. （2017-04-07）（2017-07-28）。</w:t>
      </w:r>
      <w:r>
        <w:fldChar w:fldCharType="begin"/>
      </w:r>
      <w:r>
        <w:instrText xml:space="preserve"> HYPERLINK "https://www.suilengea.com/show/xaixazcndfj.html" </w:instrText>
      </w:r>
      <w:r>
        <w:fldChar w:fldCharType="separate"/>
      </w:r>
      <w:r>
        <w:rPr>
          <w:rStyle w:val="9"/>
          <w:rFonts w:hint="eastAsia" w:ascii="Times New Roman" w:hAnsi="Times New Roman"/>
        </w:rPr>
        <w:t>https://www.suilengea.com/show/xaixazcndfj.html</w:t>
      </w:r>
      <w:r>
        <w:rPr>
          <w:rStyle w:val="9"/>
          <w:rFonts w:hint="eastAsia" w:ascii="Times New Roman" w:hAnsi="Times New Roman"/>
        </w:rPr>
        <w:fldChar w:fldCharType="end"/>
      </w:r>
      <w:r>
        <w:rPr>
          <w:rFonts w:hint="eastAsia" w:ascii="Times New Roman" w:hAnsi="Times New Roman"/>
        </w:rPr>
        <w:t>.</w:t>
      </w:r>
    </w:p>
    <w:p>
      <w:pPr>
        <w:pStyle w:val="6"/>
        <w:numPr>
          <w:ilvl w:val="0"/>
          <w:numId w:val="1"/>
        </w:numPr>
        <w:spacing w:line="360" w:lineRule="auto"/>
        <w:rPr>
          <w:sz w:val="24"/>
          <w:szCs w:val="24"/>
        </w:rPr>
      </w:pPr>
      <w:r>
        <w:rPr>
          <w:rFonts w:hint="eastAsia"/>
          <w:sz w:val="24"/>
          <w:szCs w:val="24"/>
        </w:rPr>
        <w:t>中国教育发展基金会 全国资助管理中心. 关于印发《普通高校家庭经济困难新生入学资助项目暂行管理办法》的通知（教基金会[2012]10号）</w:t>
      </w:r>
      <w:r>
        <w:rPr>
          <w:sz w:val="24"/>
          <w:szCs w:val="24"/>
        </w:rPr>
        <w:t>[EB/OL]. (201</w:t>
      </w:r>
      <w:r>
        <w:rPr>
          <w:rFonts w:hint="eastAsia"/>
          <w:sz w:val="24"/>
          <w:szCs w:val="24"/>
        </w:rPr>
        <w:t>2</w:t>
      </w:r>
      <w:r>
        <w:rPr>
          <w:sz w:val="24"/>
          <w:szCs w:val="24"/>
        </w:rPr>
        <w:t>-</w:t>
      </w:r>
      <w:r>
        <w:rPr>
          <w:rFonts w:hint="eastAsia"/>
          <w:sz w:val="24"/>
          <w:szCs w:val="24"/>
        </w:rPr>
        <w:t>05</w:t>
      </w:r>
      <w:r>
        <w:rPr>
          <w:sz w:val="24"/>
          <w:szCs w:val="24"/>
        </w:rPr>
        <w:t>-</w:t>
      </w:r>
      <w:r>
        <w:rPr>
          <w:rFonts w:hint="eastAsia"/>
          <w:sz w:val="24"/>
          <w:szCs w:val="24"/>
        </w:rPr>
        <w:t>23</w:t>
      </w:r>
      <w:r>
        <w:rPr>
          <w:sz w:val="24"/>
          <w:szCs w:val="24"/>
        </w:rPr>
        <w:t xml:space="preserve">)[2017-07-21]. </w:t>
      </w:r>
      <w:r>
        <w:rPr>
          <w:rFonts w:hint="eastAsia"/>
        </w:rPr>
        <w:t>http://www.scxszz.cn/article/2016-9-2/art3251.html.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中国网.互动问答什么是“两免一补”［EB/OL］.(2015-02-03)(2017-07-29).</w:t>
      </w:r>
    </w:p>
    <w:p>
      <w:pPr>
        <w:numPr>
          <w:numId w:val="0"/>
        </w:numPr>
        <w:adjustRightInd w:val="0"/>
        <w:snapToGrid w:val="0"/>
        <w:spacing w:line="360" w:lineRule="auto"/>
        <w:rPr>
          <w:rFonts w:ascii="Times New Roman" w:hAnsi="Times New Roman"/>
        </w:rPr>
      </w:pPr>
      <w:r>
        <w:rPr>
          <w:rFonts w:hint="eastAsia" w:ascii="Times New Roman" w:hAnsi="Times New Roman"/>
        </w:rPr>
        <w:t>http://guoqing.china.com.cn/zhuanti/2015-02/03/content_34720941.htm</w:t>
      </w:r>
      <w:r>
        <w:rPr>
          <w:rFonts w:ascii="Times New Roman" w:hAnsi="Times New Roman"/>
        </w:rPr>
        <w:t>l.</w:t>
      </w:r>
    </w:p>
    <w:p>
      <w:pPr>
        <w:numPr>
          <w:ilvl w:val="0"/>
          <w:numId w:val="1"/>
        </w:numPr>
        <w:adjustRightInd w:val="0"/>
        <w:snapToGrid w:val="0"/>
        <w:spacing w:line="360" w:lineRule="auto"/>
        <w:rPr>
          <w:rFonts w:ascii="Times New Roman" w:hAnsi="Times New Roman"/>
        </w:rPr>
      </w:pPr>
      <w:r>
        <w:rPr>
          <w:rFonts w:hint="eastAsia" w:ascii="Times New Roman" w:hAnsi="Times New Roman"/>
        </w:rPr>
        <w:t>中国网.习近平扶贫新论断：扶贫先扶志、扶贫必扶智和精准扶贫［EB/OL］</w:t>
      </w:r>
      <w:r>
        <w:rPr>
          <w:rFonts w:ascii="Times New Roman" w:hAnsi="Times New Roman"/>
        </w:rPr>
        <w:t>.</w:t>
      </w:r>
      <w:r>
        <w:rPr>
          <w:rFonts w:hint="eastAsia" w:ascii="Times New Roman" w:hAnsi="Times New Roman"/>
        </w:rPr>
        <w:t>(2016-01-03)[2017-07-28].http://news.china.com.cn/txt/2016-01/03/content_37442180.html</w:t>
      </w:r>
    </w:p>
    <w:p>
      <w:pPr>
        <w:numPr>
          <w:ilvl w:val="0"/>
          <w:numId w:val="1"/>
        </w:numPr>
        <w:adjustRightInd w:val="0"/>
        <w:snapToGrid w:val="0"/>
        <w:spacing w:line="360" w:lineRule="auto"/>
        <w:rPr>
          <w:rFonts w:ascii="Times New Roman" w:hAnsi="Times New Roman"/>
        </w:rPr>
      </w:pPr>
      <w:r>
        <w:rPr>
          <w:rFonts w:hint="eastAsia" w:ascii="Times New Roman" w:hAnsi="Times New Roman"/>
        </w:rPr>
        <w:t>中华人民共和国教育部：教育部等五部门关于印发《职业学校学生实习管理规定》的通知.[EB/OL].(2016-04-18)(2017-07-29).</w:t>
      </w:r>
    </w:p>
    <w:p>
      <w:pPr>
        <w:numPr>
          <w:numId w:val="0"/>
        </w:numPr>
        <w:adjustRightInd w:val="0"/>
        <w:snapToGrid w:val="0"/>
        <w:spacing w:line="360" w:lineRule="auto"/>
        <w:rPr>
          <w:rFonts w:ascii="Times New Roman" w:hAnsi="Times New Roman"/>
        </w:rPr>
      </w:pPr>
      <w:r>
        <w:rPr>
          <w:rFonts w:hint="eastAsia" w:ascii="Times New Roman" w:hAnsi="Times New Roman"/>
        </w:rPr>
        <w:t>http://www.moe.edu.cn/srcsite/A07/moe_950/201604/t20160426_240252.html</w:t>
      </w:r>
      <w:r>
        <w:rPr>
          <w:rFonts w:ascii="Times New Roman" w:hAnsi="Times New Roman"/>
        </w:rPr>
        <w:t>.</w:t>
      </w:r>
    </w:p>
    <w:p>
      <w:pPr>
        <w:numPr>
          <w:ilvl w:val="0"/>
          <w:numId w:val="1"/>
        </w:numPr>
        <w:adjustRightInd w:val="0"/>
        <w:snapToGrid w:val="0"/>
        <w:spacing w:line="360" w:lineRule="auto"/>
        <w:rPr>
          <w:rFonts w:ascii="Times New Roman" w:hAnsi="Times New Roman"/>
        </w:rPr>
      </w:pPr>
      <w:r>
        <w:rPr>
          <w:rFonts w:hint="eastAsia" w:ascii="Times New Roman" w:hAnsi="Times New Roman"/>
        </w:rPr>
        <w:t>中央政府门户网.中共中央 国务院：《中国农村扶贫开发纲要（2011－2020年）》[EB/OL].(2011-07-14)[2017-07-28].</w:t>
      </w:r>
    </w:p>
    <w:p>
      <w:pPr>
        <w:numPr>
          <w:numId w:val="0"/>
        </w:numPr>
        <w:adjustRightInd w:val="0"/>
        <w:snapToGrid w:val="0"/>
        <w:spacing w:line="360" w:lineRule="auto"/>
        <w:rPr>
          <w:rFonts w:ascii="Times New Roman" w:hAnsi="Times New Roman"/>
        </w:rPr>
      </w:pPr>
      <w:bookmarkStart w:id="0" w:name="_GoBack"/>
      <w:bookmarkEnd w:id="0"/>
      <w:r>
        <w:rPr>
          <w:rFonts w:hint="eastAsia" w:ascii="Times New Roman" w:hAnsi="Times New Roman"/>
        </w:rPr>
        <w:t xml:space="preserve">http://www.cpad.gov.cn/art/2011/7/14/art_46_51506.html </w:t>
      </w:r>
    </w:p>
    <w:p>
      <w:pPr>
        <w:numPr>
          <w:ilvl w:val="0"/>
          <w:numId w:val="1"/>
        </w:numPr>
        <w:adjustRightInd w:val="0"/>
        <w:snapToGrid w:val="0"/>
        <w:spacing w:line="360" w:lineRule="auto"/>
        <w:rPr>
          <w:rFonts w:ascii="Times New Roman" w:hAnsi="Times New Roman"/>
        </w:rPr>
      </w:pPr>
      <w:r>
        <w:rPr>
          <w:rFonts w:hint="eastAsia" w:ascii="Times New Roman" w:hAnsi="Times New Roman"/>
        </w:rPr>
        <w:t>中央政府门户网站。中共中央 国务院：《关于打赢脱贫攻坚战的决定》[EB/OL].(2015-12-07)[2017-07-28].http://www.gov.cn/xinwen/2015-12/07/content_5020963.htm</w:t>
      </w:r>
    </w:p>
    <w:p>
      <w:pPr>
        <w:adjustRightInd w:val="0"/>
        <w:snapToGrid w:val="0"/>
        <w:spacing w:line="360" w:lineRule="auto"/>
        <w:rPr>
          <w:rFonts w:ascii="Times New Roman" w:hAnsi="Times New Roman"/>
        </w:rPr>
      </w:pPr>
    </w:p>
    <w:p>
      <w:pPr>
        <w:adjustRightInd w:val="0"/>
        <w:snapToGrid w:val="0"/>
        <w:spacing w:line="360" w:lineRule="auto"/>
        <w:rPr>
          <w:rFonts w:ascii="Times New Roman" w:hAnsi="Times New Roman"/>
        </w:rPr>
      </w:pPr>
    </w:p>
    <w:p>
      <w:pPr>
        <w:adjustRightInd w:val="0"/>
        <w:snapToGrid w:val="0"/>
        <w:spacing w:line="360" w:lineRule="auto"/>
        <w:rPr>
          <w:rFonts w:ascii="Times New Roman" w:hAnsi="Times New Roma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1144B"/>
    <w:multiLevelType w:val="singleLevel"/>
    <w:tmpl w:val="59B1144B"/>
    <w:lvl w:ilvl="0" w:tentative="0">
      <w:start w:val="1"/>
      <w:numFmt w:val="decimal"/>
      <w:suff w:val="nothing"/>
      <w:lvlText w:val="%1．"/>
      <w:lvlJc w:val="left"/>
      <w:pPr>
        <w:ind w:left="167"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681"/>
    <w:rsid w:val="00026338"/>
    <w:rsid w:val="000E0568"/>
    <w:rsid w:val="001E5681"/>
    <w:rsid w:val="00215119"/>
    <w:rsid w:val="002E6109"/>
    <w:rsid w:val="003C7D83"/>
    <w:rsid w:val="003F6ED1"/>
    <w:rsid w:val="00554CD3"/>
    <w:rsid w:val="00624152"/>
    <w:rsid w:val="006F242D"/>
    <w:rsid w:val="007E579C"/>
    <w:rsid w:val="008320C5"/>
    <w:rsid w:val="0097467D"/>
    <w:rsid w:val="00A26BFB"/>
    <w:rsid w:val="00A272A8"/>
    <w:rsid w:val="00A41D3B"/>
    <w:rsid w:val="00A46BE8"/>
    <w:rsid w:val="00A72F7F"/>
    <w:rsid w:val="00AD4738"/>
    <w:rsid w:val="00AE0366"/>
    <w:rsid w:val="00AF7C04"/>
    <w:rsid w:val="00B34E8D"/>
    <w:rsid w:val="00B4141F"/>
    <w:rsid w:val="00BB193A"/>
    <w:rsid w:val="00BF4163"/>
    <w:rsid w:val="00C62907"/>
    <w:rsid w:val="00C925E0"/>
    <w:rsid w:val="00C9371A"/>
    <w:rsid w:val="00DA42F1"/>
    <w:rsid w:val="00DC1ECF"/>
    <w:rsid w:val="00DD30A1"/>
    <w:rsid w:val="00E35145"/>
    <w:rsid w:val="00F374A5"/>
    <w:rsid w:val="00F56EE3"/>
    <w:rsid w:val="055E2CCC"/>
    <w:rsid w:val="06EC6ED9"/>
    <w:rsid w:val="11894CA8"/>
    <w:rsid w:val="2037215F"/>
    <w:rsid w:val="38070E9D"/>
    <w:rsid w:val="3FE3114A"/>
    <w:rsid w:val="418008D9"/>
    <w:rsid w:val="4800778C"/>
    <w:rsid w:val="529320C8"/>
    <w:rsid w:val="5D6A1E6D"/>
    <w:rsid w:val="63B074D1"/>
    <w:rsid w:val="6A8E67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endnote text"/>
    <w:basedOn w:val="1"/>
    <w:unhideWhenUsed/>
    <w:uiPriority w:val="99"/>
    <w:pPr>
      <w:snapToGrid w:val="0"/>
      <w:jc w:val="left"/>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unhideWhenUsed/>
    <w:uiPriority w:val="99"/>
    <w:pPr>
      <w:snapToGrid w:val="0"/>
    </w:pPr>
    <w:rPr>
      <w:sz w:val="18"/>
      <w:szCs w:val="18"/>
    </w:rPr>
  </w:style>
  <w:style w:type="character" w:styleId="8">
    <w:name w:val="endnote reference"/>
    <w:basedOn w:val="7"/>
    <w:unhideWhenUsed/>
    <w:uiPriority w:val="99"/>
    <w:rPr>
      <w:vertAlign w:val="superscript"/>
    </w:rPr>
  </w:style>
  <w:style w:type="character" w:styleId="9">
    <w:name w:val="Hyperlink"/>
    <w:basedOn w:val="7"/>
    <w:unhideWhenUsed/>
    <w:qFormat/>
    <w:uiPriority w:val="99"/>
    <w:rPr>
      <w:color w:val="0000FF" w:themeColor="hyperlink"/>
      <w:u w:val="single"/>
      <w14:textFill>
        <w14:solidFill>
          <w14:schemeClr w14:val="hlink"/>
        </w14:solidFill>
      </w14:textFill>
    </w:rPr>
  </w:style>
  <w:style w:type="character" w:customStyle="1" w:styleId="11">
    <w:name w:val="页眉字符"/>
    <w:basedOn w:val="7"/>
    <w:link w:val="5"/>
    <w:uiPriority w:val="99"/>
    <w:rPr>
      <w:kern w:val="2"/>
      <w:sz w:val="18"/>
      <w:szCs w:val="18"/>
    </w:rPr>
  </w:style>
  <w:style w:type="character" w:customStyle="1" w:styleId="12">
    <w:name w:val="页脚字符"/>
    <w:basedOn w:val="7"/>
    <w:link w:val="4"/>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12</Pages>
  <Words>1956</Words>
  <Characters>11151</Characters>
  <Lines>92</Lines>
  <Paragraphs>26</Paragraphs>
  <ScaleCrop>false</ScaleCrop>
  <LinksUpToDate>false</LinksUpToDate>
  <CharactersWithSpaces>13081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2017-09-08T05:37:00Z</dcterms:created>
  <dc:creator>Matt Peng</dc:creator>
  <cp:lastModifiedBy>adim</cp:lastModifiedBy>
  <dcterms:modified xsi:type="dcterms:W3CDTF">2017-09-08T17:49:34Z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