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BBB59"/>
                <w:spacing w:val="0"/>
                <w:position w:val="0"/>
                <w:sz w:val="18"/>
                <w:shd w:fill="auto" w:val="clear"/>
              </w:rPr>
              <w:t xml:space="preserve">SELECT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    assunto,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    ano,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Courier New" w:hAnsi="Courier New" w:cs="Courier New" w:eastAsia="Courier New"/>
                <w:color w:val="9BBB59"/>
                <w:spacing w:val="0"/>
                <w:position w:val="0"/>
                <w:sz w:val="18"/>
                <w:shd w:fill="auto" w:val="clear"/>
              </w:rPr>
              <w:t xml:space="preserve">COUNT(*) AS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quantidade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BBB59"/>
                <w:spacing w:val="0"/>
                <w:position w:val="0"/>
                <w:sz w:val="18"/>
                <w:shd w:fill="auto" w:val="clear"/>
              </w:rPr>
              <w:t xml:space="preserve">FROM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    atendimentos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BBB59"/>
                <w:spacing w:val="0"/>
                <w:position w:val="0"/>
                <w:sz w:val="18"/>
                <w:shd w:fill="auto" w:val="clear"/>
              </w:rPr>
              <w:t xml:space="preserve">GROUP BY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    assunto,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    ano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BBB59"/>
                <w:spacing w:val="0"/>
                <w:position w:val="0"/>
                <w:sz w:val="18"/>
                <w:shd w:fill="auto" w:val="clear"/>
              </w:rPr>
              <w:t xml:space="preserve">HAVING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    COUNT(*) &gt;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BBB59"/>
                <w:spacing w:val="0"/>
                <w:position w:val="0"/>
                <w:sz w:val="18"/>
                <w:shd w:fill="auto" w:val="clear"/>
              </w:rPr>
              <w:t xml:space="preserve">ORDER BY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    ano </w:t>
            </w:r>
            <w:r>
              <w:rPr>
                <w:rFonts w:ascii="Courier New" w:hAnsi="Courier New" w:cs="Courier New" w:eastAsia="Courier New"/>
                <w:color w:val="9BBB59"/>
                <w:spacing w:val="0"/>
                <w:position w:val="0"/>
                <w:sz w:val="18"/>
                <w:shd w:fill="auto" w:val="clear"/>
              </w:rPr>
              <w:t xml:space="preserve">DESC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    quantidade </w:t>
            </w:r>
            <w:r>
              <w:rPr>
                <w:rFonts w:ascii="Courier New" w:hAnsi="Courier New" w:cs="Courier New" w:eastAsia="Courier New"/>
                <w:color w:val="9BBB59"/>
                <w:spacing w:val="0"/>
                <w:position w:val="0"/>
                <w:sz w:val="18"/>
                <w:shd w:fill="auto" w:val="clear"/>
              </w:rPr>
              <w:t xml:space="preserve">DESC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