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2353" w14:textId="272057F1" w:rsidR="00B815AB" w:rsidRPr="00B815AB" w:rsidRDefault="00B815AB" w:rsidP="00B815AB">
      <w:pPr>
        <w:jc w:val="center"/>
        <w:rPr>
          <w:b/>
          <w:bCs/>
          <w:sz w:val="32"/>
          <w:szCs w:val="32"/>
          <w:u w:val="single"/>
        </w:rPr>
      </w:pPr>
      <w:r w:rsidRPr="00B815AB">
        <w:rPr>
          <w:b/>
          <w:bCs/>
          <w:sz w:val="32"/>
          <w:szCs w:val="32"/>
          <w:u w:val="single"/>
        </w:rPr>
        <w:t>JavaScript Introducción</w:t>
      </w:r>
    </w:p>
    <w:p w14:paraId="2F309BAB" w14:textId="77777777" w:rsidR="00B815AB" w:rsidRDefault="00B815AB"/>
    <w:p w14:paraId="46B900C6" w14:textId="09B798CC" w:rsidR="004D07F1" w:rsidRDefault="00B815AB">
      <w:r>
        <w:t xml:space="preserve">Var </w:t>
      </w:r>
      <w:r>
        <w:sym w:font="Wingdings" w:char="F0E0"/>
      </w:r>
      <w:r>
        <w:t xml:space="preserve"> variable global, solo usarlo para variables globales.</w:t>
      </w:r>
    </w:p>
    <w:p w14:paraId="62C94A42" w14:textId="53126989" w:rsidR="00B815AB" w:rsidRDefault="00B815AB">
      <w:r>
        <w:t xml:space="preserve">Let </w:t>
      </w:r>
      <w:r>
        <w:sym w:font="Wingdings" w:char="F0E0"/>
      </w:r>
      <w:r>
        <w:t xml:space="preserve"> variable local, su ámbito es el de un bloque, si se declara dentro de un bloque esa variable solo existe en ese bloque. Lo vamos a usar para bucles para que si se anidan bucles no se repitan las variables. </w:t>
      </w:r>
    </w:p>
    <w:p w14:paraId="68AB61BC" w14:textId="0CF97679" w:rsidR="00B815AB" w:rsidRDefault="00B815AB">
      <w:r>
        <w:t xml:space="preserve">Const </w:t>
      </w:r>
      <w:r>
        <w:sym w:font="Wingdings" w:char="F0E0"/>
      </w:r>
      <w:r>
        <w:t xml:space="preserve"> variables constantes que no se pueden modificar después de declarar </w:t>
      </w:r>
    </w:p>
    <w:p w14:paraId="5942C45E" w14:textId="71741DC4" w:rsidR="00632B0B" w:rsidRDefault="00632B0B"/>
    <w:p w14:paraId="0EA6DD52" w14:textId="3AD4FFF2" w:rsidR="00632B0B" w:rsidRDefault="00632B0B">
      <w:r>
        <w:t>Las variables solo pueden empezar por letra, guion bajo o símbolo del dólar.</w:t>
      </w:r>
    </w:p>
    <w:p w14:paraId="186BBF08" w14:textId="4AF76496" w:rsidR="00632B0B" w:rsidRDefault="00632B0B">
      <w:r>
        <w:t>Es sensible a mayusculas</w:t>
      </w:r>
    </w:p>
    <w:sectPr w:rsidR="00632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E5"/>
    <w:rsid w:val="004D07F1"/>
    <w:rsid w:val="005F65E5"/>
    <w:rsid w:val="00632B0B"/>
    <w:rsid w:val="00B8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EB53"/>
  <w15:chartTrackingRefBased/>
  <w15:docId w15:val="{9AB0CA95-2D8A-4484-AD62-9ED1BED5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3</cp:revision>
  <dcterms:created xsi:type="dcterms:W3CDTF">2024-09-18T08:33:00Z</dcterms:created>
  <dcterms:modified xsi:type="dcterms:W3CDTF">2024-09-18T09:00:00Z</dcterms:modified>
</cp:coreProperties>
</file>