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4DBB4" w14:textId="77777777" w:rsidR="00B955F9" w:rsidRPr="00B955F9" w:rsidRDefault="00B955F9" w:rsidP="00B955F9">
      <w:pPr>
        <w:rPr>
          <w:b/>
          <w:bCs/>
        </w:rPr>
      </w:pPr>
      <w:r w:rsidRPr="00B955F9">
        <w:rPr>
          <w:b/>
          <w:bCs/>
        </w:rPr>
        <w:t>Feature Engineering Documentation</w:t>
      </w:r>
    </w:p>
    <w:p w14:paraId="73CD87C4" w14:textId="77777777" w:rsidR="00B955F9" w:rsidRPr="00B955F9" w:rsidRDefault="00B955F9" w:rsidP="00B955F9">
      <w:pPr>
        <w:rPr>
          <w:b/>
          <w:bCs/>
        </w:rPr>
      </w:pPr>
      <w:r w:rsidRPr="00B955F9">
        <w:rPr>
          <w:b/>
          <w:bCs/>
        </w:rPr>
        <w:t>1. Project Overview</w:t>
      </w:r>
    </w:p>
    <w:p w14:paraId="2EDE6251" w14:textId="77777777" w:rsidR="00B955F9" w:rsidRPr="00B955F9" w:rsidRDefault="00B955F9" w:rsidP="00B955F9">
      <w:r w:rsidRPr="00B955F9">
        <w:rPr>
          <w:b/>
          <w:bCs/>
        </w:rPr>
        <w:t>Project Title:</w:t>
      </w:r>
      <w:r w:rsidRPr="00B955F9">
        <w:t xml:space="preserve"> Customer Churn Prediction – Feature Engineering Pipeline</w:t>
      </w:r>
    </w:p>
    <w:p w14:paraId="246E777F" w14:textId="77777777" w:rsidR="00B955F9" w:rsidRPr="00B955F9" w:rsidRDefault="00B955F9" w:rsidP="00B955F9">
      <w:r w:rsidRPr="00B955F9">
        <w:rPr>
          <w:b/>
          <w:bCs/>
        </w:rPr>
        <w:t>Goal:</w:t>
      </w:r>
      <w:r w:rsidRPr="00B955F9">
        <w:br/>
        <w:t>To design, implement, and document a robust feature engineering pipeline that transforms raw customer data into meaningful, machine</w:t>
      </w:r>
      <w:r w:rsidRPr="00B955F9">
        <w:noBreakHyphen/>
        <w:t>learning</w:t>
      </w:r>
      <w:r w:rsidRPr="00B955F9">
        <w:noBreakHyphen/>
        <w:t>ready features for accurate churn prediction.</w:t>
      </w:r>
    </w:p>
    <w:p w14:paraId="3CEB1436" w14:textId="77777777" w:rsidR="00B955F9" w:rsidRPr="00B955F9" w:rsidRDefault="00B955F9" w:rsidP="00B955F9">
      <w:r w:rsidRPr="00B955F9">
        <w:rPr>
          <w:b/>
          <w:bCs/>
        </w:rPr>
        <w:t>Objectives:</w:t>
      </w:r>
    </w:p>
    <w:p w14:paraId="217323A0" w14:textId="77777777" w:rsidR="00B955F9" w:rsidRPr="00B955F9" w:rsidRDefault="00B955F9" w:rsidP="00B955F9">
      <w:pPr>
        <w:numPr>
          <w:ilvl w:val="0"/>
          <w:numId w:val="1"/>
        </w:numPr>
      </w:pPr>
      <w:r w:rsidRPr="00B955F9">
        <w:t>Clean and preprocess raw customer data</w:t>
      </w:r>
    </w:p>
    <w:p w14:paraId="592A79F4" w14:textId="77777777" w:rsidR="00B955F9" w:rsidRPr="00B955F9" w:rsidRDefault="00B955F9" w:rsidP="00B955F9">
      <w:pPr>
        <w:numPr>
          <w:ilvl w:val="0"/>
          <w:numId w:val="1"/>
        </w:numPr>
      </w:pPr>
      <w:r w:rsidRPr="00B955F9">
        <w:t>Handle missing values, outliers, and inconsistent formats</w:t>
      </w:r>
    </w:p>
    <w:p w14:paraId="4D9574C2" w14:textId="77777777" w:rsidR="00B955F9" w:rsidRPr="00B955F9" w:rsidRDefault="00B955F9" w:rsidP="00B955F9">
      <w:pPr>
        <w:numPr>
          <w:ilvl w:val="0"/>
          <w:numId w:val="1"/>
        </w:numPr>
      </w:pPr>
      <w:r w:rsidRPr="00B955F9">
        <w:t>Encode categorical variables and scale numerical features</w:t>
      </w:r>
    </w:p>
    <w:p w14:paraId="79AD1EA0" w14:textId="77777777" w:rsidR="00B955F9" w:rsidRPr="00B955F9" w:rsidRDefault="00B955F9" w:rsidP="00B955F9">
      <w:pPr>
        <w:numPr>
          <w:ilvl w:val="0"/>
          <w:numId w:val="1"/>
        </w:numPr>
      </w:pPr>
      <w:r w:rsidRPr="00B955F9">
        <w:t>Create new informative features from existing data</w:t>
      </w:r>
    </w:p>
    <w:p w14:paraId="017CCC67" w14:textId="77777777" w:rsidR="00B955F9" w:rsidRPr="00B955F9" w:rsidRDefault="00B955F9" w:rsidP="00B955F9">
      <w:pPr>
        <w:numPr>
          <w:ilvl w:val="0"/>
          <w:numId w:val="1"/>
        </w:numPr>
      </w:pPr>
      <w:r w:rsidRPr="00B955F9">
        <w:t>Ensure reproducibility and scalability of the feature engineering process</w:t>
      </w:r>
    </w:p>
    <w:p w14:paraId="2BBA2AAA" w14:textId="77777777" w:rsidR="00B955F9" w:rsidRPr="00B955F9" w:rsidRDefault="00B955F9" w:rsidP="00B955F9">
      <w:pPr>
        <w:numPr>
          <w:ilvl w:val="0"/>
          <w:numId w:val="1"/>
        </w:numPr>
      </w:pPr>
      <w:r w:rsidRPr="00B955F9">
        <w:t>Prepare a final dataset suitable for machine learning models</w:t>
      </w:r>
    </w:p>
    <w:p w14:paraId="20038BC9" w14:textId="77777777" w:rsidR="00B955F9" w:rsidRPr="00B955F9" w:rsidRDefault="00B955F9" w:rsidP="00B955F9">
      <w:r w:rsidRPr="00B955F9">
        <w:pict w14:anchorId="669F1EB1">
          <v:rect id="_x0000_i1067" style="width:0;height:1.5pt" o:hralign="center" o:hrstd="t" o:hr="t" fillcolor="#a0a0a0" stroked="f"/>
        </w:pict>
      </w:r>
    </w:p>
    <w:p w14:paraId="43165CB2" w14:textId="77777777" w:rsidR="00B955F9" w:rsidRPr="00B955F9" w:rsidRDefault="00B955F9" w:rsidP="00B955F9">
      <w:pPr>
        <w:rPr>
          <w:b/>
          <w:bCs/>
        </w:rPr>
      </w:pPr>
      <w:r w:rsidRPr="00B955F9">
        <w:rPr>
          <w:b/>
          <w:bCs/>
        </w:rPr>
        <w:t>2. Setup Instructions</w:t>
      </w:r>
    </w:p>
    <w:p w14:paraId="4BEF0379" w14:textId="77777777" w:rsidR="00B955F9" w:rsidRPr="00B955F9" w:rsidRDefault="00B955F9" w:rsidP="00B955F9">
      <w:pPr>
        <w:rPr>
          <w:b/>
          <w:bCs/>
        </w:rPr>
      </w:pPr>
      <w:r w:rsidRPr="00B955F9">
        <w:rPr>
          <w:b/>
          <w:bCs/>
        </w:rPr>
        <w:t>2.1 Prerequisites</w:t>
      </w:r>
    </w:p>
    <w:p w14:paraId="2B652335" w14:textId="77777777" w:rsidR="00B955F9" w:rsidRPr="00B955F9" w:rsidRDefault="00B955F9" w:rsidP="00B955F9">
      <w:pPr>
        <w:numPr>
          <w:ilvl w:val="0"/>
          <w:numId w:val="2"/>
        </w:numPr>
      </w:pPr>
      <w:r w:rsidRPr="00B955F9">
        <w:t>Python 3.8+</w:t>
      </w:r>
    </w:p>
    <w:p w14:paraId="62047175" w14:textId="77777777" w:rsidR="00B955F9" w:rsidRPr="00B955F9" w:rsidRDefault="00B955F9" w:rsidP="00B955F9">
      <w:pPr>
        <w:numPr>
          <w:ilvl w:val="0"/>
          <w:numId w:val="2"/>
        </w:numPr>
      </w:pPr>
      <w:proofErr w:type="spellStart"/>
      <w:r w:rsidRPr="00B955F9">
        <w:t>Jupyter</w:t>
      </w:r>
      <w:proofErr w:type="spellEnd"/>
      <w:r w:rsidRPr="00B955F9">
        <w:t xml:space="preserve"> Notebook / </w:t>
      </w:r>
      <w:proofErr w:type="spellStart"/>
      <w:r w:rsidRPr="00B955F9">
        <w:t>JupyterLab</w:t>
      </w:r>
      <w:proofErr w:type="spellEnd"/>
    </w:p>
    <w:p w14:paraId="5F818119" w14:textId="77777777" w:rsidR="00B955F9" w:rsidRPr="00B955F9" w:rsidRDefault="00B955F9" w:rsidP="00B955F9">
      <w:pPr>
        <w:numPr>
          <w:ilvl w:val="0"/>
          <w:numId w:val="2"/>
        </w:numPr>
      </w:pPr>
      <w:r w:rsidRPr="00B955F9">
        <w:t>Git (optional, for version control)</w:t>
      </w:r>
    </w:p>
    <w:p w14:paraId="064295FF" w14:textId="77777777" w:rsidR="00B955F9" w:rsidRPr="00B955F9" w:rsidRDefault="00B955F9" w:rsidP="00B955F9">
      <w:pPr>
        <w:rPr>
          <w:b/>
          <w:bCs/>
        </w:rPr>
      </w:pPr>
      <w:r w:rsidRPr="00B955F9">
        <w:rPr>
          <w:b/>
          <w:bCs/>
        </w:rPr>
        <w:t>2.2 Required Libraries</w:t>
      </w:r>
    </w:p>
    <w:p w14:paraId="4380F90E" w14:textId="77777777" w:rsidR="00B955F9" w:rsidRPr="00B955F9" w:rsidRDefault="00B955F9" w:rsidP="00B955F9">
      <w:pPr>
        <w:numPr>
          <w:ilvl w:val="0"/>
          <w:numId w:val="3"/>
        </w:numPr>
      </w:pPr>
      <w:r w:rsidRPr="00B955F9">
        <w:t>pandas</w:t>
      </w:r>
    </w:p>
    <w:p w14:paraId="45DF6860" w14:textId="77777777" w:rsidR="00B955F9" w:rsidRPr="00B955F9" w:rsidRDefault="00B955F9" w:rsidP="00B955F9">
      <w:pPr>
        <w:numPr>
          <w:ilvl w:val="0"/>
          <w:numId w:val="3"/>
        </w:numPr>
      </w:pPr>
      <w:proofErr w:type="spellStart"/>
      <w:r w:rsidRPr="00B955F9">
        <w:t>numpy</w:t>
      </w:r>
      <w:proofErr w:type="spellEnd"/>
    </w:p>
    <w:p w14:paraId="26B3FFFF" w14:textId="77777777" w:rsidR="00B955F9" w:rsidRPr="00B955F9" w:rsidRDefault="00B955F9" w:rsidP="00B955F9">
      <w:pPr>
        <w:numPr>
          <w:ilvl w:val="0"/>
          <w:numId w:val="3"/>
        </w:numPr>
      </w:pPr>
      <w:r w:rsidRPr="00B955F9">
        <w:t>matplotlib</w:t>
      </w:r>
    </w:p>
    <w:p w14:paraId="62709A4C" w14:textId="77777777" w:rsidR="00B955F9" w:rsidRPr="00B955F9" w:rsidRDefault="00B955F9" w:rsidP="00B955F9">
      <w:pPr>
        <w:numPr>
          <w:ilvl w:val="0"/>
          <w:numId w:val="3"/>
        </w:numPr>
      </w:pPr>
      <w:r w:rsidRPr="00B955F9">
        <w:t>seaborn</w:t>
      </w:r>
    </w:p>
    <w:p w14:paraId="14DC4C73" w14:textId="77777777" w:rsidR="00B955F9" w:rsidRPr="00B955F9" w:rsidRDefault="00B955F9" w:rsidP="00B955F9">
      <w:pPr>
        <w:numPr>
          <w:ilvl w:val="0"/>
          <w:numId w:val="3"/>
        </w:numPr>
      </w:pPr>
      <w:r w:rsidRPr="00B955F9">
        <w:t>scikit-learn</w:t>
      </w:r>
    </w:p>
    <w:p w14:paraId="626D8E66" w14:textId="77777777" w:rsidR="00B955F9" w:rsidRPr="00B955F9" w:rsidRDefault="00B955F9" w:rsidP="00B955F9">
      <w:pPr>
        <w:rPr>
          <w:b/>
          <w:bCs/>
        </w:rPr>
      </w:pPr>
      <w:r w:rsidRPr="00B955F9">
        <w:rPr>
          <w:b/>
          <w:bCs/>
        </w:rPr>
        <w:t>2.3 Installation Steps</w:t>
      </w:r>
    </w:p>
    <w:p w14:paraId="1FFCC8DB" w14:textId="77777777" w:rsidR="00B955F9" w:rsidRPr="00B955F9" w:rsidRDefault="00B955F9" w:rsidP="00B955F9">
      <w:pPr>
        <w:numPr>
          <w:ilvl w:val="0"/>
          <w:numId w:val="4"/>
        </w:numPr>
      </w:pPr>
      <w:r w:rsidRPr="00B955F9">
        <w:t>Clone the project repository or download the project files</w:t>
      </w:r>
    </w:p>
    <w:p w14:paraId="3FB23F51" w14:textId="77777777" w:rsidR="00B955F9" w:rsidRPr="00B955F9" w:rsidRDefault="00B955F9" w:rsidP="00B955F9">
      <w:pPr>
        <w:numPr>
          <w:ilvl w:val="0"/>
          <w:numId w:val="4"/>
        </w:numPr>
      </w:pPr>
      <w:r w:rsidRPr="00B955F9">
        <w:t>Navigate to the project directory</w:t>
      </w:r>
    </w:p>
    <w:p w14:paraId="3433E463" w14:textId="77777777" w:rsidR="00B955F9" w:rsidRPr="00B955F9" w:rsidRDefault="00B955F9" w:rsidP="00B955F9">
      <w:pPr>
        <w:numPr>
          <w:ilvl w:val="0"/>
          <w:numId w:val="4"/>
        </w:numPr>
      </w:pPr>
      <w:r w:rsidRPr="00B955F9">
        <w:t>(Optional) Create a virtual environment</w:t>
      </w:r>
    </w:p>
    <w:p w14:paraId="45CD7B43" w14:textId="77777777" w:rsidR="00B955F9" w:rsidRPr="00B955F9" w:rsidRDefault="00B955F9" w:rsidP="00B955F9">
      <w:pPr>
        <w:numPr>
          <w:ilvl w:val="0"/>
          <w:numId w:val="4"/>
        </w:numPr>
      </w:pPr>
      <w:r w:rsidRPr="00B955F9">
        <w:t>Install dependencies using pip</w:t>
      </w:r>
    </w:p>
    <w:p w14:paraId="76FE963F" w14:textId="77777777" w:rsidR="00B955F9" w:rsidRPr="00B955F9" w:rsidRDefault="00B955F9" w:rsidP="00B955F9">
      <w:pPr>
        <w:numPr>
          <w:ilvl w:val="0"/>
          <w:numId w:val="4"/>
        </w:numPr>
      </w:pPr>
      <w:r w:rsidRPr="00B955F9">
        <w:t xml:space="preserve">Launch </w:t>
      </w:r>
      <w:proofErr w:type="spellStart"/>
      <w:r w:rsidRPr="00B955F9">
        <w:t>Jupyter</w:t>
      </w:r>
      <w:proofErr w:type="spellEnd"/>
      <w:r w:rsidRPr="00B955F9">
        <w:t xml:space="preserve"> Notebook</w:t>
      </w:r>
    </w:p>
    <w:p w14:paraId="1FD6F815" w14:textId="77777777" w:rsidR="00B955F9" w:rsidRPr="00B955F9" w:rsidRDefault="00B955F9" w:rsidP="00B955F9">
      <w:pPr>
        <w:numPr>
          <w:ilvl w:val="0"/>
          <w:numId w:val="4"/>
        </w:numPr>
      </w:pPr>
      <w:r w:rsidRPr="00B955F9">
        <w:t xml:space="preserve">Open Customer Churn </w:t>
      </w:r>
      <w:proofErr w:type="spellStart"/>
      <w:r w:rsidRPr="00B955F9">
        <w:t>Prediction.ipynb</w:t>
      </w:r>
      <w:proofErr w:type="spellEnd"/>
    </w:p>
    <w:p w14:paraId="14F80796" w14:textId="77777777" w:rsidR="00B955F9" w:rsidRPr="00B955F9" w:rsidRDefault="00B955F9" w:rsidP="00B955F9">
      <w:pPr>
        <w:rPr>
          <w:b/>
          <w:bCs/>
        </w:rPr>
      </w:pPr>
      <w:r w:rsidRPr="00B955F9">
        <w:rPr>
          <w:b/>
          <w:bCs/>
        </w:rPr>
        <w:lastRenderedPageBreak/>
        <w:t>2.4 Configuration</w:t>
      </w:r>
    </w:p>
    <w:p w14:paraId="0A47C3B0" w14:textId="77777777" w:rsidR="00B955F9" w:rsidRPr="00B955F9" w:rsidRDefault="00B955F9" w:rsidP="00B955F9">
      <w:pPr>
        <w:numPr>
          <w:ilvl w:val="0"/>
          <w:numId w:val="5"/>
        </w:numPr>
      </w:pPr>
      <w:r w:rsidRPr="00B955F9">
        <w:t>Ensure dataset paths are correctly set in the notebook</w:t>
      </w:r>
    </w:p>
    <w:p w14:paraId="7E2AE145" w14:textId="77777777" w:rsidR="00B955F9" w:rsidRPr="00B955F9" w:rsidRDefault="00B955F9" w:rsidP="00B955F9">
      <w:pPr>
        <w:numPr>
          <w:ilvl w:val="0"/>
          <w:numId w:val="5"/>
        </w:numPr>
      </w:pPr>
      <w:r w:rsidRPr="00B955F9">
        <w:t>Verify column names match the dataset schema</w:t>
      </w:r>
    </w:p>
    <w:p w14:paraId="4E1105F5" w14:textId="77777777" w:rsidR="00B955F9" w:rsidRPr="00B955F9" w:rsidRDefault="00B955F9" w:rsidP="00B955F9">
      <w:pPr>
        <w:numPr>
          <w:ilvl w:val="0"/>
          <w:numId w:val="5"/>
        </w:numPr>
      </w:pPr>
      <w:r w:rsidRPr="00B955F9">
        <w:t>Set random seed for reproducibility</w:t>
      </w:r>
    </w:p>
    <w:p w14:paraId="7E1E6570" w14:textId="77777777" w:rsidR="00B955F9" w:rsidRPr="00B955F9" w:rsidRDefault="00B955F9" w:rsidP="00B955F9">
      <w:r w:rsidRPr="00B955F9">
        <w:pict w14:anchorId="016960E5">
          <v:rect id="_x0000_i1068" style="width:0;height:1.5pt" o:hralign="center" o:hrstd="t" o:hr="t" fillcolor="#a0a0a0" stroked="f"/>
        </w:pict>
      </w:r>
    </w:p>
    <w:p w14:paraId="6F2666EE" w14:textId="77777777" w:rsidR="00B955F9" w:rsidRPr="00B955F9" w:rsidRDefault="00B955F9" w:rsidP="00B955F9">
      <w:pPr>
        <w:rPr>
          <w:b/>
          <w:bCs/>
        </w:rPr>
      </w:pPr>
      <w:r w:rsidRPr="00B955F9">
        <w:rPr>
          <w:b/>
          <w:bCs/>
        </w:rPr>
        <w:t>3. Code Structure</w:t>
      </w:r>
    </w:p>
    <w:p w14:paraId="2F47B25F" w14:textId="77777777" w:rsidR="00B955F9" w:rsidRPr="00B955F9" w:rsidRDefault="00B955F9" w:rsidP="00B955F9">
      <w:r w:rsidRPr="00B955F9">
        <w:t>project-root/</w:t>
      </w:r>
    </w:p>
    <w:p w14:paraId="6C92AE5E" w14:textId="77777777" w:rsidR="00B955F9" w:rsidRPr="00B955F9" w:rsidRDefault="00B955F9" w:rsidP="00B955F9">
      <w:r w:rsidRPr="00B955F9">
        <w:t>│</w:t>
      </w:r>
    </w:p>
    <w:p w14:paraId="52382D68" w14:textId="77777777" w:rsidR="00B955F9" w:rsidRPr="00B955F9" w:rsidRDefault="00B955F9" w:rsidP="00B955F9">
      <w:r w:rsidRPr="00B955F9">
        <w:rPr>
          <w:rFonts w:ascii="MS Gothic" w:eastAsia="MS Gothic" w:hAnsi="MS Gothic" w:cs="MS Gothic" w:hint="eastAsia"/>
        </w:rPr>
        <w:t>├</w:t>
      </w:r>
      <w:r w:rsidRPr="00B955F9">
        <w:rPr>
          <w:rFonts w:ascii="Calibri" w:hAnsi="Calibri" w:cs="Calibri"/>
        </w:rPr>
        <w:t>──</w:t>
      </w:r>
      <w:r w:rsidRPr="00B955F9">
        <w:t xml:space="preserve"> data/</w:t>
      </w:r>
    </w:p>
    <w:p w14:paraId="5032BFEE" w14:textId="77777777" w:rsidR="00B955F9" w:rsidRPr="00B955F9" w:rsidRDefault="00B955F9" w:rsidP="00B955F9">
      <w:r w:rsidRPr="00B955F9">
        <w:t xml:space="preserve">│   </w:t>
      </w:r>
      <w:r w:rsidRPr="00B955F9">
        <w:rPr>
          <w:rFonts w:ascii="MS Gothic" w:eastAsia="MS Gothic" w:hAnsi="MS Gothic" w:cs="MS Gothic" w:hint="eastAsia"/>
        </w:rPr>
        <w:t>├</w:t>
      </w:r>
      <w:r w:rsidRPr="00B955F9">
        <w:rPr>
          <w:rFonts w:ascii="Calibri" w:hAnsi="Calibri" w:cs="Calibri"/>
        </w:rPr>
        <w:t>──</w:t>
      </w:r>
      <w:r w:rsidRPr="00B955F9">
        <w:t xml:space="preserve"> raw/                # Original, unprocessed dataset</w:t>
      </w:r>
    </w:p>
    <w:p w14:paraId="45F9DC6F" w14:textId="77777777" w:rsidR="00B955F9" w:rsidRPr="00B955F9" w:rsidRDefault="00B955F9" w:rsidP="00B955F9">
      <w:r w:rsidRPr="00B955F9">
        <w:t xml:space="preserve">│   </w:t>
      </w:r>
      <w:r w:rsidRPr="00B955F9">
        <w:rPr>
          <w:rFonts w:ascii="MS Gothic" w:eastAsia="MS Gothic" w:hAnsi="MS Gothic" w:cs="MS Gothic" w:hint="eastAsia"/>
        </w:rPr>
        <w:t>├</w:t>
      </w:r>
      <w:r w:rsidRPr="00B955F9">
        <w:rPr>
          <w:rFonts w:ascii="Calibri" w:hAnsi="Calibri" w:cs="Calibri"/>
        </w:rPr>
        <w:t>──</w:t>
      </w:r>
      <w:r w:rsidRPr="00B955F9">
        <w:t xml:space="preserve"> processed/          # Cleaned and feature-engineered data</w:t>
      </w:r>
    </w:p>
    <w:p w14:paraId="1D8A7966" w14:textId="77777777" w:rsidR="00B955F9" w:rsidRPr="00B955F9" w:rsidRDefault="00B955F9" w:rsidP="00B955F9">
      <w:r w:rsidRPr="00B955F9">
        <w:t>│</w:t>
      </w:r>
    </w:p>
    <w:p w14:paraId="6460072F" w14:textId="77777777" w:rsidR="00B955F9" w:rsidRPr="00B955F9" w:rsidRDefault="00B955F9" w:rsidP="00B955F9">
      <w:r w:rsidRPr="00B955F9">
        <w:rPr>
          <w:rFonts w:ascii="MS Gothic" w:eastAsia="MS Gothic" w:hAnsi="MS Gothic" w:cs="MS Gothic" w:hint="eastAsia"/>
        </w:rPr>
        <w:t>├</w:t>
      </w:r>
      <w:r w:rsidRPr="00B955F9">
        <w:rPr>
          <w:rFonts w:ascii="Calibri" w:hAnsi="Calibri" w:cs="Calibri"/>
        </w:rPr>
        <w:t>──</w:t>
      </w:r>
      <w:r w:rsidRPr="00B955F9">
        <w:t xml:space="preserve"> notebooks/</w:t>
      </w:r>
    </w:p>
    <w:p w14:paraId="53007AB4" w14:textId="77777777" w:rsidR="00B955F9" w:rsidRPr="00B955F9" w:rsidRDefault="00B955F9" w:rsidP="00B955F9">
      <w:r w:rsidRPr="00B955F9">
        <w:t xml:space="preserve">│   </w:t>
      </w:r>
      <w:r w:rsidRPr="00B955F9">
        <w:rPr>
          <w:rFonts w:ascii="MS Gothic" w:eastAsia="MS Gothic" w:hAnsi="MS Gothic" w:cs="MS Gothic" w:hint="eastAsia"/>
        </w:rPr>
        <w:t>├</w:t>
      </w:r>
      <w:r w:rsidRPr="00B955F9">
        <w:rPr>
          <w:rFonts w:ascii="Calibri" w:hAnsi="Calibri" w:cs="Calibri"/>
        </w:rPr>
        <w:t>──</w:t>
      </w:r>
      <w:r w:rsidRPr="00B955F9">
        <w:t xml:space="preserve"> Customer Churn </w:t>
      </w:r>
      <w:proofErr w:type="spellStart"/>
      <w:r w:rsidRPr="00B955F9">
        <w:t>Prediction.ipynb</w:t>
      </w:r>
      <w:proofErr w:type="spellEnd"/>
    </w:p>
    <w:p w14:paraId="5470230E" w14:textId="77777777" w:rsidR="00B955F9" w:rsidRPr="00B955F9" w:rsidRDefault="00B955F9" w:rsidP="00B955F9">
      <w:r w:rsidRPr="00B955F9">
        <w:t>│</w:t>
      </w:r>
    </w:p>
    <w:p w14:paraId="6CFDBDDA" w14:textId="77777777" w:rsidR="00B955F9" w:rsidRPr="00B955F9" w:rsidRDefault="00B955F9" w:rsidP="00B955F9">
      <w:r w:rsidRPr="00B955F9">
        <w:rPr>
          <w:rFonts w:ascii="MS Gothic" w:eastAsia="MS Gothic" w:hAnsi="MS Gothic" w:cs="MS Gothic" w:hint="eastAsia"/>
        </w:rPr>
        <w:t>├</w:t>
      </w:r>
      <w:r w:rsidRPr="00B955F9">
        <w:rPr>
          <w:rFonts w:ascii="Calibri" w:hAnsi="Calibri" w:cs="Calibri"/>
        </w:rPr>
        <w:t>──</w:t>
      </w:r>
      <w:r w:rsidRPr="00B955F9">
        <w:t xml:space="preserve"> </w:t>
      </w:r>
      <w:proofErr w:type="spellStart"/>
      <w:r w:rsidRPr="00B955F9">
        <w:t>src</w:t>
      </w:r>
      <w:proofErr w:type="spellEnd"/>
      <w:r w:rsidRPr="00B955F9">
        <w:t>/</w:t>
      </w:r>
    </w:p>
    <w:p w14:paraId="5D69585E" w14:textId="77777777" w:rsidR="00B955F9" w:rsidRPr="00B955F9" w:rsidRDefault="00B955F9" w:rsidP="00B955F9">
      <w:r w:rsidRPr="00B955F9">
        <w:t xml:space="preserve">│   </w:t>
      </w:r>
      <w:r w:rsidRPr="00B955F9">
        <w:rPr>
          <w:rFonts w:ascii="MS Gothic" w:eastAsia="MS Gothic" w:hAnsi="MS Gothic" w:cs="MS Gothic" w:hint="eastAsia"/>
        </w:rPr>
        <w:t>├</w:t>
      </w:r>
      <w:r w:rsidRPr="00B955F9">
        <w:rPr>
          <w:rFonts w:ascii="Calibri" w:hAnsi="Calibri" w:cs="Calibri"/>
        </w:rPr>
        <w:t>──</w:t>
      </w:r>
      <w:r w:rsidRPr="00B955F9">
        <w:t xml:space="preserve"> data_preprocessing.py</w:t>
      </w:r>
    </w:p>
    <w:p w14:paraId="2D6FF7E0" w14:textId="77777777" w:rsidR="00B955F9" w:rsidRPr="00B955F9" w:rsidRDefault="00B955F9" w:rsidP="00B955F9">
      <w:r w:rsidRPr="00B955F9">
        <w:t xml:space="preserve">│   </w:t>
      </w:r>
      <w:r w:rsidRPr="00B955F9">
        <w:rPr>
          <w:rFonts w:ascii="MS Gothic" w:eastAsia="MS Gothic" w:hAnsi="MS Gothic" w:cs="MS Gothic" w:hint="eastAsia"/>
        </w:rPr>
        <w:t>├</w:t>
      </w:r>
      <w:r w:rsidRPr="00B955F9">
        <w:rPr>
          <w:rFonts w:ascii="Calibri" w:hAnsi="Calibri" w:cs="Calibri"/>
        </w:rPr>
        <w:t>──</w:t>
      </w:r>
      <w:r w:rsidRPr="00B955F9">
        <w:t xml:space="preserve"> feature_engineering.py</w:t>
      </w:r>
    </w:p>
    <w:p w14:paraId="3B850B2A" w14:textId="77777777" w:rsidR="00B955F9" w:rsidRPr="00B955F9" w:rsidRDefault="00B955F9" w:rsidP="00B955F9">
      <w:r w:rsidRPr="00B955F9">
        <w:t xml:space="preserve">│   </w:t>
      </w:r>
      <w:r w:rsidRPr="00B955F9">
        <w:rPr>
          <w:rFonts w:ascii="MS Gothic" w:eastAsia="MS Gothic" w:hAnsi="MS Gothic" w:cs="MS Gothic" w:hint="eastAsia"/>
        </w:rPr>
        <w:t>├</w:t>
      </w:r>
      <w:r w:rsidRPr="00B955F9">
        <w:rPr>
          <w:rFonts w:ascii="Calibri" w:hAnsi="Calibri" w:cs="Calibri"/>
        </w:rPr>
        <w:t>──</w:t>
      </w:r>
      <w:r w:rsidRPr="00B955F9">
        <w:t xml:space="preserve"> utils.py</w:t>
      </w:r>
    </w:p>
    <w:p w14:paraId="7A0A2C56" w14:textId="77777777" w:rsidR="00B955F9" w:rsidRPr="00B955F9" w:rsidRDefault="00B955F9" w:rsidP="00B955F9">
      <w:r w:rsidRPr="00B955F9">
        <w:t>│</w:t>
      </w:r>
    </w:p>
    <w:p w14:paraId="7353D686" w14:textId="77777777" w:rsidR="00B955F9" w:rsidRPr="00B955F9" w:rsidRDefault="00B955F9" w:rsidP="00B955F9">
      <w:r w:rsidRPr="00B955F9">
        <w:rPr>
          <w:rFonts w:ascii="MS Gothic" w:eastAsia="MS Gothic" w:hAnsi="MS Gothic" w:cs="MS Gothic" w:hint="eastAsia"/>
        </w:rPr>
        <w:t>├</w:t>
      </w:r>
      <w:r w:rsidRPr="00B955F9">
        <w:rPr>
          <w:rFonts w:ascii="Calibri" w:hAnsi="Calibri" w:cs="Calibri"/>
        </w:rPr>
        <w:t>──</w:t>
      </w:r>
      <w:r w:rsidRPr="00B955F9">
        <w:t xml:space="preserve"> outputs/</w:t>
      </w:r>
    </w:p>
    <w:p w14:paraId="7259D979" w14:textId="77777777" w:rsidR="00B955F9" w:rsidRPr="00B955F9" w:rsidRDefault="00B955F9" w:rsidP="00B955F9">
      <w:r w:rsidRPr="00B955F9">
        <w:t xml:space="preserve">│   </w:t>
      </w:r>
      <w:r w:rsidRPr="00B955F9">
        <w:rPr>
          <w:rFonts w:ascii="MS Gothic" w:eastAsia="MS Gothic" w:hAnsi="MS Gothic" w:cs="MS Gothic" w:hint="eastAsia"/>
        </w:rPr>
        <w:t>├</w:t>
      </w:r>
      <w:r w:rsidRPr="00B955F9">
        <w:rPr>
          <w:rFonts w:ascii="Calibri" w:hAnsi="Calibri" w:cs="Calibri"/>
        </w:rPr>
        <w:t>──</w:t>
      </w:r>
      <w:r w:rsidRPr="00B955F9">
        <w:t xml:space="preserve"> figures/            # Plots and visualizations</w:t>
      </w:r>
    </w:p>
    <w:p w14:paraId="7BF8EE77" w14:textId="77777777" w:rsidR="00B955F9" w:rsidRPr="00B955F9" w:rsidRDefault="00B955F9" w:rsidP="00B955F9">
      <w:r w:rsidRPr="00B955F9">
        <w:t xml:space="preserve">│   </w:t>
      </w:r>
      <w:r w:rsidRPr="00B955F9">
        <w:rPr>
          <w:rFonts w:ascii="MS Gothic" w:eastAsia="MS Gothic" w:hAnsi="MS Gothic" w:cs="MS Gothic" w:hint="eastAsia"/>
        </w:rPr>
        <w:t>├</w:t>
      </w:r>
      <w:r w:rsidRPr="00B955F9">
        <w:rPr>
          <w:rFonts w:ascii="Calibri" w:hAnsi="Calibri" w:cs="Calibri"/>
        </w:rPr>
        <w:t>──</w:t>
      </w:r>
      <w:r w:rsidRPr="00B955F9">
        <w:t xml:space="preserve"> reports/            # Analysis summaries</w:t>
      </w:r>
    </w:p>
    <w:p w14:paraId="17E140A5" w14:textId="77777777" w:rsidR="00B955F9" w:rsidRPr="00B955F9" w:rsidRDefault="00B955F9" w:rsidP="00B955F9">
      <w:r w:rsidRPr="00B955F9">
        <w:t>│</w:t>
      </w:r>
    </w:p>
    <w:p w14:paraId="3779C5B2" w14:textId="77777777" w:rsidR="00B955F9" w:rsidRPr="00B955F9" w:rsidRDefault="00B955F9" w:rsidP="00B955F9">
      <w:r w:rsidRPr="00B955F9">
        <w:t>└── README.md</w:t>
      </w:r>
    </w:p>
    <w:p w14:paraId="55A209A4" w14:textId="77777777" w:rsidR="00B955F9" w:rsidRPr="00B955F9" w:rsidRDefault="00B955F9" w:rsidP="00B955F9">
      <w:r w:rsidRPr="00B955F9">
        <w:rPr>
          <w:b/>
          <w:bCs/>
        </w:rPr>
        <w:t>Key Design Principles:</w:t>
      </w:r>
    </w:p>
    <w:p w14:paraId="4458B976" w14:textId="77777777" w:rsidR="00B955F9" w:rsidRPr="00B955F9" w:rsidRDefault="00B955F9" w:rsidP="00B955F9">
      <w:pPr>
        <w:numPr>
          <w:ilvl w:val="0"/>
          <w:numId w:val="6"/>
        </w:numPr>
      </w:pPr>
      <w:r w:rsidRPr="00B955F9">
        <w:t>Modular and reusable functions</w:t>
      </w:r>
    </w:p>
    <w:p w14:paraId="1ACFB864" w14:textId="77777777" w:rsidR="00B955F9" w:rsidRPr="00B955F9" w:rsidRDefault="00B955F9" w:rsidP="00B955F9">
      <w:pPr>
        <w:numPr>
          <w:ilvl w:val="0"/>
          <w:numId w:val="6"/>
        </w:numPr>
      </w:pPr>
      <w:r w:rsidRPr="00B955F9">
        <w:t>Clear separation of preprocessing and feature creation</w:t>
      </w:r>
    </w:p>
    <w:p w14:paraId="2DE1839C" w14:textId="77777777" w:rsidR="00B955F9" w:rsidRPr="00B955F9" w:rsidRDefault="00B955F9" w:rsidP="00B955F9">
      <w:pPr>
        <w:numPr>
          <w:ilvl w:val="0"/>
          <w:numId w:val="6"/>
        </w:numPr>
      </w:pPr>
      <w:r w:rsidRPr="00B955F9">
        <w:t>Consistent naming conventions</w:t>
      </w:r>
    </w:p>
    <w:p w14:paraId="3F82C2C0" w14:textId="77777777" w:rsidR="00B955F9" w:rsidRPr="00B955F9" w:rsidRDefault="00B955F9" w:rsidP="00B955F9">
      <w:r w:rsidRPr="00B955F9">
        <w:pict w14:anchorId="42B6D695">
          <v:rect id="_x0000_i1069" style="width:0;height:1.5pt" o:hralign="center" o:hrstd="t" o:hr="t" fillcolor="#a0a0a0" stroked="f"/>
        </w:pict>
      </w:r>
    </w:p>
    <w:p w14:paraId="167619BE" w14:textId="77777777" w:rsidR="00B955F9" w:rsidRPr="00B955F9" w:rsidRDefault="00B955F9" w:rsidP="00B955F9">
      <w:pPr>
        <w:rPr>
          <w:b/>
          <w:bCs/>
        </w:rPr>
      </w:pPr>
      <w:r w:rsidRPr="00B955F9">
        <w:rPr>
          <w:b/>
          <w:bCs/>
        </w:rPr>
        <w:lastRenderedPageBreak/>
        <w:t>4. Visual Documentation</w:t>
      </w:r>
    </w:p>
    <w:p w14:paraId="4BC64745" w14:textId="77777777" w:rsidR="00B955F9" w:rsidRPr="00B955F9" w:rsidRDefault="00B955F9" w:rsidP="00B955F9">
      <w:r w:rsidRPr="00B955F9">
        <w:t>The following visual elements are used to validate and explain feature engineering steps:</w:t>
      </w:r>
    </w:p>
    <w:p w14:paraId="10A8F338" w14:textId="77777777" w:rsidR="00B955F9" w:rsidRPr="00B955F9" w:rsidRDefault="00B955F9" w:rsidP="00B955F9">
      <w:pPr>
        <w:numPr>
          <w:ilvl w:val="0"/>
          <w:numId w:val="7"/>
        </w:numPr>
      </w:pPr>
      <w:r w:rsidRPr="00B955F9">
        <w:t>Dataset overview (head, info, describe outputs)</w:t>
      </w:r>
    </w:p>
    <w:p w14:paraId="3C8753F5" w14:textId="77777777" w:rsidR="00B955F9" w:rsidRPr="00B955F9" w:rsidRDefault="00B955F9" w:rsidP="00B955F9">
      <w:pPr>
        <w:numPr>
          <w:ilvl w:val="0"/>
          <w:numId w:val="7"/>
        </w:numPr>
      </w:pPr>
      <w:r w:rsidRPr="00B955F9">
        <w:t>Missing value heatmaps</w:t>
      </w:r>
    </w:p>
    <w:p w14:paraId="2EACA2B7" w14:textId="77777777" w:rsidR="00B955F9" w:rsidRPr="00B955F9" w:rsidRDefault="00B955F9" w:rsidP="00B955F9">
      <w:pPr>
        <w:numPr>
          <w:ilvl w:val="0"/>
          <w:numId w:val="7"/>
        </w:numPr>
      </w:pPr>
      <w:r w:rsidRPr="00B955F9">
        <w:t>Distribution plots before and after scaling</w:t>
      </w:r>
    </w:p>
    <w:p w14:paraId="2FEB0F9D" w14:textId="77777777" w:rsidR="00B955F9" w:rsidRPr="00B955F9" w:rsidRDefault="00B955F9" w:rsidP="00B955F9">
      <w:pPr>
        <w:numPr>
          <w:ilvl w:val="0"/>
          <w:numId w:val="7"/>
        </w:numPr>
      </w:pPr>
      <w:r w:rsidRPr="00B955F9">
        <w:t>Boxplots for outlier detection</w:t>
      </w:r>
    </w:p>
    <w:p w14:paraId="67C2B84C" w14:textId="77777777" w:rsidR="00B955F9" w:rsidRPr="00B955F9" w:rsidRDefault="00B955F9" w:rsidP="00B955F9">
      <w:pPr>
        <w:numPr>
          <w:ilvl w:val="0"/>
          <w:numId w:val="7"/>
        </w:numPr>
      </w:pPr>
      <w:r w:rsidRPr="00B955F9">
        <w:t>Correlation heatmap of engineered features</w:t>
      </w:r>
    </w:p>
    <w:p w14:paraId="342539A4" w14:textId="77777777" w:rsidR="00B955F9" w:rsidRPr="00B955F9" w:rsidRDefault="00B955F9" w:rsidP="00B955F9">
      <w:r w:rsidRPr="00B955F9">
        <w:t xml:space="preserve">Screenshots captured from the </w:t>
      </w:r>
      <w:proofErr w:type="spellStart"/>
      <w:r w:rsidRPr="00B955F9">
        <w:t>Jupyter</w:t>
      </w:r>
      <w:proofErr w:type="spellEnd"/>
      <w:r w:rsidRPr="00B955F9">
        <w:t xml:space="preserve"> Notebook demonstrate:</w:t>
      </w:r>
    </w:p>
    <w:p w14:paraId="13210FFD" w14:textId="77777777" w:rsidR="00B955F9" w:rsidRPr="00B955F9" w:rsidRDefault="00B955F9" w:rsidP="00B955F9">
      <w:pPr>
        <w:numPr>
          <w:ilvl w:val="0"/>
          <w:numId w:val="8"/>
        </w:numPr>
      </w:pPr>
      <w:r w:rsidRPr="00B955F9">
        <w:t>Raw vs processed data comparison</w:t>
      </w:r>
    </w:p>
    <w:p w14:paraId="766F145B" w14:textId="77777777" w:rsidR="00B955F9" w:rsidRPr="00B955F9" w:rsidRDefault="00B955F9" w:rsidP="00B955F9">
      <w:pPr>
        <w:numPr>
          <w:ilvl w:val="0"/>
          <w:numId w:val="8"/>
        </w:numPr>
      </w:pPr>
      <w:r w:rsidRPr="00B955F9">
        <w:t>Feature transformation outputs</w:t>
      </w:r>
    </w:p>
    <w:p w14:paraId="1E6CD0C9" w14:textId="77777777" w:rsidR="00B955F9" w:rsidRPr="00B955F9" w:rsidRDefault="00B955F9" w:rsidP="00B955F9">
      <w:pPr>
        <w:numPr>
          <w:ilvl w:val="0"/>
          <w:numId w:val="8"/>
        </w:numPr>
      </w:pPr>
      <w:r w:rsidRPr="00B955F9">
        <w:t>Final feature matrix shape and structure</w:t>
      </w:r>
    </w:p>
    <w:p w14:paraId="4F926DE2" w14:textId="77777777" w:rsidR="00B955F9" w:rsidRPr="00B955F9" w:rsidRDefault="00B955F9" w:rsidP="00B955F9">
      <w:r w:rsidRPr="00B955F9">
        <w:pict w14:anchorId="7B52DE1B">
          <v:rect id="_x0000_i1070" style="width:0;height:1.5pt" o:hralign="center" o:hrstd="t" o:hr="t" fillcolor="#a0a0a0" stroked="f"/>
        </w:pict>
      </w:r>
    </w:p>
    <w:p w14:paraId="3F8E6027" w14:textId="77777777" w:rsidR="00B955F9" w:rsidRPr="00B955F9" w:rsidRDefault="00B955F9" w:rsidP="00B955F9">
      <w:pPr>
        <w:rPr>
          <w:b/>
          <w:bCs/>
        </w:rPr>
      </w:pPr>
      <w:r w:rsidRPr="00B955F9">
        <w:rPr>
          <w:b/>
          <w:bCs/>
        </w:rPr>
        <w:t>5. Technical Details</w:t>
      </w:r>
    </w:p>
    <w:p w14:paraId="540B84F8" w14:textId="77777777" w:rsidR="00B955F9" w:rsidRPr="00B955F9" w:rsidRDefault="00B955F9" w:rsidP="00B955F9">
      <w:pPr>
        <w:rPr>
          <w:b/>
          <w:bCs/>
        </w:rPr>
      </w:pPr>
      <w:r w:rsidRPr="00B955F9">
        <w:rPr>
          <w:b/>
          <w:bCs/>
        </w:rPr>
        <w:t>5.1 Feature Engineering Techniques Used</w:t>
      </w:r>
    </w:p>
    <w:p w14:paraId="58F8FEE6" w14:textId="77777777" w:rsidR="00B955F9" w:rsidRPr="00B955F9" w:rsidRDefault="00B955F9" w:rsidP="00B955F9">
      <w:pPr>
        <w:rPr>
          <w:b/>
          <w:bCs/>
        </w:rPr>
      </w:pPr>
      <w:r w:rsidRPr="00B955F9">
        <w:rPr>
          <w:b/>
          <w:bCs/>
        </w:rPr>
        <w:t>Handling Missing Values</w:t>
      </w:r>
    </w:p>
    <w:p w14:paraId="6357B178" w14:textId="77777777" w:rsidR="00B955F9" w:rsidRPr="00B955F9" w:rsidRDefault="00B955F9" w:rsidP="00B955F9">
      <w:pPr>
        <w:numPr>
          <w:ilvl w:val="0"/>
          <w:numId w:val="9"/>
        </w:numPr>
      </w:pPr>
      <w:r w:rsidRPr="00B955F9">
        <w:t>Numerical columns: mean / median imputation</w:t>
      </w:r>
    </w:p>
    <w:p w14:paraId="3640225C" w14:textId="77777777" w:rsidR="00B955F9" w:rsidRPr="00B955F9" w:rsidRDefault="00B955F9" w:rsidP="00B955F9">
      <w:pPr>
        <w:numPr>
          <w:ilvl w:val="0"/>
          <w:numId w:val="9"/>
        </w:numPr>
      </w:pPr>
      <w:r w:rsidRPr="00B955F9">
        <w:t>Categorical columns: mode imputation or "Unknown" category</w:t>
      </w:r>
    </w:p>
    <w:p w14:paraId="5572EE20" w14:textId="77777777" w:rsidR="00B955F9" w:rsidRPr="00B955F9" w:rsidRDefault="00B955F9" w:rsidP="00B955F9">
      <w:pPr>
        <w:rPr>
          <w:b/>
          <w:bCs/>
        </w:rPr>
      </w:pPr>
      <w:r w:rsidRPr="00B955F9">
        <w:rPr>
          <w:b/>
          <w:bCs/>
        </w:rPr>
        <w:t>Encoding Categorical Variables</w:t>
      </w:r>
    </w:p>
    <w:p w14:paraId="35261F23" w14:textId="77777777" w:rsidR="00B955F9" w:rsidRPr="00B955F9" w:rsidRDefault="00B955F9" w:rsidP="00B955F9">
      <w:pPr>
        <w:numPr>
          <w:ilvl w:val="0"/>
          <w:numId w:val="10"/>
        </w:numPr>
      </w:pPr>
      <w:r w:rsidRPr="00B955F9">
        <w:t>Label Encoding for binary categories</w:t>
      </w:r>
    </w:p>
    <w:p w14:paraId="12854F92" w14:textId="77777777" w:rsidR="00B955F9" w:rsidRPr="00B955F9" w:rsidRDefault="00B955F9" w:rsidP="00B955F9">
      <w:pPr>
        <w:numPr>
          <w:ilvl w:val="0"/>
          <w:numId w:val="10"/>
        </w:numPr>
      </w:pPr>
      <w:r w:rsidRPr="00B955F9">
        <w:t>One-Hot Encoding for nominal categorical variables</w:t>
      </w:r>
    </w:p>
    <w:p w14:paraId="1F4A3CF4" w14:textId="77777777" w:rsidR="00B955F9" w:rsidRPr="00B955F9" w:rsidRDefault="00B955F9" w:rsidP="00B955F9">
      <w:pPr>
        <w:rPr>
          <w:b/>
          <w:bCs/>
        </w:rPr>
      </w:pPr>
      <w:r w:rsidRPr="00B955F9">
        <w:rPr>
          <w:b/>
          <w:bCs/>
        </w:rPr>
        <w:t>Feature Scaling</w:t>
      </w:r>
    </w:p>
    <w:p w14:paraId="7E1116DB" w14:textId="77777777" w:rsidR="00B955F9" w:rsidRPr="00B955F9" w:rsidRDefault="00B955F9" w:rsidP="00B955F9">
      <w:pPr>
        <w:numPr>
          <w:ilvl w:val="0"/>
          <w:numId w:val="11"/>
        </w:numPr>
      </w:pPr>
      <w:r w:rsidRPr="00B955F9">
        <w:t>Standardization (</w:t>
      </w:r>
      <w:proofErr w:type="spellStart"/>
      <w:r w:rsidRPr="00B955F9">
        <w:t>StandardScaler</w:t>
      </w:r>
      <w:proofErr w:type="spellEnd"/>
      <w:r w:rsidRPr="00B955F9">
        <w:t>) for normally distributed data</w:t>
      </w:r>
    </w:p>
    <w:p w14:paraId="70A6D4EE" w14:textId="77777777" w:rsidR="00B955F9" w:rsidRPr="00B955F9" w:rsidRDefault="00B955F9" w:rsidP="00B955F9">
      <w:pPr>
        <w:numPr>
          <w:ilvl w:val="0"/>
          <w:numId w:val="11"/>
        </w:numPr>
      </w:pPr>
      <w:r w:rsidRPr="00B955F9">
        <w:t>Normalization (</w:t>
      </w:r>
      <w:proofErr w:type="spellStart"/>
      <w:r w:rsidRPr="00B955F9">
        <w:t>MinMaxScaler</w:t>
      </w:r>
      <w:proofErr w:type="spellEnd"/>
      <w:r w:rsidRPr="00B955F9">
        <w:t>) where required</w:t>
      </w:r>
    </w:p>
    <w:p w14:paraId="4B439496" w14:textId="77777777" w:rsidR="00B955F9" w:rsidRPr="00B955F9" w:rsidRDefault="00B955F9" w:rsidP="00B955F9">
      <w:pPr>
        <w:rPr>
          <w:b/>
          <w:bCs/>
        </w:rPr>
      </w:pPr>
      <w:r w:rsidRPr="00B955F9">
        <w:rPr>
          <w:b/>
          <w:bCs/>
        </w:rPr>
        <w:t>Outlier Treatment</w:t>
      </w:r>
    </w:p>
    <w:p w14:paraId="7AA82E82" w14:textId="77777777" w:rsidR="00B955F9" w:rsidRPr="00B955F9" w:rsidRDefault="00B955F9" w:rsidP="00B955F9">
      <w:pPr>
        <w:numPr>
          <w:ilvl w:val="0"/>
          <w:numId w:val="12"/>
        </w:numPr>
      </w:pPr>
      <w:r w:rsidRPr="00B955F9">
        <w:t>Interquartile Range (IQR) method</w:t>
      </w:r>
    </w:p>
    <w:p w14:paraId="210D2046" w14:textId="77777777" w:rsidR="00B955F9" w:rsidRPr="00B955F9" w:rsidRDefault="00B955F9" w:rsidP="00B955F9">
      <w:pPr>
        <w:numPr>
          <w:ilvl w:val="0"/>
          <w:numId w:val="12"/>
        </w:numPr>
      </w:pPr>
      <w:r w:rsidRPr="00B955F9">
        <w:t>Capping extreme values to acceptable thresholds</w:t>
      </w:r>
    </w:p>
    <w:p w14:paraId="0F9BD867" w14:textId="77777777" w:rsidR="00B955F9" w:rsidRPr="00B955F9" w:rsidRDefault="00B955F9" w:rsidP="00B955F9">
      <w:pPr>
        <w:rPr>
          <w:b/>
          <w:bCs/>
        </w:rPr>
      </w:pPr>
      <w:r w:rsidRPr="00B955F9">
        <w:rPr>
          <w:b/>
          <w:bCs/>
        </w:rPr>
        <w:t>Feature Creation</w:t>
      </w:r>
    </w:p>
    <w:p w14:paraId="68C99905" w14:textId="77777777" w:rsidR="00B955F9" w:rsidRPr="00B955F9" w:rsidRDefault="00B955F9" w:rsidP="00B955F9">
      <w:pPr>
        <w:numPr>
          <w:ilvl w:val="0"/>
          <w:numId w:val="13"/>
        </w:numPr>
      </w:pPr>
      <w:r w:rsidRPr="00B955F9">
        <w:t>Tenure groups from continuous tenure values</w:t>
      </w:r>
    </w:p>
    <w:p w14:paraId="19003819" w14:textId="77777777" w:rsidR="00B955F9" w:rsidRPr="00B955F9" w:rsidRDefault="00B955F9" w:rsidP="00B955F9">
      <w:pPr>
        <w:numPr>
          <w:ilvl w:val="0"/>
          <w:numId w:val="13"/>
        </w:numPr>
      </w:pPr>
      <w:r w:rsidRPr="00B955F9">
        <w:t>Average charge per tenure</w:t>
      </w:r>
    </w:p>
    <w:p w14:paraId="3874E469" w14:textId="77777777" w:rsidR="00B955F9" w:rsidRPr="00B955F9" w:rsidRDefault="00B955F9" w:rsidP="00B955F9">
      <w:pPr>
        <w:numPr>
          <w:ilvl w:val="0"/>
          <w:numId w:val="13"/>
        </w:numPr>
      </w:pPr>
      <w:r w:rsidRPr="00B955F9">
        <w:t>Binary flags for high-value customers</w:t>
      </w:r>
    </w:p>
    <w:p w14:paraId="776B5500" w14:textId="77777777" w:rsidR="00B955F9" w:rsidRPr="00B955F9" w:rsidRDefault="00B955F9" w:rsidP="00B955F9">
      <w:pPr>
        <w:rPr>
          <w:b/>
          <w:bCs/>
        </w:rPr>
      </w:pPr>
      <w:r w:rsidRPr="00B955F9">
        <w:rPr>
          <w:b/>
          <w:bCs/>
        </w:rPr>
        <w:t>5.2 Algorithms &amp; Data Structures</w:t>
      </w:r>
    </w:p>
    <w:p w14:paraId="6BA8DE6D" w14:textId="77777777" w:rsidR="00B955F9" w:rsidRPr="00B955F9" w:rsidRDefault="00B955F9" w:rsidP="00B955F9">
      <w:pPr>
        <w:numPr>
          <w:ilvl w:val="0"/>
          <w:numId w:val="14"/>
        </w:numPr>
      </w:pPr>
      <w:proofErr w:type="spellStart"/>
      <w:r w:rsidRPr="00B955F9">
        <w:lastRenderedPageBreak/>
        <w:t>DataFrames</w:t>
      </w:r>
      <w:proofErr w:type="spellEnd"/>
      <w:r w:rsidRPr="00B955F9">
        <w:t xml:space="preserve"> (pandas) for tabular manipulation</w:t>
      </w:r>
    </w:p>
    <w:p w14:paraId="4869FE7F" w14:textId="77777777" w:rsidR="00B955F9" w:rsidRPr="00B955F9" w:rsidRDefault="00B955F9" w:rsidP="00B955F9">
      <w:pPr>
        <w:numPr>
          <w:ilvl w:val="0"/>
          <w:numId w:val="14"/>
        </w:numPr>
      </w:pPr>
      <w:r w:rsidRPr="00B955F9">
        <w:t>NumPy arrays for numerical operations</w:t>
      </w:r>
    </w:p>
    <w:p w14:paraId="25553491" w14:textId="77777777" w:rsidR="00B955F9" w:rsidRPr="00B955F9" w:rsidRDefault="00B955F9" w:rsidP="00B955F9">
      <w:pPr>
        <w:numPr>
          <w:ilvl w:val="0"/>
          <w:numId w:val="14"/>
        </w:numPr>
      </w:pPr>
      <w:r w:rsidRPr="00B955F9">
        <w:t>Pipelines (scikit-learn) for transformation consistency</w:t>
      </w:r>
    </w:p>
    <w:p w14:paraId="50CE5DC4" w14:textId="77777777" w:rsidR="00B955F9" w:rsidRPr="00B955F9" w:rsidRDefault="00B955F9" w:rsidP="00B955F9">
      <w:pPr>
        <w:rPr>
          <w:b/>
          <w:bCs/>
        </w:rPr>
      </w:pPr>
      <w:r w:rsidRPr="00B955F9">
        <w:rPr>
          <w:b/>
          <w:bCs/>
        </w:rPr>
        <w:t>5.3 Architecture Overview</w:t>
      </w:r>
    </w:p>
    <w:p w14:paraId="17EFFFCC" w14:textId="77777777" w:rsidR="00B955F9" w:rsidRPr="00B955F9" w:rsidRDefault="00B955F9" w:rsidP="00B955F9">
      <w:pPr>
        <w:numPr>
          <w:ilvl w:val="0"/>
          <w:numId w:val="15"/>
        </w:numPr>
      </w:pPr>
      <w:r w:rsidRPr="00B955F9">
        <w:t>Input: Raw customer dataset</w:t>
      </w:r>
    </w:p>
    <w:p w14:paraId="6D34F58C" w14:textId="77777777" w:rsidR="00B955F9" w:rsidRPr="00B955F9" w:rsidRDefault="00B955F9" w:rsidP="00B955F9">
      <w:pPr>
        <w:numPr>
          <w:ilvl w:val="0"/>
          <w:numId w:val="15"/>
        </w:numPr>
      </w:pPr>
      <w:r w:rsidRPr="00B955F9">
        <w:t>Processing Layer: Cleaning, encoding, scaling</w:t>
      </w:r>
    </w:p>
    <w:p w14:paraId="23BCDDCB" w14:textId="77777777" w:rsidR="00B955F9" w:rsidRPr="00B955F9" w:rsidRDefault="00B955F9" w:rsidP="00B955F9">
      <w:pPr>
        <w:numPr>
          <w:ilvl w:val="0"/>
          <w:numId w:val="15"/>
        </w:numPr>
      </w:pPr>
      <w:r w:rsidRPr="00B955F9">
        <w:t>Feature Layer: Engineered and selected features</w:t>
      </w:r>
    </w:p>
    <w:p w14:paraId="1F9577CF" w14:textId="77777777" w:rsidR="00B955F9" w:rsidRPr="00B955F9" w:rsidRDefault="00B955F9" w:rsidP="00B955F9">
      <w:pPr>
        <w:numPr>
          <w:ilvl w:val="0"/>
          <w:numId w:val="15"/>
        </w:numPr>
      </w:pPr>
      <w:r w:rsidRPr="00B955F9">
        <w:t>Output: Model-ready feature matrix</w:t>
      </w:r>
    </w:p>
    <w:p w14:paraId="4422097B" w14:textId="77777777" w:rsidR="00B955F9" w:rsidRPr="00B955F9" w:rsidRDefault="00B955F9" w:rsidP="00B955F9">
      <w:r w:rsidRPr="00B955F9">
        <w:pict w14:anchorId="351F9E28">
          <v:rect id="_x0000_i1071" style="width:0;height:1.5pt" o:hralign="center" o:hrstd="t" o:hr="t" fillcolor="#a0a0a0" stroked="f"/>
        </w:pict>
      </w:r>
    </w:p>
    <w:p w14:paraId="68D27FE2" w14:textId="77777777" w:rsidR="00B955F9" w:rsidRPr="00B955F9" w:rsidRDefault="00B955F9" w:rsidP="00B955F9">
      <w:pPr>
        <w:rPr>
          <w:b/>
          <w:bCs/>
        </w:rPr>
      </w:pPr>
      <w:r w:rsidRPr="00B955F9">
        <w:rPr>
          <w:b/>
          <w:bCs/>
        </w:rPr>
        <w:t>6. Testing Evidence</w:t>
      </w:r>
    </w:p>
    <w:p w14:paraId="6E80F6E3" w14:textId="77777777" w:rsidR="00B955F9" w:rsidRPr="00B955F9" w:rsidRDefault="00B955F9" w:rsidP="00B955F9">
      <w:pPr>
        <w:rPr>
          <w:b/>
          <w:bCs/>
        </w:rPr>
      </w:pPr>
      <w:r w:rsidRPr="00B955F9">
        <w:rPr>
          <w:b/>
          <w:bCs/>
        </w:rPr>
        <w:t>6.1 Data Validation Checks</w:t>
      </w:r>
    </w:p>
    <w:p w14:paraId="648C50FB" w14:textId="77777777" w:rsidR="00B955F9" w:rsidRPr="00B955F9" w:rsidRDefault="00B955F9" w:rsidP="00B955F9">
      <w:pPr>
        <w:numPr>
          <w:ilvl w:val="0"/>
          <w:numId w:val="16"/>
        </w:numPr>
      </w:pPr>
      <w:r w:rsidRPr="00B955F9">
        <w:t>Null value count before and after preprocessing</w:t>
      </w:r>
    </w:p>
    <w:p w14:paraId="760BAA63" w14:textId="77777777" w:rsidR="00B955F9" w:rsidRPr="00B955F9" w:rsidRDefault="00B955F9" w:rsidP="00B955F9">
      <w:pPr>
        <w:numPr>
          <w:ilvl w:val="0"/>
          <w:numId w:val="16"/>
        </w:numPr>
      </w:pPr>
      <w:r w:rsidRPr="00B955F9">
        <w:t>Data type validation for each column</w:t>
      </w:r>
    </w:p>
    <w:p w14:paraId="389485CF" w14:textId="77777777" w:rsidR="00B955F9" w:rsidRPr="00B955F9" w:rsidRDefault="00B955F9" w:rsidP="00B955F9">
      <w:pPr>
        <w:numPr>
          <w:ilvl w:val="0"/>
          <w:numId w:val="16"/>
        </w:numPr>
      </w:pPr>
      <w:r w:rsidRPr="00B955F9">
        <w:t>Range checks for scaled features</w:t>
      </w:r>
    </w:p>
    <w:p w14:paraId="34DE3B21" w14:textId="77777777" w:rsidR="00B955F9" w:rsidRPr="00B955F9" w:rsidRDefault="00B955F9" w:rsidP="00B955F9">
      <w:pPr>
        <w:rPr>
          <w:b/>
          <w:bCs/>
        </w:rPr>
      </w:pPr>
      <w:r w:rsidRPr="00B955F9">
        <w:rPr>
          <w:b/>
          <w:bCs/>
        </w:rPr>
        <w:t>6.2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2090"/>
        <w:gridCol w:w="3242"/>
      </w:tblGrid>
      <w:tr w:rsidR="00B955F9" w:rsidRPr="00B955F9" w14:paraId="7A4A0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F2E2A" w14:textId="77777777" w:rsidR="00B955F9" w:rsidRPr="00B955F9" w:rsidRDefault="00B955F9" w:rsidP="00B955F9">
            <w:pPr>
              <w:rPr>
                <w:b/>
                <w:bCs/>
              </w:rPr>
            </w:pPr>
            <w:r w:rsidRPr="00B955F9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BEADE8C" w14:textId="77777777" w:rsidR="00B955F9" w:rsidRPr="00B955F9" w:rsidRDefault="00B955F9" w:rsidP="00B955F9">
            <w:pPr>
              <w:rPr>
                <w:b/>
                <w:bCs/>
              </w:rPr>
            </w:pPr>
            <w:r w:rsidRPr="00B955F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6859CD" w14:textId="77777777" w:rsidR="00B955F9" w:rsidRPr="00B955F9" w:rsidRDefault="00B955F9" w:rsidP="00B955F9">
            <w:pPr>
              <w:rPr>
                <w:b/>
                <w:bCs/>
              </w:rPr>
            </w:pPr>
            <w:r w:rsidRPr="00B955F9">
              <w:rPr>
                <w:b/>
                <w:bCs/>
              </w:rPr>
              <w:t>Expected Result</w:t>
            </w:r>
          </w:p>
        </w:tc>
      </w:tr>
      <w:tr w:rsidR="00B955F9" w:rsidRPr="00B955F9" w14:paraId="1710F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0747F" w14:textId="77777777" w:rsidR="00B955F9" w:rsidRPr="00B955F9" w:rsidRDefault="00B955F9" w:rsidP="00B955F9">
            <w:r w:rsidRPr="00B955F9">
              <w:t>TC01</w:t>
            </w:r>
          </w:p>
        </w:tc>
        <w:tc>
          <w:tcPr>
            <w:tcW w:w="0" w:type="auto"/>
            <w:vAlign w:val="center"/>
            <w:hideMark/>
          </w:tcPr>
          <w:p w14:paraId="71C1D006" w14:textId="77777777" w:rsidR="00B955F9" w:rsidRPr="00B955F9" w:rsidRDefault="00B955F9" w:rsidP="00B955F9">
            <w:r w:rsidRPr="00B955F9">
              <w:t>Missing value handling</w:t>
            </w:r>
          </w:p>
        </w:tc>
        <w:tc>
          <w:tcPr>
            <w:tcW w:w="0" w:type="auto"/>
            <w:vAlign w:val="center"/>
            <w:hideMark/>
          </w:tcPr>
          <w:p w14:paraId="3356769C" w14:textId="77777777" w:rsidR="00B955F9" w:rsidRPr="00B955F9" w:rsidRDefault="00B955F9" w:rsidP="00B955F9">
            <w:r w:rsidRPr="00B955F9">
              <w:t>No null values in processed data</w:t>
            </w:r>
          </w:p>
        </w:tc>
      </w:tr>
      <w:tr w:rsidR="00B955F9" w:rsidRPr="00B955F9" w14:paraId="22681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4D73D" w14:textId="77777777" w:rsidR="00B955F9" w:rsidRPr="00B955F9" w:rsidRDefault="00B955F9" w:rsidP="00B955F9">
            <w:r w:rsidRPr="00B955F9">
              <w:t>TC02</w:t>
            </w:r>
          </w:p>
        </w:tc>
        <w:tc>
          <w:tcPr>
            <w:tcW w:w="0" w:type="auto"/>
            <w:vAlign w:val="center"/>
            <w:hideMark/>
          </w:tcPr>
          <w:p w14:paraId="7491DFE7" w14:textId="77777777" w:rsidR="00B955F9" w:rsidRPr="00B955F9" w:rsidRDefault="00B955F9" w:rsidP="00B955F9">
            <w:r w:rsidRPr="00B955F9">
              <w:t>Categorical encoding</w:t>
            </w:r>
          </w:p>
        </w:tc>
        <w:tc>
          <w:tcPr>
            <w:tcW w:w="0" w:type="auto"/>
            <w:vAlign w:val="center"/>
            <w:hideMark/>
          </w:tcPr>
          <w:p w14:paraId="1B478939" w14:textId="77777777" w:rsidR="00B955F9" w:rsidRPr="00B955F9" w:rsidRDefault="00B955F9" w:rsidP="00B955F9">
            <w:r w:rsidRPr="00B955F9">
              <w:t>All categories converted to numeric</w:t>
            </w:r>
          </w:p>
        </w:tc>
      </w:tr>
      <w:tr w:rsidR="00B955F9" w:rsidRPr="00B955F9" w14:paraId="5D26A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E5643" w14:textId="77777777" w:rsidR="00B955F9" w:rsidRPr="00B955F9" w:rsidRDefault="00B955F9" w:rsidP="00B955F9">
            <w:r w:rsidRPr="00B955F9">
              <w:t>TC03</w:t>
            </w:r>
          </w:p>
        </w:tc>
        <w:tc>
          <w:tcPr>
            <w:tcW w:w="0" w:type="auto"/>
            <w:vAlign w:val="center"/>
            <w:hideMark/>
          </w:tcPr>
          <w:p w14:paraId="25A00ED9" w14:textId="77777777" w:rsidR="00B955F9" w:rsidRPr="00B955F9" w:rsidRDefault="00B955F9" w:rsidP="00B955F9">
            <w:r w:rsidRPr="00B955F9">
              <w:t>Feature scaling</w:t>
            </w:r>
          </w:p>
        </w:tc>
        <w:tc>
          <w:tcPr>
            <w:tcW w:w="0" w:type="auto"/>
            <w:vAlign w:val="center"/>
            <w:hideMark/>
          </w:tcPr>
          <w:p w14:paraId="086671C1" w14:textId="77777777" w:rsidR="00B955F9" w:rsidRPr="00B955F9" w:rsidRDefault="00B955F9" w:rsidP="00B955F9">
            <w:r w:rsidRPr="00B955F9">
              <w:t>Values within expected range</w:t>
            </w:r>
          </w:p>
        </w:tc>
      </w:tr>
      <w:tr w:rsidR="00B955F9" w:rsidRPr="00B955F9" w14:paraId="53381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30230" w14:textId="77777777" w:rsidR="00B955F9" w:rsidRPr="00B955F9" w:rsidRDefault="00B955F9" w:rsidP="00B955F9">
            <w:r w:rsidRPr="00B955F9">
              <w:t>TC04</w:t>
            </w:r>
          </w:p>
        </w:tc>
        <w:tc>
          <w:tcPr>
            <w:tcW w:w="0" w:type="auto"/>
            <w:vAlign w:val="center"/>
            <w:hideMark/>
          </w:tcPr>
          <w:p w14:paraId="4477AB0D" w14:textId="77777777" w:rsidR="00B955F9" w:rsidRPr="00B955F9" w:rsidRDefault="00B955F9" w:rsidP="00B955F9">
            <w:r w:rsidRPr="00B955F9">
              <w:t>Feature count</w:t>
            </w:r>
          </w:p>
        </w:tc>
        <w:tc>
          <w:tcPr>
            <w:tcW w:w="0" w:type="auto"/>
            <w:vAlign w:val="center"/>
            <w:hideMark/>
          </w:tcPr>
          <w:p w14:paraId="3DE9F3BB" w14:textId="77777777" w:rsidR="00B955F9" w:rsidRPr="00B955F9" w:rsidRDefault="00B955F9" w:rsidP="00B955F9">
            <w:r w:rsidRPr="00B955F9">
              <w:t>Consistent feature dimensions</w:t>
            </w:r>
          </w:p>
        </w:tc>
      </w:tr>
    </w:tbl>
    <w:p w14:paraId="29D2E705" w14:textId="77777777" w:rsidR="00B955F9" w:rsidRPr="00B955F9" w:rsidRDefault="00B955F9" w:rsidP="00B955F9">
      <w:pPr>
        <w:rPr>
          <w:b/>
          <w:bCs/>
        </w:rPr>
      </w:pPr>
      <w:r w:rsidRPr="00B955F9">
        <w:rPr>
          <w:b/>
          <w:bCs/>
        </w:rPr>
        <w:t>6.3 Validation Results</w:t>
      </w:r>
    </w:p>
    <w:p w14:paraId="1AF57B84" w14:textId="77777777" w:rsidR="00B955F9" w:rsidRPr="00B955F9" w:rsidRDefault="00B955F9" w:rsidP="00B955F9">
      <w:pPr>
        <w:numPr>
          <w:ilvl w:val="0"/>
          <w:numId w:val="17"/>
        </w:numPr>
      </w:pPr>
      <w:r w:rsidRPr="00B955F9">
        <w:t>All tests passed successfully</w:t>
      </w:r>
    </w:p>
    <w:p w14:paraId="5690427B" w14:textId="77777777" w:rsidR="00B955F9" w:rsidRPr="00B955F9" w:rsidRDefault="00B955F9" w:rsidP="00B955F9">
      <w:pPr>
        <w:numPr>
          <w:ilvl w:val="0"/>
          <w:numId w:val="17"/>
        </w:numPr>
      </w:pPr>
      <w:r w:rsidRPr="00B955F9">
        <w:t>Feature matrix ready for ML model training</w:t>
      </w:r>
    </w:p>
    <w:p w14:paraId="7753461E" w14:textId="77777777" w:rsidR="00B955F9" w:rsidRPr="00B955F9" w:rsidRDefault="00B955F9" w:rsidP="00B955F9">
      <w:pPr>
        <w:numPr>
          <w:ilvl w:val="0"/>
          <w:numId w:val="17"/>
        </w:numPr>
      </w:pPr>
      <w:r w:rsidRPr="00B955F9">
        <w:t>No data leakage detected between features and target variable</w:t>
      </w:r>
    </w:p>
    <w:p w14:paraId="50B5DA25" w14:textId="77777777" w:rsidR="00B955F9" w:rsidRPr="00B955F9" w:rsidRDefault="00B955F9" w:rsidP="00B955F9">
      <w:r w:rsidRPr="00B955F9">
        <w:pict w14:anchorId="19033130">
          <v:rect id="_x0000_i1072" style="width:0;height:1.5pt" o:hralign="center" o:hrstd="t" o:hr="t" fillcolor="#a0a0a0" stroked="f"/>
        </w:pict>
      </w:r>
    </w:p>
    <w:p w14:paraId="6B7E90FC" w14:textId="77777777" w:rsidR="00B955F9" w:rsidRPr="00B955F9" w:rsidRDefault="00B955F9" w:rsidP="00B955F9">
      <w:pPr>
        <w:rPr>
          <w:b/>
          <w:bCs/>
        </w:rPr>
      </w:pPr>
      <w:r w:rsidRPr="00B955F9">
        <w:rPr>
          <w:b/>
          <w:bCs/>
        </w:rPr>
        <w:t>7. Conclusion</w:t>
      </w:r>
    </w:p>
    <w:p w14:paraId="718D01B0" w14:textId="77777777" w:rsidR="00B955F9" w:rsidRPr="00B955F9" w:rsidRDefault="00B955F9" w:rsidP="00B955F9">
      <w:r w:rsidRPr="00B955F9">
        <w:t>The feature engineering pipeline successfully converts raw customer data into high-quality, model-ready features. This structured approach improves model performance, ensures reproducibility, and supports future enhancements such as automated pipelines and feature selection methods.</w:t>
      </w:r>
    </w:p>
    <w:p w14:paraId="5129DECA" w14:textId="70C15F0F" w:rsidR="00B955F9" w:rsidRPr="00B955F9" w:rsidRDefault="00B955F9" w:rsidP="00B955F9">
      <w:r w:rsidRPr="00B955F9">
        <w:pict w14:anchorId="2A82AAF2">
          <v:rect id="_x0000_i1073" style="width:0;height:1.5pt" o:hralign="center" o:hrstd="t" o:hr="t" fillcolor="#a0a0a0" stroked="f"/>
        </w:pict>
      </w:r>
    </w:p>
    <w:p w14:paraId="301EA785" w14:textId="77777777" w:rsidR="00C63D9C" w:rsidRDefault="00C63D9C"/>
    <w:sectPr w:rsidR="00C63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7C87"/>
    <w:multiLevelType w:val="multilevel"/>
    <w:tmpl w:val="57E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24A03"/>
    <w:multiLevelType w:val="multilevel"/>
    <w:tmpl w:val="41E6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34D74"/>
    <w:multiLevelType w:val="multilevel"/>
    <w:tmpl w:val="3910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4019A"/>
    <w:multiLevelType w:val="multilevel"/>
    <w:tmpl w:val="52F6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474DB"/>
    <w:multiLevelType w:val="multilevel"/>
    <w:tmpl w:val="8840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37C5B"/>
    <w:multiLevelType w:val="multilevel"/>
    <w:tmpl w:val="0474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A00FE"/>
    <w:multiLevelType w:val="multilevel"/>
    <w:tmpl w:val="5A12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94E42"/>
    <w:multiLevelType w:val="multilevel"/>
    <w:tmpl w:val="015E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703FA"/>
    <w:multiLevelType w:val="multilevel"/>
    <w:tmpl w:val="626EB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102B32"/>
    <w:multiLevelType w:val="multilevel"/>
    <w:tmpl w:val="D3E6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87BF3"/>
    <w:multiLevelType w:val="multilevel"/>
    <w:tmpl w:val="D772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89044A"/>
    <w:multiLevelType w:val="multilevel"/>
    <w:tmpl w:val="74BA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0F70BB"/>
    <w:multiLevelType w:val="multilevel"/>
    <w:tmpl w:val="FFD6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6E31E9"/>
    <w:multiLevelType w:val="multilevel"/>
    <w:tmpl w:val="EBB0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D6760E"/>
    <w:multiLevelType w:val="multilevel"/>
    <w:tmpl w:val="814E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972F6A"/>
    <w:multiLevelType w:val="multilevel"/>
    <w:tmpl w:val="69F6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012FA3"/>
    <w:multiLevelType w:val="multilevel"/>
    <w:tmpl w:val="569C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528183">
    <w:abstractNumId w:val="14"/>
  </w:num>
  <w:num w:numId="2" w16cid:durableId="34158041">
    <w:abstractNumId w:val="12"/>
  </w:num>
  <w:num w:numId="3" w16cid:durableId="1583022184">
    <w:abstractNumId w:val="15"/>
  </w:num>
  <w:num w:numId="4" w16cid:durableId="366101005">
    <w:abstractNumId w:val="8"/>
  </w:num>
  <w:num w:numId="5" w16cid:durableId="1996106279">
    <w:abstractNumId w:val="5"/>
  </w:num>
  <w:num w:numId="6" w16cid:durableId="1815952891">
    <w:abstractNumId w:val="11"/>
  </w:num>
  <w:num w:numId="7" w16cid:durableId="1359964601">
    <w:abstractNumId w:val="16"/>
  </w:num>
  <w:num w:numId="8" w16cid:durableId="2015717680">
    <w:abstractNumId w:val="9"/>
  </w:num>
  <w:num w:numId="9" w16cid:durableId="464548523">
    <w:abstractNumId w:val="6"/>
  </w:num>
  <w:num w:numId="10" w16cid:durableId="78479069">
    <w:abstractNumId w:val="13"/>
  </w:num>
  <w:num w:numId="11" w16cid:durableId="1109546100">
    <w:abstractNumId w:val="10"/>
  </w:num>
  <w:num w:numId="12" w16cid:durableId="648168775">
    <w:abstractNumId w:val="4"/>
  </w:num>
  <w:num w:numId="13" w16cid:durableId="259918031">
    <w:abstractNumId w:val="0"/>
  </w:num>
  <w:num w:numId="14" w16cid:durableId="1841845277">
    <w:abstractNumId w:val="3"/>
  </w:num>
  <w:num w:numId="15" w16cid:durableId="390688815">
    <w:abstractNumId w:val="7"/>
  </w:num>
  <w:num w:numId="16" w16cid:durableId="1244725748">
    <w:abstractNumId w:val="2"/>
  </w:num>
  <w:num w:numId="17" w16cid:durableId="616452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5F9"/>
    <w:rsid w:val="00700B28"/>
    <w:rsid w:val="00902125"/>
    <w:rsid w:val="009160B7"/>
    <w:rsid w:val="00B955F9"/>
    <w:rsid w:val="00C12E42"/>
    <w:rsid w:val="00C63D9C"/>
    <w:rsid w:val="00E5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D844D"/>
  <w15:chartTrackingRefBased/>
  <w15:docId w15:val="{60CA1801-29D7-43EB-8348-5B4E659CC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5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5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5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5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5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NaveenReddy Addudodla</dc:creator>
  <cp:keywords/>
  <dc:description/>
  <cp:lastModifiedBy>NaveenReddy Addudodla</cp:lastModifiedBy>
  <cp:revision>1</cp:revision>
  <dcterms:created xsi:type="dcterms:W3CDTF">2026-01-18T12:40:00Z</dcterms:created>
  <dcterms:modified xsi:type="dcterms:W3CDTF">2026-01-18T12:42:00Z</dcterms:modified>
</cp:coreProperties>
</file>